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0F3ED18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783666">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3AECA44" w:rsidR="003A564C" w:rsidRPr="005164AA" w:rsidRDefault="00783666"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r w:rsidRPr="00783666">
        <w:rPr>
          <w:b/>
          <w:bCs/>
          <w:color w:val="000000"/>
          <w:sz w:val="28"/>
          <w:szCs w:val="28"/>
        </w:rPr>
        <w:t xml:space="preserve">DERECHO DE REUNIÓN. DERECHO DE ASOCIACIÓN: LOS PARTIDOS POLÍTICOS. </w:t>
      </w:r>
      <w:bookmarkStart w:id="7" w:name="_Hlk135588408"/>
      <w:r w:rsidRPr="00783666">
        <w:rPr>
          <w:b/>
          <w:bCs/>
          <w:color w:val="000000"/>
          <w:sz w:val="28"/>
          <w:szCs w:val="28"/>
        </w:rPr>
        <w:t>DERECHO DE SINDICACIÓN Y LIBERTAD SINDICAL.</w:t>
      </w:r>
      <w:bookmarkEnd w:id="7"/>
      <w:r w:rsidRPr="00783666">
        <w:rPr>
          <w:b/>
          <w:bCs/>
          <w:color w:val="000000"/>
          <w:sz w:val="28"/>
          <w:szCs w:val="28"/>
        </w:rPr>
        <w:t xml:space="preserve"> DERECHO DE HUELGA</w:t>
      </w:r>
      <w:r w:rsidRPr="00202A13">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1F76B0A" w14:textId="0C6F42C3" w:rsidR="00E066C3" w:rsidRDefault="00783666" w:rsidP="00A73DD8">
      <w:pPr>
        <w:spacing w:before="120" w:after="120" w:line="360" w:lineRule="auto"/>
        <w:jc w:val="both"/>
        <w:rPr>
          <w:spacing w:val="-3"/>
        </w:rPr>
      </w:pPr>
      <w:r w:rsidRPr="00783666">
        <w:rPr>
          <w:b/>
          <w:bCs/>
          <w:spacing w:val="-3"/>
        </w:rPr>
        <w:t>DERECHO DE REUNIÓN</w:t>
      </w:r>
      <w:r w:rsidR="00A73DD8">
        <w:rPr>
          <w:b/>
          <w:bCs/>
          <w:spacing w:val="-3"/>
        </w:rPr>
        <w:t>.</w:t>
      </w:r>
    </w:p>
    <w:p w14:paraId="555478E5" w14:textId="6B50E2C8" w:rsidR="005A759E" w:rsidRDefault="00862FAE" w:rsidP="008C1197">
      <w:pPr>
        <w:spacing w:before="120" w:after="120" w:line="360" w:lineRule="auto"/>
        <w:ind w:firstLine="708"/>
        <w:jc w:val="both"/>
        <w:rPr>
          <w:spacing w:val="-3"/>
        </w:rPr>
      </w:pPr>
      <w:r>
        <w:rPr>
          <w:spacing w:val="-3"/>
        </w:rPr>
        <w:t>El artículo 2</w:t>
      </w:r>
      <w:r w:rsidR="005F6461">
        <w:rPr>
          <w:spacing w:val="-3"/>
        </w:rPr>
        <w:t>1</w:t>
      </w:r>
      <w:r>
        <w:rPr>
          <w:spacing w:val="-3"/>
        </w:rPr>
        <w:t xml:space="preserve"> de la Constitución Española de 27 de diciembre de 1978 dispone lo siguiente:</w:t>
      </w:r>
    </w:p>
    <w:p w14:paraId="1978713F" w14:textId="77777777" w:rsidR="00862FAE" w:rsidRPr="00862FAE" w:rsidRDefault="00862FAE" w:rsidP="00862FAE">
      <w:pPr>
        <w:spacing w:before="120" w:after="120" w:line="360" w:lineRule="auto"/>
        <w:ind w:firstLine="708"/>
        <w:jc w:val="both"/>
        <w:rPr>
          <w:spacing w:val="-3"/>
        </w:rPr>
      </w:pPr>
      <w:r>
        <w:rPr>
          <w:spacing w:val="-3"/>
        </w:rPr>
        <w:t>“</w:t>
      </w:r>
      <w:r w:rsidRPr="00862FAE">
        <w:rPr>
          <w:spacing w:val="-3"/>
        </w:rPr>
        <w:t>1. Se reconoce el derecho de reunión pacífica y sin armas. El ejercicio de este derecho no necesitará autorización previa.</w:t>
      </w:r>
    </w:p>
    <w:p w14:paraId="377C0E1C" w14:textId="2F35A4AD" w:rsidR="00862FAE" w:rsidRDefault="00862FAE" w:rsidP="00862FAE">
      <w:pPr>
        <w:spacing w:before="120" w:after="120" w:line="360" w:lineRule="auto"/>
        <w:ind w:firstLine="708"/>
        <w:jc w:val="both"/>
        <w:rPr>
          <w:spacing w:val="-3"/>
        </w:rPr>
      </w:pPr>
      <w:r w:rsidRPr="00862FAE">
        <w:rPr>
          <w:spacing w:val="-3"/>
        </w:rPr>
        <w:t>2. En los casos de reuniones en lugares de tránsito público y manifestaciones se dará comunicación previa a la autoridad, que sólo podrá prohibirlas cuando existan razones fundadas de alteración del orden público, con peligro para personas o bienes</w:t>
      </w:r>
      <w:r>
        <w:rPr>
          <w:spacing w:val="-3"/>
        </w:rPr>
        <w:t>”</w:t>
      </w:r>
      <w:r w:rsidRPr="00862FAE">
        <w:rPr>
          <w:spacing w:val="-3"/>
        </w:rPr>
        <w:t>.</w:t>
      </w:r>
    </w:p>
    <w:p w14:paraId="60E42B69" w14:textId="564F090C" w:rsidR="005A759E" w:rsidRDefault="000C5E67" w:rsidP="008C1197">
      <w:pPr>
        <w:spacing w:before="120" w:after="120" w:line="360" w:lineRule="auto"/>
        <w:ind w:firstLine="708"/>
        <w:jc w:val="both"/>
        <w:rPr>
          <w:spacing w:val="-3"/>
        </w:rPr>
      </w:pPr>
      <w:r>
        <w:rPr>
          <w:spacing w:val="-3"/>
        </w:rPr>
        <w:t xml:space="preserve">Este </w:t>
      </w:r>
      <w:r w:rsidR="00F94B29">
        <w:rPr>
          <w:spacing w:val="-3"/>
        </w:rPr>
        <w:t>precepto está desarrollado por la Ley Orgánica del Derecho de Reunión</w:t>
      </w:r>
      <w:r w:rsidR="00BE7493">
        <w:rPr>
          <w:spacing w:val="-3"/>
        </w:rPr>
        <w:t xml:space="preserve"> de 15 de julio de 1983, y sus notas esenciales son las siguientes</w:t>
      </w:r>
      <w:r w:rsidR="006802C6">
        <w:rPr>
          <w:spacing w:val="-3"/>
        </w:rPr>
        <w:t>:</w:t>
      </w:r>
    </w:p>
    <w:p w14:paraId="373AA799" w14:textId="1B8289A5" w:rsidR="008B17CB" w:rsidRDefault="008B17CB" w:rsidP="00857AEC">
      <w:pPr>
        <w:pStyle w:val="Prrafodelista"/>
        <w:numPr>
          <w:ilvl w:val="0"/>
          <w:numId w:val="15"/>
        </w:numPr>
        <w:spacing w:before="120" w:after="120" w:line="360" w:lineRule="auto"/>
        <w:ind w:left="993" w:hanging="284"/>
        <w:jc w:val="both"/>
        <w:rPr>
          <w:spacing w:val="-3"/>
        </w:rPr>
      </w:pPr>
      <w:r w:rsidRPr="00857AEC">
        <w:rPr>
          <w:spacing w:val="-3"/>
        </w:rPr>
        <w:t xml:space="preserve">El derecho de reunión </w:t>
      </w:r>
      <w:r w:rsidR="00115B1F">
        <w:rPr>
          <w:spacing w:val="-3"/>
        </w:rPr>
        <w:t>es</w:t>
      </w:r>
      <w:r w:rsidRPr="00857AEC">
        <w:rPr>
          <w:spacing w:val="-3"/>
        </w:rPr>
        <w:t xml:space="preserve"> el derecho de cada persona de congregarse </w:t>
      </w:r>
      <w:r w:rsidR="003116C7" w:rsidRPr="00857AEC">
        <w:rPr>
          <w:spacing w:val="-3"/>
        </w:rPr>
        <w:t xml:space="preserve">temporalmente </w:t>
      </w:r>
      <w:r w:rsidRPr="00857AEC">
        <w:rPr>
          <w:spacing w:val="-3"/>
        </w:rPr>
        <w:t xml:space="preserve">con otros </w:t>
      </w:r>
      <w:r w:rsidR="003116C7" w:rsidRPr="00857AEC">
        <w:rPr>
          <w:spacing w:val="-3"/>
        </w:rPr>
        <w:t>para exponer e intercambiar ideas y defender y publicitar intereses y aspiraciones</w:t>
      </w:r>
      <w:r w:rsidRPr="00857AEC">
        <w:rPr>
          <w:spacing w:val="-3"/>
        </w:rPr>
        <w:t xml:space="preserve">, incluyendo </w:t>
      </w:r>
      <w:r w:rsidR="003116C7" w:rsidRPr="00857AEC">
        <w:rPr>
          <w:spacing w:val="-3"/>
        </w:rPr>
        <w:t xml:space="preserve">el </w:t>
      </w:r>
      <w:r w:rsidRPr="00857AEC">
        <w:rPr>
          <w:spacing w:val="-3"/>
        </w:rPr>
        <w:t>de convocar</w:t>
      </w:r>
      <w:r w:rsidR="003116C7" w:rsidRPr="00857AEC">
        <w:rPr>
          <w:spacing w:val="-3"/>
        </w:rPr>
        <w:t xml:space="preserve">, promover, </w:t>
      </w:r>
      <w:r w:rsidRPr="00857AEC">
        <w:rPr>
          <w:spacing w:val="-3"/>
        </w:rPr>
        <w:t xml:space="preserve">organizar </w:t>
      </w:r>
      <w:r w:rsidR="003116C7" w:rsidRPr="00857AEC">
        <w:rPr>
          <w:spacing w:val="-3"/>
        </w:rPr>
        <w:t>o participar en l</w:t>
      </w:r>
      <w:r w:rsidRPr="00857AEC">
        <w:rPr>
          <w:spacing w:val="-3"/>
        </w:rPr>
        <w:t>a reunión.</w:t>
      </w:r>
    </w:p>
    <w:p w14:paraId="694A4D81" w14:textId="6FC8DC9B" w:rsidR="000C08B1" w:rsidRPr="00857AEC" w:rsidRDefault="000C08B1" w:rsidP="00857AEC">
      <w:pPr>
        <w:pStyle w:val="Prrafodelista"/>
        <w:numPr>
          <w:ilvl w:val="0"/>
          <w:numId w:val="15"/>
        </w:numPr>
        <w:spacing w:before="120" w:after="120" w:line="360" w:lineRule="auto"/>
        <w:ind w:left="993" w:hanging="284"/>
        <w:jc w:val="both"/>
        <w:rPr>
          <w:spacing w:val="-3"/>
        </w:rPr>
      </w:pPr>
      <w:r>
        <w:rPr>
          <w:spacing w:val="-3"/>
        </w:rPr>
        <w:t xml:space="preserve">Es el principal derecho de ejercicio colectivo, </w:t>
      </w:r>
      <w:r w:rsidR="00065148">
        <w:rPr>
          <w:spacing w:val="-3"/>
        </w:rPr>
        <w:t xml:space="preserve">y </w:t>
      </w:r>
      <w:r w:rsidR="00065148">
        <w:t>la forma más</w:t>
      </w:r>
      <w:r w:rsidR="008050B9">
        <w:t xml:space="preserve"> básica</w:t>
      </w:r>
      <w:r w:rsidR="00065148">
        <w:t xml:space="preserve"> de </w:t>
      </w:r>
      <w:r w:rsidR="00642FBA">
        <w:t xml:space="preserve">expresión del pluralismo y </w:t>
      </w:r>
      <w:r w:rsidR="008050B9">
        <w:t xml:space="preserve">participación </w:t>
      </w:r>
      <w:r w:rsidR="00642FBA" w:rsidRPr="00D612A1">
        <w:rPr>
          <w:spacing w:val="-3"/>
        </w:rPr>
        <w:t>en la vida política, económica, social y cultura</w:t>
      </w:r>
      <w:r w:rsidR="00642FBA">
        <w:rPr>
          <w:spacing w:val="-3"/>
        </w:rPr>
        <w:t>l</w:t>
      </w:r>
      <w:r w:rsidR="008050B9">
        <w:t>.</w:t>
      </w:r>
    </w:p>
    <w:p w14:paraId="1919D85E" w14:textId="41BEF0D0" w:rsidR="006037CF" w:rsidRPr="00857AEC" w:rsidRDefault="006037CF" w:rsidP="001E48C1">
      <w:pPr>
        <w:pStyle w:val="Prrafodelista"/>
        <w:numPr>
          <w:ilvl w:val="0"/>
          <w:numId w:val="15"/>
        </w:numPr>
        <w:spacing w:before="120" w:after="120" w:line="360" w:lineRule="auto"/>
        <w:ind w:left="993" w:hanging="284"/>
        <w:jc w:val="both"/>
        <w:rPr>
          <w:spacing w:val="-3"/>
        </w:rPr>
      </w:pPr>
      <w:r w:rsidRPr="00857AEC">
        <w:rPr>
          <w:spacing w:val="-3"/>
        </w:rPr>
        <w:t xml:space="preserve">A pesar de ser un derecho de todas las personas, </w:t>
      </w:r>
      <w:r w:rsidR="00C91B1F" w:rsidRPr="00857AEC">
        <w:rPr>
          <w:spacing w:val="-3"/>
        </w:rPr>
        <w:t xml:space="preserve">la normativa de </w:t>
      </w:r>
      <w:r w:rsidR="00223D56">
        <w:rPr>
          <w:spacing w:val="-3"/>
        </w:rPr>
        <w:t xml:space="preserve">los funcionarios militares, </w:t>
      </w:r>
      <w:r w:rsidR="001E48C1">
        <w:rPr>
          <w:spacing w:val="-3"/>
        </w:rPr>
        <w:t>policiales, judiciales y fiscales</w:t>
      </w:r>
      <w:r w:rsidR="00C91B1F" w:rsidRPr="00857AEC">
        <w:rPr>
          <w:spacing w:val="-3"/>
        </w:rPr>
        <w:t xml:space="preserve"> limita su ejercicio</w:t>
      </w:r>
    </w:p>
    <w:p w14:paraId="2C72866E" w14:textId="09109C96" w:rsidR="00DD7F17" w:rsidRPr="009D414E" w:rsidRDefault="002D342A" w:rsidP="00C03244">
      <w:pPr>
        <w:pStyle w:val="Prrafodelista"/>
        <w:numPr>
          <w:ilvl w:val="0"/>
          <w:numId w:val="15"/>
        </w:numPr>
        <w:spacing w:before="120" w:after="120" w:line="360" w:lineRule="auto"/>
        <w:ind w:left="993" w:hanging="284"/>
        <w:jc w:val="both"/>
        <w:rPr>
          <w:spacing w:val="-3"/>
        </w:rPr>
      </w:pPr>
      <w:r w:rsidRPr="009D414E">
        <w:rPr>
          <w:spacing w:val="-3"/>
        </w:rPr>
        <w:t>La Ley Orgánica entiende por reunión la concurrencia concertada y temporal de más de veinte personas, con finalidad determinada</w:t>
      </w:r>
      <w:r w:rsidR="009D414E">
        <w:rPr>
          <w:spacing w:val="-3"/>
        </w:rPr>
        <w:t xml:space="preserve"> que debe ser</w:t>
      </w:r>
      <w:r w:rsidR="00DD7F17" w:rsidRPr="009D414E">
        <w:rPr>
          <w:spacing w:val="-3"/>
        </w:rPr>
        <w:t xml:space="preserve"> pública, </w:t>
      </w:r>
      <w:r w:rsidR="009D414E">
        <w:rPr>
          <w:spacing w:val="-3"/>
        </w:rPr>
        <w:t xml:space="preserve">por lo que </w:t>
      </w:r>
      <w:r w:rsidR="00B450AE" w:rsidRPr="009D414E">
        <w:rPr>
          <w:spacing w:val="-3"/>
        </w:rPr>
        <w:t>quedan</w:t>
      </w:r>
      <w:r w:rsidR="009D414E">
        <w:rPr>
          <w:spacing w:val="-3"/>
        </w:rPr>
        <w:t xml:space="preserve"> </w:t>
      </w:r>
      <w:r w:rsidR="00B450AE" w:rsidRPr="009D414E">
        <w:rPr>
          <w:spacing w:val="-3"/>
        </w:rPr>
        <w:t>fuera del ámbito de este derecho las siguientes reuniones:</w:t>
      </w:r>
    </w:p>
    <w:p w14:paraId="6F44D428" w14:textId="66134211" w:rsidR="00B450AE" w:rsidRPr="00857AEC" w:rsidRDefault="00B450AE" w:rsidP="00B246B7">
      <w:pPr>
        <w:pStyle w:val="Prrafodelista"/>
        <w:numPr>
          <w:ilvl w:val="0"/>
          <w:numId w:val="17"/>
        </w:numPr>
        <w:spacing w:before="120" w:after="120" w:line="360" w:lineRule="auto"/>
        <w:ind w:left="1276" w:hanging="283"/>
        <w:jc w:val="both"/>
        <w:rPr>
          <w:spacing w:val="-3"/>
        </w:rPr>
      </w:pPr>
      <w:r w:rsidRPr="00857AEC">
        <w:rPr>
          <w:spacing w:val="-3"/>
        </w:rPr>
        <w:lastRenderedPageBreak/>
        <w:t>Los espectáculos públicos, fiestas populares y actividades recreativas.</w:t>
      </w:r>
    </w:p>
    <w:p w14:paraId="3E8BE8A9" w14:textId="4E35A7E3" w:rsidR="007C1714" w:rsidRPr="00857AEC" w:rsidRDefault="00B450AE" w:rsidP="00B246B7">
      <w:pPr>
        <w:pStyle w:val="Prrafodelista"/>
        <w:numPr>
          <w:ilvl w:val="0"/>
          <w:numId w:val="17"/>
        </w:numPr>
        <w:spacing w:before="120" w:after="120" w:line="360" w:lineRule="auto"/>
        <w:ind w:left="1276" w:hanging="283"/>
        <w:jc w:val="both"/>
        <w:rPr>
          <w:spacing w:val="-3"/>
        </w:rPr>
      </w:pPr>
      <w:r w:rsidRPr="00857AEC">
        <w:rPr>
          <w:spacing w:val="-3"/>
        </w:rPr>
        <w:t xml:space="preserve">Las </w:t>
      </w:r>
      <w:r w:rsidR="007C1714" w:rsidRPr="00857AEC">
        <w:rPr>
          <w:spacing w:val="-3"/>
        </w:rPr>
        <w:t xml:space="preserve">celebradas en el domicilio o </w:t>
      </w:r>
      <w:r w:rsidRPr="00857AEC">
        <w:rPr>
          <w:spacing w:val="-3"/>
        </w:rPr>
        <w:t>en locales públicos o privados para familiares o amigos.</w:t>
      </w:r>
    </w:p>
    <w:p w14:paraId="111E3DD7" w14:textId="3E920399" w:rsidR="00B450AE" w:rsidRPr="00857AEC" w:rsidRDefault="00B450AE" w:rsidP="00B246B7">
      <w:pPr>
        <w:pStyle w:val="Prrafodelista"/>
        <w:numPr>
          <w:ilvl w:val="0"/>
          <w:numId w:val="17"/>
        </w:numPr>
        <w:spacing w:before="120" w:after="120" w:line="360" w:lineRule="auto"/>
        <w:ind w:left="1276" w:hanging="283"/>
        <w:jc w:val="both"/>
        <w:rPr>
          <w:spacing w:val="-3"/>
        </w:rPr>
      </w:pPr>
      <w:r w:rsidRPr="00857AEC">
        <w:rPr>
          <w:spacing w:val="-3"/>
        </w:rPr>
        <w:t>Las que celebran los partidos políticos, los sindicatos, las organizaciones empresariales, las sociedades civiles y mercantiles, las asociaciones, las corporaciones, las fundaciones, las cooperativas, las comunidades de propietarios y otras entidades para sus propios fines.</w:t>
      </w:r>
    </w:p>
    <w:p w14:paraId="3F29CECE" w14:textId="14581BCC" w:rsidR="007710DA" w:rsidRPr="00857AEC" w:rsidRDefault="007710DA" w:rsidP="00B246B7">
      <w:pPr>
        <w:pStyle w:val="Prrafodelista"/>
        <w:numPr>
          <w:ilvl w:val="0"/>
          <w:numId w:val="17"/>
        </w:numPr>
        <w:spacing w:before="120" w:after="120" w:line="360" w:lineRule="auto"/>
        <w:ind w:left="1276" w:hanging="283"/>
        <w:jc w:val="both"/>
        <w:rPr>
          <w:spacing w:val="-3"/>
        </w:rPr>
      </w:pPr>
      <w:r w:rsidRPr="00857AEC">
        <w:rPr>
          <w:spacing w:val="-3"/>
        </w:rPr>
        <w:t>Las reuniones profesionales.</w:t>
      </w:r>
    </w:p>
    <w:p w14:paraId="6E03F52B" w14:textId="1D8A84BE" w:rsidR="00247A11" w:rsidRPr="00857AEC" w:rsidRDefault="007710DA" w:rsidP="00B246B7">
      <w:pPr>
        <w:pStyle w:val="Prrafodelista"/>
        <w:numPr>
          <w:ilvl w:val="0"/>
          <w:numId w:val="17"/>
        </w:numPr>
        <w:spacing w:before="120" w:after="120" w:line="360" w:lineRule="auto"/>
        <w:ind w:left="1276" w:hanging="283"/>
        <w:jc w:val="both"/>
        <w:rPr>
          <w:spacing w:val="-3"/>
        </w:rPr>
      </w:pPr>
      <w:r w:rsidRPr="00857AEC">
        <w:rPr>
          <w:spacing w:val="-3"/>
        </w:rPr>
        <w:t>Las celebradas en unidades, buques y recintos militares</w:t>
      </w:r>
      <w:r w:rsidR="00A1758C" w:rsidRPr="00857AEC">
        <w:rPr>
          <w:spacing w:val="-3"/>
        </w:rPr>
        <w:t>.</w:t>
      </w:r>
    </w:p>
    <w:p w14:paraId="675BAFE2" w14:textId="5E833C9D" w:rsidR="00247A11" w:rsidRPr="00857AEC" w:rsidRDefault="00286DA5" w:rsidP="00857AEC">
      <w:pPr>
        <w:pStyle w:val="Prrafodelista"/>
        <w:numPr>
          <w:ilvl w:val="0"/>
          <w:numId w:val="15"/>
        </w:numPr>
        <w:spacing w:before="120" w:after="120" w:line="360" w:lineRule="auto"/>
        <w:ind w:left="993" w:hanging="284"/>
        <w:jc w:val="both"/>
        <w:rPr>
          <w:spacing w:val="-3"/>
        </w:rPr>
      </w:pPr>
      <w:r w:rsidRPr="00857AEC">
        <w:rPr>
          <w:spacing w:val="-3"/>
        </w:rPr>
        <w:t>La reunión protegida por la Constitución no puede tener una finalidad ilícita, siendo ilícitas las así tipificadas por las leyes penales, que pueden ser prohibidas</w:t>
      </w:r>
      <w:r w:rsidR="001F01EA" w:rsidRPr="00857AEC">
        <w:rPr>
          <w:spacing w:val="-3"/>
        </w:rPr>
        <w:t xml:space="preserve">, como </w:t>
      </w:r>
      <w:r w:rsidR="00826E6B" w:rsidRPr="00857AEC">
        <w:rPr>
          <w:spacing w:val="-3"/>
        </w:rPr>
        <w:t>son las reuniones celebradas con el propósito de cometer un delito y aquellas a las que concurran personas con armas, explosivos y objetos peligrosos</w:t>
      </w:r>
      <w:r w:rsidRPr="00857AEC">
        <w:rPr>
          <w:spacing w:val="-3"/>
        </w:rPr>
        <w:t>.</w:t>
      </w:r>
    </w:p>
    <w:p w14:paraId="1BBF0EB8" w14:textId="26A25745" w:rsidR="005A759E" w:rsidRPr="00857AEC" w:rsidRDefault="007B0757" w:rsidP="00857AEC">
      <w:pPr>
        <w:pStyle w:val="Prrafodelista"/>
        <w:numPr>
          <w:ilvl w:val="0"/>
          <w:numId w:val="15"/>
        </w:numPr>
        <w:spacing w:before="120" w:after="120" w:line="360" w:lineRule="auto"/>
        <w:ind w:left="993" w:hanging="284"/>
        <w:jc w:val="both"/>
        <w:rPr>
          <w:spacing w:val="-3"/>
        </w:rPr>
      </w:pPr>
      <w:r w:rsidRPr="00857AEC">
        <w:rPr>
          <w:spacing w:val="-3"/>
        </w:rPr>
        <w:t xml:space="preserve">El ejercicio de la libertad de reunión no precisa de autorización previa de los poderes públicos, pero sí de comunicación por escrito a la autoridad gubernativa del propósito de celebrar una reunión en un lugar de tránsito público, </w:t>
      </w:r>
      <w:r w:rsidR="001C0159" w:rsidRPr="00857AEC">
        <w:rPr>
          <w:spacing w:val="-3"/>
        </w:rPr>
        <w:t>ya se trate de concentraciones estáticas, ya de manifestaciones dinámicas.</w:t>
      </w:r>
    </w:p>
    <w:p w14:paraId="43AA5693" w14:textId="0AB18857" w:rsidR="001C0159" w:rsidRPr="00857AEC" w:rsidRDefault="00120718" w:rsidP="00B06608">
      <w:pPr>
        <w:pStyle w:val="Prrafodelista"/>
        <w:spacing w:before="120" w:after="120" w:line="360" w:lineRule="auto"/>
        <w:ind w:left="993" w:firstLine="283"/>
        <w:jc w:val="both"/>
        <w:rPr>
          <w:spacing w:val="-3"/>
        </w:rPr>
      </w:pPr>
      <w:r w:rsidRPr="00857AEC">
        <w:rPr>
          <w:spacing w:val="-3"/>
        </w:rPr>
        <w:t xml:space="preserve">Esta comunicación se realizará con una antelación de entre </w:t>
      </w:r>
      <w:r w:rsidR="001C0159" w:rsidRPr="00857AEC">
        <w:rPr>
          <w:spacing w:val="-3"/>
        </w:rPr>
        <w:t xml:space="preserve">diez </w:t>
      </w:r>
      <w:r w:rsidRPr="00857AEC">
        <w:rPr>
          <w:spacing w:val="-3"/>
        </w:rPr>
        <w:t xml:space="preserve">y treinta </w:t>
      </w:r>
      <w:r w:rsidR="001C0159" w:rsidRPr="00857AEC">
        <w:rPr>
          <w:spacing w:val="-3"/>
        </w:rPr>
        <w:t>días naturales</w:t>
      </w:r>
      <w:r w:rsidRPr="00857AEC">
        <w:rPr>
          <w:spacing w:val="-3"/>
        </w:rPr>
        <w:t xml:space="preserve">, si bien bastarán veinticuatro horas </w:t>
      </w:r>
      <w:r w:rsidR="001C0159" w:rsidRPr="00857AEC">
        <w:rPr>
          <w:spacing w:val="-3"/>
        </w:rPr>
        <w:t>cuando existan circunstancias extraordinarias y graves que justifiquen la urgencia de la convocatoria y celebración de dichas reuniones.</w:t>
      </w:r>
    </w:p>
    <w:p w14:paraId="4D5E3B27" w14:textId="6D3B74DE" w:rsidR="00A951DD" w:rsidRPr="00857AEC" w:rsidRDefault="00C6604C" w:rsidP="00857AEC">
      <w:pPr>
        <w:pStyle w:val="Prrafodelista"/>
        <w:numPr>
          <w:ilvl w:val="0"/>
          <w:numId w:val="15"/>
        </w:numPr>
        <w:spacing w:before="120" w:after="120" w:line="360" w:lineRule="auto"/>
        <w:ind w:left="993" w:hanging="284"/>
        <w:jc w:val="both"/>
        <w:rPr>
          <w:spacing w:val="-3"/>
        </w:rPr>
      </w:pPr>
      <w:r>
        <w:rPr>
          <w:spacing w:val="-3"/>
        </w:rPr>
        <w:t xml:space="preserve">Si </w:t>
      </w:r>
      <w:r w:rsidR="008420AF" w:rsidRPr="00857AEC">
        <w:rPr>
          <w:spacing w:val="-3"/>
        </w:rPr>
        <w:t xml:space="preserve">la autoridad gubernativa </w:t>
      </w:r>
      <w:r w:rsidR="001C0159" w:rsidRPr="00857AEC">
        <w:rPr>
          <w:spacing w:val="-3"/>
        </w:rPr>
        <w:t>consider</w:t>
      </w:r>
      <w:r w:rsidR="00BF7FA6" w:rsidRPr="00857AEC">
        <w:rPr>
          <w:spacing w:val="-3"/>
        </w:rPr>
        <w:t>a</w:t>
      </w:r>
      <w:r w:rsidR="001C0159" w:rsidRPr="00857AEC">
        <w:rPr>
          <w:spacing w:val="-3"/>
        </w:rPr>
        <w:t xml:space="preserve"> que existen motivos de posible alteración del orden público, </w:t>
      </w:r>
      <w:r w:rsidR="00BF7FA6" w:rsidRPr="00857AEC">
        <w:rPr>
          <w:spacing w:val="-3"/>
        </w:rPr>
        <w:t xml:space="preserve">con peligro para </w:t>
      </w:r>
      <w:r w:rsidR="001C0159" w:rsidRPr="00857AEC">
        <w:rPr>
          <w:spacing w:val="-3"/>
        </w:rPr>
        <w:t xml:space="preserve">personas </w:t>
      </w:r>
      <w:r w:rsidR="00907441" w:rsidRPr="00857AEC">
        <w:rPr>
          <w:spacing w:val="-3"/>
        </w:rPr>
        <w:t xml:space="preserve">y </w:t>
      </w:r>
      <w:r w:rsidR="001C0159" w:rsidRPr="00857AEC">
        <w:rPr>
          <w:spacing w:val="-3"/>
        </w:rPr>
        <w:t xml:space="preserve">bienes, </w:t>
      </w:r>
      <w:r w:rsidR="00B52D2F" w:rsidRPr="00857AEC">
        <w:rPr>
          <w:spacing w:val="-3"/>
        </w:rPr>
        <w:t xml:space="preserve">o cuando sea necesario para preservar otros </w:t>
      </w:r>
      <w:r w:rsidR="008140B7">
        <w:rPr>
          <w:spacing w:val="-3"/>
        </w:rPr>
        <w:t xml:space="preserve">intereses </w:t>
      </w:r>
      <w:r w:rsidR="00B52D2F" w:rsidRPr="00857AEC">
        <w:rPr>
          <w:spacing w:val="-3"/>
        </w:rPr>
        <w:t xml:space="preserve">constitucionalmente legítimos, </w:t>
      </w:r>
      <w:r w:rsidR="001C0159" w:rsidRPr="00857AEC">
        <w:rPr>
          <w:spacing w:val="-3"/>
        </w:rPr>
        <w:t xml:space="preserve">podrá </w:t>
      </w:r>
      <w:r w:rsidR="00A951DD" w:rsidRPr="00857AEC">
        <w:rPr>
          <w:spacing w:val="-3"/>
        </w:rPr>
        <w:t xml:space="preserve">motivadamente </w:t>
      </w:r>
      <w:r w:rsidR="007073F2" w:rsidRPr="00857AEC">
        <w:rPr>
          <w:spacing w:val="-3"/>
        </w:rPr>
        <w:t xml:space="preserve">en el plazo de setenta y dos horas </w:t>
      </w:r>
      <w:r w:rsidR="001C0159" w:rsidRPr="00857AEC">
        <w:rPr>
          <w:spacing w:val="-3"/>
        </w:rPr>
        <w:t xml:space="preserve">prohibir la concentración </w:t>
      </w:r>
      <w:r w:rsidR="007324F3">
        <w:rPr>
          <w:spacing w:val="-3"/>
        </w:rPr>
        <w:t xml:space="preserve">o </w:t>
      </w:r>
      <w:r w:rsidR="00907441" w:rsidRPr="00857AEC">
        <w:rPr>
          <w:spacing w:val="-3"/>
        </w:rPr>
        <w:t xml:space="preserve">manifestación </w:t>
      </w:r>
      <w:r w:rsidR="001C0159" w:rsidRPr="00857AEC">
        <w:rPr>
          <w:spacing w:val="-3"/>
        </w:rPr>
        <w:t xml:space="preserve">o, en su caso, proponer la modificación de </w:t>
      </w:r>
      <w:r w:rsidR="00907441" w:rsidRPr="00857AEC">
        <w:rPr>
          <w:spacing w:val="-3"/>
        </w:rPr>
        <w:t xml:space="preserve">las circunstancias de </w:t>
      </w:r>
      <w:proofErr w:type="gramStart"/>
      <w:r w:rsidR="00907441" w:rsidRPr="00857AEC">
        <w:rPr>
          <w:spacing w:val="-3"/>
        </w:rPr>
        <w:t>la misma</w:t>
      </w:r>
      <w:proofErr w:type="gramEnd"/>
      <w:r w:rsidR="00A951DD" w:rsidRPr="00857AEC">
        <w:rPr>
          <w:spacing w:val="-3"/>
        </w:rPr>
        <w:t>.</w:t>
      </w:r>
    </w:p>
    <w:p w14:paraId="709FFB9D" w14:textId="47CB8797" w:rsidR="007F16F9" w:rsidRPr="00857AEC" w:rsidRDefault="00120718" w:rsidP="00857AEC">
      <w:pPr>
        <w:pStyle w:val="Prrafodelista"/>
        <w:numPr>
          <w:ilvl w:val="0"/>
          <w:numId w:val="15"/>
        </w:numPr>
        <w:spacing w:before="120" w:after="120" w:line="360" w:lineRule="auto"/>
        <w:ind w:left="993" w:hanging="284"/>
        <w:jc w:val="both"/>
        <w:rPr>
          <w:spacing w:val="-3"/>
        </w:rPr>
      </w:pPr>
      <w:r w:rsidRPr="00857AEC">
        <w:rPr>
          <w:spacing w:val="-3"/>
        </w:rPr>
        <w:t xml:space="preserve">Los organizadores pueden impugnar </w:t>
      </w:r>
      <w:r w:rsidR="007F16F9" w:rsidRPr="00857AEC">
        <w:rPr>
          <w:spacing w:val="-3"/>
        </w:rPr>
        <w:t xml:space="preserve">la prohibición o propuesta de modificación </w:t>
      </w:r>
      <w:r w:rsidR="00866F77" w:rsidRPr="00857AEC">
        <w:rPr>
          <w:spacing w:val="-3"/>
        </w:rPr>
        <w:t xml:space="preserve">a través del procedimiento </w:t>
      </w:r>
      <w:r w:rsidR="007F16F9" w:rsidRPr="00857AEC">
        <w:rPr>
          <w:spacing w:val="-3"/>
        </w:rPr>
        <w:t xml:space="preserve">regulado por el artículo 122 de la Ley de la Jurisdicción Contencioso-Administrativa de 13 de julio de 1998, </w:t>
      </w:r>
      <w:r w:rsidR="006C2EE8" w:rsidRPr="00857AEC">
        <w:rPr>
          <w:spacing w:val="-3"/>
        </w:rPr>
        <w:t>del que destaca lo siguiente:</w:t>
      </w:r>
    </w:p>
    <w:p w14:paraId="44849EEF" w14:textId="77777777" w:rsidR="007F16F9" w:rsidRPr="00857AEC" w:rsidRDefault="007F16F9" w:rsidP="007324F3">
      <w:pPr>
        <w:pStyle w:val="Prrafodelista"/>
        <w:numPr>
          <w:ilvl w:val="0"/>
          <w:numId w:val="19"/>
        </w:numPr>
        <w:spacing w:before="120" w:after="120" w:line="360" w:lineRule="auto"/>
        <w:ind w:left="1276" w:hanging="283"/>
        <w:jc w:val="both"/>
        <w:rPr>
          <w:spacing w:val="-3"/>
        </w:rPr>
      </w:pPr>
      <w:r w:rsidRPr="00857AEC">
        <w:rPr>
          <w:spacing w:val="-3"/>
        </w:rPr>
        <w:t>Las resoluciones podrán ser recurridas en el plazo de cuarenta y ocho horas,</w:t>
      </w:r>
      <w:r w:rsidRPr="006F0A65">
        <w:t xml:space="preserve"> </w:t>
      </w:r>
      <w:r w:rsidRPr="00857AEC">
        <w:rPr>
          <w:spacing w:val="-3"/>
        </w:rPr>
        <w:t>trasladándose por los promotores copia del escrito del recurso a la autoridad gubernativa, con el objeto de que ésta remita inmediatamente el expediente.</w:t>
      </w:r>
    </w:p>
    <w:p w14:paraId="2ED21C0E" w14:textId="77777777" w:rsidR="007F16F9" w:rsidRPr="00857AEC" w:rsidRDefault="007F16F9" w:rsidP="007324F3">
      <w:pPr>
        <w:pStyle w:val="Prrafodelista"/>
        <w:numPr>
          <w:ilvl w:val="0"/>
          <w:numId w:val="19"/>
        </w:numPr>
        <w:spacing w:before="120" w:after="120" w:line="360" w:lineRule="auto"/>
        <w:ind w:left="1276" w:hanging="283"/>
        <w:jc w:val="both"/>
        <w:rPr>
          <w:spacing w:val="-3"/>
        </w:rPr>
      </w:pPr>
      <w:r w:rsidRPr="00857AEC">
        <w:rPr>
          <w:spacing w:val="-3"/>
        </w:rPr>
        <w:t xml:space="preserve">En el plazo de cuatro días se celebrará una audiencia en la que el Tribunal, de manera contradictoria, oirá a todos los personados y resolverá sin ulterior </w:t>
      </w:r>
      <w:r w:rsidRPr="00857AEC">
        <w:rPr>
          <w:spacing w:val="-3"/>
        </w:rPr>
        <w:lastRenderedPageBreak/>
        <w:t>recurso exclusivamente acerca del mantenimiento o revocación de la prohibición o de las modificaciones propuestas.</w:t>
      </w:r>
    </w:p>
    <w:p w14:paraId="4F31BC7A" w14:textId="6458DAB1" w:rsidR="00295130" w:rsidRPr="00857AEC" w:rsidRDefault="00C73F7E" w:rsidP="00857AEC">
      <w:pPr>
        <w:pStyle w:val="Prrafodelista"/>
        <w:numPr>
          <w:ilvl w:val="0"/>
          <w:numId w:val="15"/>
        </w:numPr>
        <w:spacing w:before="120" w:after="120" w:line="360" w:lineRule="auto"/>
        <w:ind w:left="993" w:hanging="284"/>
        <w:jc w:val="both"/>
        <w:rPr>
          <w:spacing w:val="-3"/>
        </w:rPr>
      </w:pPr>
      <w:r w:rsidRPr="00857AEC">
        <w:rPr>
          <w:spacing w:val="-3"/>
        </w:rPr>
        <w:t xml:space="preserve">Como la reunión debe ser pacífica, </w:t>
      </w:r>
      <w:r w:rsidR="00295130" w:rsidRPr="00857AEC">
        <w:rPr>
          <w:spacing w:val="-3"/>
        </w:rPr>
        <w:t>la Ley</w:t>
      </w:r>
      <w:r w:rsidR="00B411DC" w:rsidRPr="00857AEC">
        <w:rPr>
          <w:spacing w:val="-3"/>
        </w:rPr>
        <w:t xml:space="preserve"> Orgánica de</w:t>
      </w:r>
      <w:r w:rsidR="00295130" w:rsidRPr="00857AEC">
        <w:rPr>
          <w:spacing w:val="-3"/>
        </w:rPr>
        <w:t xml:space="preserve"> Protección de la Seguridad Ciudadana </w:t>
      </w:r>
      <w:r w:rsidR="00B411DC" w:rsidRPr="00857AEC">
        <w:rPr>
          <w:spacing w:val="-3"/>
        </w:rPr>
        <w:t xml:space="preserve">de 21 de febrero de 1992 </w:t>
      </w:r>
      <w:r w:rsidR="0027421D" w:rsidRPr="00857AEC">
        <w:rPr>
          <w:spacing w:val="-3"/>
        </w:rPr>
        <w:t xml:space="preserve">prevé </w:t>
      </w:r>
      <w:r w:rsidR="00295130" w:rsidRPr="00857AEC">
        <w:rPr>
          <w:spacing w:val="-3"/>
        </w:rPr>
        <w:t>que en caso de que se produzca una alteración de la seguridad ciudadana con armas, artefactos explosivos u objetos contundentes o de cualquier otro modo peligrosos, las Fuerzas y Cuerpos de Seguridad podrán disolver la reunión sin previo aviso.</w:t>
      </w:r>
    </w:p>
    <w:p w14:paraId="4FF2858C" w14:textId="41F957E6" w:rsidR="00AE3851" w:rsidRPr="00857AEC" w:rsidRDefault="00AE3851" w:rsidP="000F2F15">
      <w:pPr>
        <w:pStyle w:val="Prrafodelista"/>
        <w:spacing w:before="120" w:after="120" w:line="360" w:lineRule="auto"/>
        <w:ind w:left="993" w:firstLine="283"/>
        <w:jc w:val="both"/>
        <w:rPr>
          <w:spacing w:val="-3"/>
        </w:rPr>
      </w:pPr>
      <w:r w:rsidRPr="00857AEC">
        <w:rPr>
          <w:spacing w:val="-3"/>
        </w:rPr>
        <w:t xml:space="preserve">Cuando se trate de reuniones prohibidas o </w:t>
      </w:r>
      <w:r w:rsidR="008B023E" w:rsidRPr="00857AEC">
        <w:rPr>
          <w:spacing w:val="-3"/>
        </w:rPr>
        <w:t>sin comunicación previa, las medidas de intervención para el mantenimiento o el restablecimiento de la seguridad ciudadana serán graduales y proporcionadas a las circunstancias, y su disolución constituirá el último recurso.</w:t>
      </w:r>
    </w:p>
    <w:p w14:paraId="4A0FBF82" w14:textId="320DB497" w:rsidR="00295130" w:rsidRPr="00857AEC" w:rsidRDefault="00C2021F" w:rsidP="00206304">
      <w:pPr>
        <w:pStyle w:val="Prrafodelista"/>
        <w:spacing w:before="120" w:after="120" w:line="360" w:lineRule="auto"/>
        <w:ind w:left="993" w:firstLine="283"/>
        <w:jc w:val="both"/>
        <w:rPr>
          <w:spacing w:val="-3"/>
        </w:rPr>
      </w:pPr>
      <w:r w:rsidRPr="00857AEC">
        <w:rPr>
          <w:spacing w:val="-3"/>
        </w:rPr>
        <w:t xml:space="preserve">Conforme al artículo 77 de la Constitución que </w:t>
      </w:r>
      <w:r w:rsidR="00295130" w:rsidRPr="00857AEC">
        <w:rPr>
          <w:spacing w:val="-3"/>
        </w:rPr>
        <w:t>prohíbe la presentación directa de peticiones a las Cortes Generales por manifestaciones ciudadanas</w:t>
      </w:r>
      <w:r w:rsidRPr="00857AEC">
        <w:rPr>
          <w:spacing w:val="-3"/>
        </w:rPr>
        <w:t xml:space="preserve">, </w:t>
      </w:r>
      <w:r w:rsidR="00295130" w:rsidRPr="00857AEC">
        <w:rPr>
          <w:spacing w:val="-3"/>
        </w:rPr>
        <w:t xml:space="preserve">no están permitidas </w:t>
      </w:r>
      <w:r w:rsidRPr="00857AEC">
        <w:rPr>
          <w:spacing w:val="-3"/>
        </w:rPr>
        <w:t xml:space="preserve">las reuniones que </w:t>
      </w:r>
      <w:r w:rsidR="00295130" w:rsidRPr="00857AEC">
        <w:rPr>
          <w:spacing w:val="-3"/>
        </w:rPr>
        <w:t>alter</w:t>
      </w:r>
      <w:r w:rsidRPr="00857AEC">
        <w:rPr>
          <w:spacing w:val="-3"/>
        </w:rPr>
        <w:t>e</w:t>
      </w:r>
      <w:r w:rsidR="00295130" w:rsidRPr="00857AEC">
        <w:rPr>
          <w:spacing w:val="-3"/>
        </w:rPr>
        <w:t>n</w:t>
      </w:r>
      <w:r w:rsidRPr="00857AEC">
        <w:rPr>
          <w:spacing w:val="-3"/>
        </w:rPr>
        <w:t xml:space="preserve"> el </w:t>
      </w:r>
      <w:r w:rsidR="00295130" w:rsidRPr="00857AEC">
        <w:rPr>
          <w:spacing w:val="-3"/>
        </w:rPr>
        <w:t>normal funcionamiento</w:t>
      </w:r>
      <w:r w:rsidRPr="00857AEC">
        <w:rPr>
          <w:spacing w:val="-3"/>
        </w:rPr>
        <w:t xml:space="preserve"> de las cámaras o asambleas legislativas</w:t>
      </w:r>
      <w:r w:rsidR="00295130" w:rsidRPr="00857AEC">
        <w:rPr>
          <w:spacing w:val="-3"/>
        </w:rPr>
        <w:t>.</w:t>
      </w:r>
    </w:p>
    <w:p w14:paraId="0FB1A223" w14:textId="46530525" w:rsidR="00705041" w:rsidRDefault="00705041" w:rsidP="00857AEC">
      <w:pPr>
        <w:pStyle w:val="Prrafodelista"/>
        <w:numPr>
          <w:ilvl w:val="0"/>
          <w:numId w:val="15"/>
        </w:numPr>
        <w:spacing w:before="120" w:after="120" w:line="360" w:lineRule="auto"/>
        <w:ind w:left="993" w:hanging="284"/>
        <w:jc w:val="both"/>
        <w:rPr>
          <w:spacing w:val="-3"/>
        </w:rPr>
      </w:pPr>
      <w:r w:rsidRPr="00857AEC">
        <w:rPr>
          <w:spacing w:val="-3"/>
        </w:rPr>
        <w:t>La autoridad gubernativa debe proteger las reuniones frente a quienes trataren de impedir, perturbar o menoscabar el lícito ejercicio de este derecho</w:t>
      </w:r>
      <w:r w:rsidR="009417AF" w:rsidRPr="00857AEC">
        <w:rPr>
          <w:spacing w:val="-3"/>
        </w:rPr>
        <w:t xml:space="preserve">, y por ello la Ley de </w:t>
      </w:r>
      <w:r w:rsidRPr="00857AEC">
        <w:rPr>
          <w:spacing w:val="-3"/>
        </w:rPr>
        <w:t>Protección de la Seguridad Ciudadana</w:t>
      </w:r>
      <w:r w:rsidR="009417AF" w:rsidRPr="00857AEC">
        <w:rPr>
          <w:spacing w:val="-3"/>
        </w:rPr>
        <w:t xml:space="preserve"> prohíbe</w:t>
      </w:r>
      <w:r w:rsidRPr="00857AEC">
        <w:rPr>
          <w:spacing w:val="-3"/>
        </w:rPr>
        <w:t xml:space="preserve"> amenazar, coaccionar, vejar e injuriar a los agentes de las fuerzas de seguridad cuando estén velando por el mantenimiento del orden público en una manifestación; concurrir con elementos que dificulte</w:t>
      </w:r>
      <w:r w:rsidR="009672BA">
        <w:rPr>
          <w:spacing w:val="-3"/>
        </w:rPr>
        <w:t>n</w:t>
      </w:r>
      <w:r w:rsidRPr="00857AEC">
        <w:rPr>
          <w:spacing w:val="-3"/>
        </w:rPr>
        <w:t xml:space="preserve"> la identificación del manifestante</w:t>
      </w:r>
      <w:r w:rsidR="00857AEC" w:rsidRPr="00857AEC">
        <w:rPr>
          <w:spacing w:val="-3"/>
        </w:rPr>
        <w:t xml:space="preserve">; o </w:t>
      </w:r>
      <w:r w:rsidRPr="00857AEC">
        <w:rPr>
          <w:spacing w:val="-3"/>
        </w:rPr>
        <w:t>la grabación y difusión de imágenes de los agentes de la autoridad en el ejercicio de su trabajo durante la</w:t>
      </w:r>
      <w:r w:rsidR="00857AEC" w:rsidRPr="00857AEC">
        <w:rPr>
          <w:spacing w:val="-3"/>
        </w:rPr>
        <w:t xml:space="preserve"> reunión</w:t>
      </w:r>
      <w:r w:rsidRPr="00857AEC">
        <w:rPr>
          <w:spacing w:val="-3"/>
        </w:rPr>
        <w:t>.</w:t>
      </w:r>
    </w:p>
    <w:p w14:paraId="3A69751C" w14:textId="2A715B1B" w:rsidR="00626D49" w:rsidRPr="00857AEC" w:rsidRDefault="00626D49" w:rsidP="00857AEC">
      <w:pPr>
        <w:pStyle w:val="Prrafodelista"/>
        <w:numPr>
          <w:ilvl w:val="0"/>
          <w:numId w:val="15"/>
        </w:numPr>
        <w:spacing w:before="120" w:after="120" w:line="360" w:lineRule="auto"/>
        <w:ind w:left="993" w:hanging="284"/>
        <w:jc w:val="both"/>
        <w:rPr>
          <w:spacing w:val="-3"/>
        </w:rPr>
      </w:pPr>
      <w:r>
        <w:rPr>
          <w:spacing w:val="-3"/>
        </w:rPr>
        <w:t xml:space="preserve">Conforme al artículo 55.1 de la Constitución, este derecho puede ser suspendido </w:t>
      </w:r>
      <w:r w:rsidR="005877DD" w:rsidRPr="005877DD">
        <w:rPr>
          <w:spacing w:val="-3"/>
        </w:rPr>
        <w:t>cuando se acuerde la declaración del estado de excepción o de sitio</w:t>
      </w:r>
      <w:r w:rsidR="005877DD">
        <w:rPr>
          <w:spacing w:val="-3"/>
        </w:rPr>
        <w:t>.</w:t>
      </w:r>
    </w:p>
    <w:p w14:paraId="2D4FC551" w14:textId="77777777" w:rsidR="0005570C" w:rsidRDefault="0005570C" w:rsidP="00120718">
      <w:pPr>
        <w:spacing w:before="120" w:after="120" w:line="360" w:lineRule="auto"/>
        <w:ind w:firstLine="708"/>
        <w:jc w:val="both"/>
        <w:rPr>
          <w:spacing w:val="-3"/>
        </w:rPr>
      </w:pPr>
    </w:p>
    <w:p w14:paraId="1BF6B670" w14:textId="00FE344B" w:rsidR="0005570C" w:rsidRDefault="00F17EAF" w:rsidP="00F17EAF">
      <w:pPr>
        <w:spacing w:before="120" w:after="120" w:line="360" w:lineRule="auto"/>
        <w:jc w:val="both"/>
        <w:rPr>
          <w:spacing w:val="-3"/>
        </w:rPr>
      </w:pPr>
      <w:r w:rsidRPr="00F17EAF">
        <w:rPr>
          <w:b/>
          <w:bCs/>
          <w:spacing w:val="-3"/>
        </w:rPr>
        <w:t>DERECHO DE ASOCIACIÓN: LOS PARTIDOS POLÍTICOS</w:t>
      </w:r>
      <w:r>
        <w:rPr>
          <w:b/>
          <w:bCs/>
          <w:spacing w:val="-3"/>
        </w:rPr>
        <w:t>.</w:t>
      </w:r>
    </w:p>
    <w:p w14:paraId="7C021772" w14:textId="451C1A91" w:rsidR="00E256A7" w:rsidRPr="005F6461" w:rsidRDefault="00F17EAF" w:rsidP="00C64C5C">
      <w:pPr>
        <w:spacing w:before="120" w:after="120" w:line="360" w:lineRule="auto"/>
        <w:ind w:firstLine="708"/>
        <w:jc w:val="both"/>
        <w:rPr>
          <w:b/>
          <w:bCs/>
          <w:spacing w:val="-3"/>
        </w:rPr>
      </w:pPr>
      <w:r w:rsidRPr="005F6461">
        <w:rPr>
          <w:b/>
          <w:bCs/>
          <w:spacing w:val="-3"/>
        </w:rPr>
        <w:t>Derecho de asociación.</w:t>
      </w:r>
    </w:p>
    <w:p w14:paraId="3854A916" w14:textId="77777777" w:rsidR="005F6461" w:rsidRDefault="005F6461" w:rsidP="005F6461">
      <w:pPr>
        <w:spacing w:before="120" w:after="120" w:line="360" w:lineRule="auto"/>
        <w:ind w:firstLine="708"/>
        <w:jc w:val="both"/>
        <w:rPr>
          <w:spacing w:val="-3"/>
        </w:rPr>
      </w:pPr>
      <w:r>
        <w:rPr>
          <w:spacing w:val="-3"/>
        </w:rPr>
        <w:t>El artículo 22 de la Constitución Española de 27 de diciembre de 1978 dispone lo siguiente:</w:t>
      </w:r>
    </w:p>
    <w:p w14:paraId="18C9843A" w14:textId="191915C9" w:rsidR="005F6461" w:rsidRPr="005F6461" w:rsidRDefault="005F6461" w:rsidP="005F6461">
      <w:pPr>
        <w:spacing w:before="120" w:after="120" w:line="360" w:lineRule="auto"/>
        <w:ind w:firstLine="708"/>
        <w:jc w:val="both"/>
        <w:rPr>
          <w:spacing w:val="-3"/>
        </w:rPr>
      </w:pPr>
      <w:r>
        <w:rPr>
          <w:spacing w:val="-3"/>
        </w:rPr>
        <w:t>“</w:t>
      </w:r>
      <w:r w:rsidRPr="005F6461">
        <w:rPr>
          <w:spacing w:val="-3"/>
        </w:rPr>
        <w:t>Artículo 22.</w:t>
      </w:r>
    </w:p>
    <w:p w14:paraId="05E25ED8" w14:textId="77777777" w:rsidR="005F6461" w:rsidRPr="005F6461" w:rsidRDefault="005F6461" w:rsidP="005F6461">
      <w:pPr>
        <w:spacing w:before="120" w:after="120" w:line="360" w:lineRule="auto"/>
        <w:ind w:firstLine="708"/>
        <w:jc w:val="both"/>
        <w:rPr>
          <w:spacing w:val="-3"/>
        </w:rPr>
      </w:pPr>
      <w:r w:rsidRPr="005F6461">
        <w:rPr>
          <w:spacing w:val="-3"/>
        </w:rPr>
        <w:t>1. Se reconoce el derecho de asociación.</w:t>
      </w:r>
    </w:p>
    <w:p w14:paraId="585D39AB" w14:textId="77777777" w:rsidR="005F6461" w:rsidRPr="005F6461" w:rsidRDefault="005F6461" w:rsidP="005F6461">
      <w:pPr>
        <w:spacing w:before="120" w:after="120" w:line="360" w:lineRule="auto"/>
        <w:ind w:firstLine="708"/>
        <w:jc w:val="both"/>
        <w:rPr>
          <w:spacing w:val="-3"/>
        </w:rPr>
      </w:pPr>
      <w:r w:rsidRPr="005F6461">
        <w:rPr>
          <w:spacing w:val="-3"/>
        </w:rPr>
        <w:lastRenderedPageBreak/>
        <w:t>2. Las asociaciones que persigan fines o utilicen medios tipificados como delito son ilegales.</w:t>
      </w:r>
    </w:p>
    <w:p w14:paraId="0B7A2D9D" w14:textId="77777777" w:rsidR="005F6461" w:rsidRPr="005F6461" w:rsidRDefault="005F6461" w:rsidP="005F6461">
      <w:pPr>
        <w:spacing w:before="120" w:after="120" w:line="360" w:lineRule="auto"/>
        <w:ind w:firstLine="708"/>
        <w:jc w:val="both"/>
        <w:rPr>
          <w:spacing w:val="-3"/>
        </w:rPr>
      </w:pPr>
      <w:r w:rsidRPr="005F6461">
        <w:rPr>
          <w:spacing w:val="-3"/>
        </w:rPr>
        <w:t>3. Las asociaciones constituidas al amparo de este artículo deberán inscribirse en un registro a los solos efectos de publicidad.</w:t>
      </w:r>
    </w:p>
    <w:p w14:paraId="6934A75D" w14:textId="77777777" w:rsidR="005F6461" w:rsidRPr="005F6461" w:rsidRDefault="005F6461" w:rsidP="005F6461">
      <w:pPr>
        <w:spacing w:before="120" w:after="120" w:line="360" w:lineRule="auto"/>
        <w:ind w:firstLine="708"/>
        <w:jc w:val="both"/>
        <w:rPr>
          <w:spacing w:val="-3"/>
        </w:rPr>
      </w:pPr>
      <w:r w:rsidRPr="005F6461">
        <w:rPr>
          <w:spacing w:val="-3"/>
        </w:rPr>
        <w:t>4. Las asociaciones sólo podrán ser disueltas o suspendidas en sus actividades en virtud de resolución judicial motivada.</w:t>
      </w:r>
    </w:p>
    <w:p w14:paraId="40D74A7C" w14:textId="09F8A0DA" w:rsidR="00F17EAF" w:rsidRDefault="005F6461" w:rsidP="005F6461">
      <w:pPr>
        <w:spacing w:before="120" w:after="120" w:line="360" w:lineRule="auto"/>
        <w:ind w:firstLine="708"/>
        <w:jc w:val="both"/>
        <w:rPr>
          <w:spacing w:val="-3"/>
        </w:rPr>
      </w:pPr>
      <w:r w:rsidRPr="005F6461">
        <w:rPr>
          <w:spacing w:val="-3"/>
        </w:rPr>
        <w:t>5. Se prohíben las asociaciones secretas y las de carácter paramilitar</w:t>
      </w:r>
      <w:r>
        <w:rPr>
          <w:spacing w:val="-3"/>
        </w:rPr>
        <w:t>”</w:t>
      </w:r>
      <w:r w:rsidRPr="005F6461">
        <w:rPr>
          <w:spacing w:val="-3"/>
        </w:rPr>
        <w:t>.</w:t>
      </w:r>
    </w:p>
    <w:p w14:paraId="37C6CC3A" w14:textId="5EDA254D" w:rsidR="00CD56D0" w:rsidRDefault="00CD56D0" w:rsidP="00CD56D0">
      <w:pPr>
        <w:spacing w:before="120" w:after="120" w:line="360" w:lineRule="auto"/>
        <w:ind w:firstLine="708"/>
        <w:jc w:val="both"/>
        <w:rPr>
          <w:spacing w:val="-3"/>
        </w:rPr>
      </w:pPr>
      <w:r>
        <w:rPr>
          <w:spacing w:val="-3"/>
        </w:rPr>
        <w:t>Este precepto está desarrollado por la Ley Orgánica del Derecho de Asociación de 22 de marzo de 2002, y sus notas esenciales son las siguientes:</w:t>
      </w:r>
    </w:p>
    <w:p w14:paraId="686A87BA" w14:textId="34A927B1" w:rsidR="00CD56D0" w:rsidRPr="00D7566D" w:rsidRDefault="00642FBA" w:rsidP="00D7566D">
      <w:pPr>
        <w:pStyle w:val="Prrafodelista"/>
        <w:numPr>
          <w:ilvl w:val="0"/>
          <w:numId w:val="20"/>
        </w:numPr>
        <w:spacing w:before="120" w:after="120" w:line="360" w:lineRule="auto"/>
        <w:ind w:left="993" w:hanging="284"/>
        <w:jc w:val="both"/>
        <w:rPr>
          <w:spacing w:val="-3"/>
        </w:rPr>
      </w:pPr>
      <w:r w:rsidRPr="00D7566D">
        <w:rPr>
          <w:spacing w:val="-3"/>
        </w:rPr>
        <w:t>Es también un derecho individual de ejercicio colectivo</w:t>
      </w:r>
      <w:r w:rsidR="009972FD">
        <w:rPr>
          <w:spacing w:val="-3"/>
        </w:rPr>
        <w:t>,</w:t>
      </w:r>
      <w:r w:rsidR="007B7E63" w:rsidRPr="00D7566D">
        <w:rPr>
          <w:spacing w:val="-3"/>
        </w:rPr>
        <w:t xml:space="preserve"> y elemento </w:t>
      </w:r>
      <w:r w:rsidRPr="00D7566D">
        <w:rPr>
          <w:spacing w:val="-3"/>
        </w:rPr>
        <w:t xml:space="preserve">esencial </w:t>
      </w:r>
      <w:r w:rsidR="007B7E63" w:rsidRPr="00D7566D">
        <w:rPr>
          <w:spacing w:val="-3"/>
        </w:rPr>
        <w:t>de participación en la vida política, económica, social y cultural.</w:t>
      </w:r>
    </w:p>
    <w:p w14:paraId="3F6C87AF" w14:textId="7BA66415" w:rsidR="00CD56D0" w:rsidRDefault="009972FD" w:rsidP="009972FD">
      <w:pPr>
        <w:pStyle w:val="Prrafodelista"/>
        <w:numPr>
          <w:ilvl w:val="0"/>
          <w:numId w:val="20"/>
        </w:numPr>
        <w:spacing w:before="120" w:after="120" w:line="360" w:lineRule="auto"/>
        <w:ind w:left="993" w:hanging="284"/>
        <w:jc w:val="both"/>
        <w:rPr>
          <w:spacing w:val="-3"/>
        </w:rPr>
      </w:pPr>
      <w:r>
        <w:rPr>
          <w:spacing w:val="-3"/>
        </w:rPr>
        <w:t>La</w:t>
      </w:r>
      <w:r w:rsidR="007B7E63">
        <w:rPr>
          <w:spacing w:val="-3"/>
        </w:rPr>
        <w:t xml:space="preserve"> Ley </w:t>
      </w:r>
      <w:r w:rsidR="0079684D">
        <w:rPr>
          <w:spacing w:val="-3"/>
        </w:rPr>
        <w:t xml:space="preserve">Orgánica </w:t>
      </w:r>
      <w:r w:rsidR="001464E5">
        <w:rPr>
          <w:spacing w:val="-3"/>
        </w:rPr>
        <w:t xml:space="preserve">sólo incluye en </w:t>
      </w:r>
      <w:r w:rsidR="00CD56D0">
        <w:rPr>
          <w:spacing w:val="-3"/>
        </w:rPr>
        <w:t>su ámbito de aplicación a “</w:t>
      </w:r>
      <w:r w:rsidR="00CD56D0" w:rsidRPr="00D51B8C">
        <w:rPr>
          <w:spacing w:val="-3"/>
        </w:rPr>
        <w:t>las asociaciones que no tengan fin de lucro y que no estén sometidas a un régimen asociativo específico</w:t>
      </w:r>
      <w:r w:rsidR="00CD56D0">
        <w:rPr>
          <w:spacing w:val="-3"/>
        </w:rPr>
        <w:t>”</w:t>
      </w:r>
      <w:r w:rsidR="00100D17">
        <w:rPr>
          <w:spacing w:val="-3"/>
        </w:rPr>
        <w:t xml:space="preserve">, </w:t>
      </w:r>
      <w:r w:rsidR="008E147A">
        <w:rPr>
          <w:spacing w:val="-3"/>
        </w:rPr>
        <w:t xml:space="preserve">excluyéndose ciertas entidades de base asociativa como los partidos políticos o sindicatos, o las iglesias y comunidades religiosas. También se excluyen a </w:t>
      </w:r>
      <w:r w:rsidR="008E147A" w:rsidRPr="005A4AFA">
        <w:rPr>
          <w:spacing w:val="-3"/>
        </w:rPr>
        <w:t xml:space="preserve">las comunidades de bienes y propietarios y las </w:t>
      </w:r>
      <w:r w:rsidR="00AB3192">
        <w:rPr>
          <w:spacing w:val="-3"/>
        </w:rPr>
        <w:t>sociedades de todo tipo, civiles y mercantiles</w:t>
      </w:r>
      <w:r w:rsidR="00D7566D">
        <w:rPr>
          <w:spacing w:val="-3"/>
        </w:rPr>
        <w:t>.</w:t>
      </w:r>
    </w:p>
    <w:p w14:paraId="74BEAA10" w14:textId="7034BE19" w:rsidR="00EF0152" w:rsidRDefault="00EF0152" w:rsidP="00EF0152">
      <w:pPr>
        <w:pStyle w:val="Prrafodelista"/>
        <w:numPr>
          <w:ilvl w:val="0"/>
          <w:numId w:val="20"/>
        </w:numPr>
        <w:spacing w:before="120" w:after="120" w:line="360" w:lineRule="auto"/>
        <w:ind w:left="993" w:hanging="284"/>
        <w:jc w:val="both"/>
        <w:rPr>
          <w:spacing w:val="-3"/>
        </w:rPr>
      </w:pPr>
      <w:r>
        <w:rPr>
          <w:spacing w:val="-3"/>
        </w:rPr>
        <w:t xml:space="preserve">La titularidad del derecho corresponde a todas las personas, físicas y jurídicas, españolas o extranjeras, si bien </w:t>
      </w:r>
      <w:r w:rsidRPr="00857AEC">
        <w:rPr>
          <w:spacing w:val="-3"/>
        </w:rPr>
        <w:t>la normativa de determinados funcionarios limita su ejercicio, de forma que:</w:t>
      </w:r>
    </w:p>
    <w:p w14:paraId="518F30B5" w14:textId="0060904F" w:rsidR="00EF0152" w:rsidRPr="0070371E" w:rsidRDefault="00EF0152" w:rsidP="00737512">
      <w:pPr>
        <w:pStyle w:val="Prrafodelista"/>
        <w:spacing w:before="120" w:after="120" w:line="360" w:lineRule="auto"/>
        <w:ind w:left="993" w:firstLine="283"/>
        <w:jc w:val="both"/>
        <w:rPr>
          <w:spacing w:val="-3"/>
        </w:rPr>
      </w:pPr>
      <w:r>
        <w:rPr>
          <w:spacing w:val="-3"/>
        </w:rPr>
        <w:t>L</w:t>
      </w:r>
      <w:r w:rsidRPr="0070371E">
        <w:rPr>
          <w:spacing w:val="-3"/>
        </w:rPr>
        <w:t xml:space="preserve">os </w:t>
      </w:r>
      <w:r>
        <w:rPr>
          <w:spacing w:val="-3"/>
        </w:rPr>
        <w:t xml:space="preserve">militares no pueden </w:t>
      </w:r>
      <w:r w:rsidR="00427F2A">
        <w:rPr>
          <w:spacing w:val="-3"/>
        </w:rPr>
        <w:t>participar en asociaciones</w:t>
      </w:r>
      <w:r w:rsidRPr="0070371E">
        <w:rPr>
          <w:spacing w:val="-3"/>
        </w:rPr>
        <w:t xml:space="preserve"> política</w:t>
      </w:r>
      <w:r w:rsidR="00427F2A">
        <w:rPr>
          <w:spacing w:val="-3"/>
        </w:rPr>
        <w:t>s</w:t>
      </w:r>
      <w:r w:rsidRPr="0070371E">
        <w:rPr>
          <w:spacing w:val="-3"/>
        </w:rPr>
        <w:t xml:space="preserve"> o sindical</w:t>
      </w:r>
      <w:r w:rsidR="00427F2A">
        <w:rPr>
          <w:spacing w:val="-3"/>
        </w:rPr>
        <w:t>es</w:t>
      </w:r>
      <w:r w:rsidRPr="0070371E">
        <w:rPr>
          <w:spacing w:val="-3"/>
        </w:rPr>
        <w:t>.</w:t>
      </w:r>
    </w:p>
    <w:p w14:paraId="26BCCF29" w14:textId="70A49271" w:rsidR="00EF0152" w:rsidRPr="00427F2A" w:rsidRDefault="00AF3C39" w:rsidP="00737512">
      <w:pPr>
        <w:pStyle w:val="Prrafodelista"/>
        <w:spacing w:before="120" w:after="120" w:line="360" w:lineRule="auto"/>
        <w:ind w:left="993" w:firstLine="283"/>
        <w:jc w:val="both"/>
        <w:rPr>
          <w:spacing w:val="-3"/>
        </w:rPr>
      </w:pPr>
      <w:r>
        <w:rPr>
          <w:spacing w:val="-3"/>
        </w:rPr>
        <w:t>El artículo 127 de la Constitución prevé que “l</w:t>
      </w:r>
      <w:r w:rsidR="00EF0152" w:rsidRPr="00427F2A">
        <w:rPr>
          <w:spacing w:val="-3"/>
        </w:rPr>
        <w:t xml:space="preserve">os Jueces y </w:t>
      </w:r>
      <w:proofErr w:type="gramStart"/>
      <w:r w:rsidR="00EF0152" w:rsidRPr="00427F2A">
        <w:rPr>
          <w:spacing w:val="-3"/>
        </w:rPr>
        <w:t>Magistrados</w:t>
      </w:r>
      <w:proofErr w:type="gramEnd"/>
      <w:r w:rsidR="00EF0152" w:rsidRPr="00427F2A">
        <w:rPr>
          <w:spacing w:val="-3"/>
        </w:rPr>
        <w:t xml:space="preserve"> así como los fiscales, mientras se hallen en activo, no podrán </w:t>
      </w:r>
      <w:r>
        <w:rPr>
          <w:spacing w:val="-3"/>
        </w:rPr>
        <w:t>(…)</w:t>
      </w:r>
      <w:r w:rsidR="00EF0152" w:rsidRPr="00427F2A">
        <w:rPr>
          <w:spacing w:val="-3"/>
        </w:rPr>
        <w:t xml:space="preserve"> pertenecer a partidos políticos o sindicatos. La ley establecerá el régimen y las modalidades de asociación profesional de los jueces, magistrados y fiscales</w:t>
      </w:r>
      <w:r w:rsidR="009B36BD">
        <w:rPr>
          <w:spacing w:val="-3"/>
        </w:rPr>
        <w:t xml:space="preserve">”, </w:t>
      </w:r>
      <w:r w:rsidR="0036628A">
        <w:rPr>
          <w:spacing w:val="-3"/>
        </w:rPr>
        <w:t xml:space="preserve">permitiendo la </w:t>
      </w:r>
      <w:r w:rsidR="00EF0152" w:rsidRPr="00427F2A">
        <w:rPr>
          <w:spacing w:val="-3"/>
        </w:rPr>
        <w:t xml:space="preserve">Ley Orgánica del Poder Judicial </w:t>
      </w:r>
      <w:r w:rsidR="009B36BD">
        <w:rPr>
          <w:spacing w:val="-3"/>
        </w:rPr>
        <w:t xml:space="preserve">de 1 de julio de 1985 y el </w:t>
      </w:r>
      <w:r w:rsidR="00EF0152" w:rsidRPr="00427F2A">
        <w:rPr>
          <w:spacing w:val="-3"/>
        </w:rPr>
        <w:t xml:space="preserve">Estatuto </w:t>
      </w:r>
      <w:r w:rsidR="009B36BD">
        <w:rPr>
          <w:spacing w:val="-3"/>
        </w:rPr>
        <w:t xml:space="preserve">Orgánico </w:t>
      </w:r>
      <w:r w:rsidR="00EF0152" w:rsidRPr="00427F2A">
        <w:rPr>
          <w:spacing w:val="-3"/>
        </w:rPr>
        <w:t xml:space="preserve">del Ministerio Fiscal </w:t>
      </w:r>
      <w:r w:rsidR="009B36BD">
        <w:rPr>
          <w:spacing w:val="-3"/>
        </w:rPr>
        <w:t xml:space="preserve">de 30 de diciembre de 1981 </w:t>
      </w:r>
      <w:r w:rsidR="00EF0152" w:rsidRPr="00427F2A">
        <w:rPr>
          <w:spacing w:val="-3"/>
        </w:rPr>
        <w:t>vendrán a la posibilidad de crea</w:t>
      </w:r>
      <w:r w:rsidR="0036628A">
        <w:rPr>
          <w:spacing w:val="-3"/>
        </w:rPr>
        <w:t>ción</w:t>
      </w:r>
      <w:r w:rsidR="00EF0152" w:rsidRPr="00427F2A">
        <w:rPr>
          <w:spacing w:val="-3"/>
        </w:rPr>
        <w:t xml:space="preserve"> y asocia</w:t>
      </w:r>
      <w:r w:rsidR="0036628A">
        <w:rPr>
          <w:spacing w:val="-3"/>
        </w:rPr>
        <w:t>ción de estos funcionarios</w:t>
      </w:r>
      <w:r w:rsidR="00EF0152" w:rsidRPr="00427F2A">
        <w:rPr>
          <w:spacing w:val="-3"/>
        </w:rPr>
        <w:t xml:space="preserve"> a asociaciones profesionales</w:t>
      </w:r>
      <w:r w:rsidR="0011463B">
        <w:rPr>
          <w:spacing w:val="-3"/>
        </w:rPr>
        <w:t xml:space="preserve"> que tengan </w:t>
      </w:r>
      <w:r w:rsidR="00EF0152" w:rsidRPr="00427F2A">
        <w:rPr>
          <w:spacing w:val="-3"/>
        </w:rPr>
        <w:t>por objeto la defensa de los intereses profesionales de sus miembros</w:t>
      </w:r>
      <w:r w:rsidR="0011463B">
        <w:rPr>
          <w:spacing w:val="-3"/>
        </w:rPr>
        <w:t xml:space="preserve">, las cuales no </w:t>
      </w:r>
      <w:r w:rsidR="00EF0152" w:rsidRPr="00427F2A">
        <w:rPr>
          <w:spacing w:val="-3"/>
        </w:rPr>
        <w:t>pueden realizar actividades políticas ni tener vínculos con partidos políticos o sindicatos</w:t>
      </w:r>
      <w:r w:rsidR="0011463B">
        <w:rPr>
          <w:spacing w:val="-3"/>
        </w:rPr>
        <w:t>.</w:t>
      </w:r>
    </w:p>
    <w:p w14:paraId="4CE3D195" w14:textId="793FFC3E" w:rsidR="009C58DD" w:rsidRDefault="00D612A1" w:rsidP="00737512">
      <w:pPr>
        <w:pStyle w:val="Prrafodelista"/>
        <w:numPr>
          <w:ilvl w:val="0"/>
          <w:numId w:val="20"/>
        </w:numPr>
        <w:spacing w:before="120" w:after="120" w:line="360" w:lineRule="auto"/>
        <w:ind w:left="993" w:hanging="284"/>
        <w:jc w:val="both"/>
        <w:rPr>
          <w:spacing w:val="-3"/>
        </w:rPr>
      </w:pPr>
      <w:r w:rsidRPr="00D612A1">
        <w:rPr>
          <w:spacing w:val="-3"/>
        </w:rPr>
        <w:t xml:space="preserve">El derecho de asociación </w:t>
      </w:r>
      <w:r w:rsidR="009C58DD">
        <w:rPr>
          <w:spacing w:val="-3"/>
        </w:rPr>
        <w:t xml:space="preserve">tiene </w:t>
      </w:r>
      <w:r w:rsidRPr="00D612A1">
        <w:rPr>
          <w:spacing w:val="-3"/>
        </w:rPr>
        <w:t xml:space="preserve">una doble </w:t>
      </w:r>
      <w:r w:rsidR="009C58DD">
        <w:rPr>
          <w:spacing w:val="-3"/>
        </w:rPr>
        <w:t>dimensión, a saber:</w:t>
      </w:r>
    </w:p>
    <w:p w14:paraId="7267E0E5" w14:textId="77777777" w:rsidR="00383A98" w:rsidRPr="00383A98" w:rsidRDefault="009C58DD" w:rsidP="00383A98">
      <w:pPr>
        <w:pStyle w:val="Prrafodelista"/>
        <w:numPr>
          <w:ilvl w:val="0"/>
          <w:numId w:val="21"/>
        </w:numPr>
        <w:spacing w:before="120" w:after="120" w:line="360" w:lineRule="auto"/>
        <w:ind w:left="1276" w:hanging="283"/>
        <w:jc w:val="both"/>
        <w:rPr>
          <w:spacing w:val="-3"/>
        </w:rPr>
      </w:pPr>
      <w:r w:rsidRPr="00383A98">
        <w:rPr>
          <w:spacing w:val="-3"/>
        </w:rPr>
        <w:lastRenderedPageBreak/>
        <w:t>C</w:t>
      </w:r>
      <w:r w:rsidR="00D612A1" w:rsidRPr="00383A98">
        <w:rPr>
          <w:spacing w:val="-3"/>
        </w:rPr>
        <w:t xml:space="preserve">omo derecho </w:t>
      </w:r>
      <w:r w:rsidRPr="00383A98">
        <w:rPr>
          <w:spacing w:val="-3"/>
        </w:rPr>
        <w:t xml:space="preserve">individual, </w:t>
      </w:r>
      <w:r w:rsidR="00E71C3B" w:rsidRPr="00383A98">
        <w:rPr>
          <w:spacing w:val="-3"/>
        </w:rPr>
        <w:t xml:space="preserve">tiene un </w:t>
      </w:r>
      <w:r w:rsidR="00383A98" w:rsidRPr="00383A98">
        <w:rPr>
          <w:spacing w:val="-3"/>
        </w:rPr>
        <w:t xml:space="preserve">doble </w:t>
      </w:r>
      <w:r w:rsidR="00E71C3B" w:rsidRPr="00383A98">
        <w:rPr>
          <w:spacing w:val="-3"/>
        </w:rPr>
        <w:t>contenido</w:t>
      </w:r>
      <w:r w:rsidR="00383A98" w:rsidRPr="00383A98">
        <w:rPr>
          <w:spacing w:val="-3"/>
        </w:rPr>
        <w:t>:</w:t>
      </w:r>
    </w:p>
    <w:p w14:paraId="224D484B" w14:textId="10DC2A2B" w:rsidR="00136A8A" w:rsidRPr="00383A98" w:rsidRDefault="00383A98" w:rsidP="00383A98">
      <w:pPr>
        <w:pStyle w:val="Prrafodelista"/>
        <w:numPr>
          <w:ilvl w:val="0"/>
          <w:numId w:val="22"/>
        </w:numPr>
        <w:spacing w:before="120" w:after="120" w:line="360" w:lineRule="auto"/>
        <w:ind w:left="1560" w:hanging="284"/>
        <w:jc w:val="both"/>
        <w:rPr>
          <w:spacing w:val="-3"/>
        </w:rPr>
      </w:pPr>
      <w:r w:rsidRPr="00383A98">
        <w:rPr>
          <w:spacing w:val="-3"/>
        </w:rPr>
        <w:t>P</w:t>
      </w:r>
      <w:r w:rsidR="00E71C3B" w:rsidRPr="00383A98">
        <w:rPr>
          <w:spacing w:val="-3"/>
        </w:rPr>
        <w:t xml:space="preserve">ositivo, como </w:t>
      </w:r>
      <w:r w:rsidR="00136A8A" w:rsidRPr="00383A98">
        <w:rPr>
          <w:spacing w:val="-3"/>
        </w:rPr>
        <w:t xml:space="preserve">la libertad </w:t>
      </w:r>
      <w:r w:rsidR="00E71C3B" w:rsidRPr="00383A98">
        <w:rPr>
          <w:spacing w:val="-3"/>
        </w:rPr>
        <w:t xml:space="preserve">de </w:t>
      </w:r>
      <w:r w:rsidR="00136A8A" w:rsidRPr="00383A98">
        <w:rPr>
          <w:spacing w:val="-3"/>
        </w:rPr>
        <w:t xml:space="preserve">constitución de </w:t>
      </w:r>
      <w:r w:rsidR="00E71C3B" w:rsidRPr="00383A98">
        <w:rPr>
          <w:spacing w:val="-3"/>
        </w:rPr>
        <w:t>una asociación, de</w:t>
      </w:r>
      <w:r w:rsidR="00136A8A" w:rsidRPr="00383A98">
        <w:rPr>
          <w:spacing w:val="-3"/>
        </w:rPr>
        <w:t xml:space="preserve"> adherirse o retirarse voluntariamente de </w:t>
      </w:r>
      <w:r w:rsidR="00E71C3B" w:rsidRPr="00383A98">
        <w:rPr>
          <w:spacing w:val="-3"/>
        </w:rPr>
        <w:t xml:space="preserve">la misma o al </w:t>
      </w:r>
      <w:r w:rsidR="00136A8A" w:rsidRPr="00383A98">
        <w:rPr>
          <w:spacing w:val="-3"/>
        </w:rPr>
        <w:t>ejercicio de los derechos</w:t>
      </w:r>
      <w:r w:rsidR="00E71C3B" w:rsidRPr="00383A98">
        <w:rPr>
          <w:spacing w:val="-3"/>
        </w:rPr>
        <w:t xml:space="preserve"> y cumplimiento de los deberes</w:t>
      </w:r>
      <w:r w:rsidR="00136A8A" w:rsidRPr="00383A98">
        <w:rPr>
          <w:spacing w:val="-3"/>
        </w:rPr>
        <w:t xml:space="preserve"> inherentes a la condición de asociado.</w:t>
      </w:r>
    </w:p>
    <w:p w14:paraId="65314976" w14:textId="45487623" w:rsidR="00383A98" w:rsidRPr="00383A98" w:rsidRDefault="00383A98" w:rsidP="00383A98">
      <w:pPr>
        <w:pStyle w:val="Prrafodelista"/>
        <w:numPr>
          <w:ilvl w:val="0"/>
          <w:numId w:val="22"/>
        </w:numPr>
        <w:spacing w:before="120" w:after="120" w:line="360" w:lineRule="auto"/>
        <w:ind w:left="1560" w:hanging="284"/>
        <w:jc w:val="both"/>
        <w:rPr>
          <w:spacing w:val="-3"/>
        </w:rPr>
      </w:pPr>
      <w:r w:rsidRPr="00383A98">
        <w:rPr>
          <w:spacing w:val="-3"/>
        </w:rPr>
        <w:t>Negativo, ya que nadie puede ser obligado a fundar una asociación, a pertenecer a una asociación, a permanecer en su seno o a declarar su pertenencia a una asociación</w:t>
      </w:r>
    </w:p>
    <w:p w14:paraId="0140348A" w14:textId="1EC4D7E1" w:rsidR="00317A1D" w:rsidRDefault="00B67E7F" w:rsidP="00317A1D">
      <w:pPr>
        <w:pStyle w:val="Prrafodelista"/>
        <w:numPr>
          <w:ilvl w:val="0"/>
          <w:numId w:val="21"/>
        </w:numPr>
        <w:spacing w:before="120" w:after="120" w:line="360" w:lineRule="auto"/>
        <w:ind w:left="1276" w:hanging="283"/>
        <w:jc w:val="both"/>
        <w:rPr>
          <w:spacing w:val="-3"/>
        </w:rPr>
      </w:pPr>
      <w:r w:rsidRPr="00F65056">
        <w:rPr>
          <w:spacing w:val="-3"/>
        </w:rPr>
        <w:t>Como capacidad de las asociaciones para su libre funcionamiento, que comprende</w:t>
      </w:r>
      <w:r w:rsidR="00F442F0">
        <w:rPr>
          <w:spacing w:val="-3"/>
        </w:rPr>
        <w:t xml:space="preserve"> las libertades de</w:t>
      </w:r>
      <w:r w:rsidR="00317A1D">
        <w:rPr>
          <w:spacing w:val="-3"/>
        </w:rPr>
        <w:t>:</w:t>
      </w:r>
    </w:p>
    <w:p w14:paraId="58D53AB4" w14:textId="001C08A3" w:rsidR="00317A1D" w:rsidRDefault="00F442F0" w:rsidP="00F442F0">
      <w:pPr>
        <w:pStyle w:val="Prrafodelista"/>
        <w:numPr>
          <w:ilvl w:val="0"/>
          <w:numId w:val="23"/>
        </w:numPr>
        <w:spacing w:before="120" w:after="120" w:line="360" w:lineRule="auto"/>
        <w:ind w:left="1560" w:hanging="284"/>
        <w:jc w:val="both"/>
        <w:rPr>
          <w:spacing w:val="-3"/>
        </w:rPr>
      </w:pPr>
      <w:r>
        <w:rPr>
          <w:spacing w:val="-3"/>
        </w:rPr>
        <w:t>A</w:t>
      </w:r>
      <w:r w:rsidR="00B67E7F" w:rsidRPr="00F65056">
        <w:rPr>
          <w:spacing w:val="-3"/>
        </w:rPr>
        <w:t>utoorganización</w:t>
      </w:r>
      <w:r w:rsidR="00136A8A" w:rsidRPr="00F65056">
        <w:rPr>
          <w:spacing w:val="-3"/>
        </w:rPr>
        <w:t xml:space="preserve"> de la </w:t>
      </w:r>
      <w:r w:rsidR="00B67E7F" w:rsidRPr="00F65056">
        <w:rPr>
          <w:spacing w:val="-3"/>
        </w:rPr>
        <w:t xml:space="preserve">asociación, </w:t>
      </w:r>
      <w:r w:rsidR="00F65056" w:rsidRPr="00F65056">
        <w:rPr>
          <w:spacing w:val="-3"/>
        </w:rPr>
        <w:t>siempre que su organización y funcionamiento sean democráticos</w:t>
      </w:r>
      <w:r w:rsidR="00317A1D">
        <w:rPr>
          <w:spacing w:val="-3"/>
        </w:rPr>
        <w:t>.</w:t>
      </w:r>
    </w:p>
    <w:p w14:paraId="304246F7" w14:textId="3C706767" w:rsidR="00317A1D" w:rsidRDefault="00F442F0" w:rsidP="00F442F0">
      <w:pPr>
        <w:pStyle w:val="Prrafodelista"/>
        <w:numPr>
          <w:ilvl w:val="0"/>
          <w:numId w:val="23"/>
        </w:numPr>
        <w:spacing w:before="120" w:after="120" w:line="360" w:lineRule="auto"/>
        <w:ind w:left="1560" w:hanging="284"/>
        <w:jc w:val="both"/>
        <w:rPr>
          <w:spacing w:val="-3"/>
        </w:rPr>
      </w:pPr>
      <w:r>
        <w:rPr>
          <w:spacing w:val="-3"/>
        </w:rPr>
        <w:t>D</w:t>
      </w:r>
      <w:r w:rsidR="00136A8A" w:rsidRPr="00F65056">
        <w:rPr>
          <w:spacing w:val="-3"/>
        </w:rPr>
        <w:t xml:space="preserve">esarrollar las actividades </w:t>
      </w:r>
      <w:r w:rsidR="00317A1D">
        <w:rPr>
          <w:spacing w:val="-3"/>
        </w:rPr>
        <w:t>propias del fin social.</w:t>
      </w:r>
    </w:p>
    <w:p w14:paraId="5DE0C49D" w14:textId="006DE153" w:rsidR="00136A8A" w:rsidRPr="00F65056" w:rsidRDefault="00F442F0" w:rsidP="00F442F0">
      <w:pPr>
        <w:pStyle w:val="Prrafodelista"/>
        <w:numPr>
          <w:ilvl w:val="0"/>
          <w:numId w:val="23"/>
        </w:numPr>
        <w:spacing w:before="120" w:after="120" w:line="360" w:lineRule="auto"/>
        <w:ind w:left="1560" w:hanging="284"/>
        <w:jc w:val="both"/>
        <w:rPr>
          <w:spacing w:val="-3"/>
        </w:rPr>
      </w:pPr>
      <w:r>
        <w:rPr>
          <w:spacing w:val="-3"/>
        </w:rPr>
        <w:t>U</w:t>
      </w:r>
      <w:r w:rsidR="00136A8A" w:rsidRPr="00F65056">
        <w:rPr>
          <w:spacing w:val="-3"/>
        </w:rPr>
        <w:t>nirse y colaborar con otras asociaciones.</w:t>
      </w:r>
    </w:p>
    <w:p w14:paraId="1B8C8261" w14:textId="77777777" w:rsidR="00B0494B" w:rsidRDefault="00C148C9" w:rsidP="000E5D7C">
      <w:pPr>
        <w:pStyle w:val="Prrafodelista"/>
        <w:numPr>
          <w:ilvl w:val="0"/>
          <w:numId w:val="24"/>
        </w:numPr>
        <w:spacing w:before="120" w:after="120" w:line="360" w:lineRule="auto"/>
        <w:ind w:left="993" w:hanging="284"/>
        <w:jc w:val="both"/>
        <w:rPr>
          <w:spacing w:val="-3"/>
        </w:rPr>
      </w:pPr>
      <w:r>
        <w:rPr>
          <w:spacing w:val="-3"/>
        </w:rPr>
        <w:t>Las asociaciones se constituyen mediante un acuerdo suscrito por al menos tres personas físicas o jurídicas que deberá formalizarse en un acta fundacional en documento público o privado y que recogerá sus estatutos.</w:t>
      </w:r>
    </w:p>
    <w:p w14:paraId="355D681E" w14:textId="53D8D14E" w:rsidR="00FD3991" w:rsidRPr="0070371E" w:rsidRDefault="00C148C9" w:rsidP="000E5D7C">
      <w:pPr>
        <w:pStyle w:val="Prrafodelista"/>
        <w:spacing w:before="120" w:after="120" w:line="360" w:lineRule="auto"/>
        <w:ind w:left="993" w:firstLine="283"/>
        <w:jc w:val="both"/>
        <w:rPr>
          <w:spacing w:val="-3"/>
        </w:rPr>
      </w:pPr>
      <w:r>
        <w:rPr>
          <w:spacing w:val="-3"/>
        </w:rPr>
        <w:t>El otorgamiento del acta determina la adquisición de la personalidad jurídica, sin perjuicio de la inscripción registral a los solos efectos de publicidad</w:t>
      </w:r>
      <w:r w:rsidR="00B0494B">
        <w:rPr>
          <w:spacing w:val="-3"/>
        </w:rPr>
        <w:t>,</w:t>
      </w:r>
      <w:r w:rsidR="00B0494B" w:rsidRPr="0070371E">
        <w:rPr>
          <w:spacing w:val="-3"/>
        </w:rPr>
        <w:t xml:space="preserve"> por lo </w:t>
      </w:r>
      <w:r w:rsidR="00B0494B">
        <w:rPr>
          <w:spacing w:val="-3"/>
        </w:rPr>
        <w:t xml:space="preserve">que </w:t>
      </w:r>
      <w:r w:rsidR="00FD3991">
        <w:rPr>
          <w:spacing w:val="-3"/>
        </w:rPr>
        <w:t>la inscripción no implica</w:t>
      </w:r>
      <w:r w:rsidR="00F01712">
        <w:rPr>
          <w:spacing w:val="-3"/>
        </w:rPr>
        <w:t xml:space="preserve"> control </w:t>
      </w:r>
      <w:r w:rsidR="00B0494B" w:rsidRPr="0070371E">
        <w:rPr>
          <w:spacing w:val="-3"/>
        </w:rPr>
        <w:t>material</w:t>
      </w:r>
      <w:r w:rsidR="00FD3991">
        <w:rPr>
          <w:spacing w:val="-3"/>
        </w:rPr>
        <w:t xml:space="preserve"> de legalidad, sino mera</w:t>
      </w:r>
      <w:r w:rsidR="00B0494B" w:rsidRPr="0070371E">
        <w:rPr>
          <w:spacing w:val="-3"/>
        </w:rPr>
        <w:t xml:space="preserve"> </w:t>
      </w:r>
      <w:r w:rsidR="00FD3991">
        <w:rPr>
          <w:spacing w:val="-3"/>
        </w:rPr>
        <w:t xml:space="preserve">verificación </w:t>
      </w:r>
      <w:r w:rsidR="00B0494B" w:rsidRPr="0070371E">
        <w:rPr>
          <w:spacing w:val="-3"/>
        </w:rPr>
        <w:t>de los requisitos formales</w:t>
      </w:r>
      <w:r w:rsidR="00FD3991">
        <w:rPr>
          <w:spacing w:val="-3"/>
        </w:rPr>
        <w:t xml:space="preserve">, si bien si </w:t>
      </w:r>
      <w:r w:rsidR="00FD3991" w:rsidRPr="0070371E">
        <w:rPr>
          <w:spacing w:val="-3"/>
        </w:rPr>
        <w:t>s</w:t>
      </w:r>
      <w:r w:rsidR="00A7246B">
        <w:rPr>
          <w:spacing w:val="-3"/>
        </w:rPr>
        <w:t>e</w:t>
      </w:r>
      <w:r w:rsidR="00FD3991" w:rsidRPr="0070371E">
        <w:rPr>
          <w:spacing w:val="-3"/>
        </w:rPr>
        <w:t xml:space="preserve"> aprecia</w:t>
      </w:r>
      <w:r w:rsidR="00FD3991">
        <w:rPr>
          <w:spacing w:val="-3"/>
        </w:rPr>
        <w:t>n</w:t>
      </w:r>
      <w:r w:rsidR="00FD3991" w:rsidRPr="0070371E">
        <w:rPr>
          <w:spacing w:val="-3"/>
        </w:rPr>
        <w:t xml:space="preserve"> indicios racionales para considerar que una nueva asociación puede estar comprendida en alguno de los supuestos de asociación ilícita contemplados en el</w:t>
      </w:r>
      <w:r w:rsidR="00FD3991">
        <w:rPr>
          <w:spacing w:val="-3"/>
        </w:rPr>
        <w:t xml:space="preserve"> </w:t>
      </w:r>
      <w:r w:rsidR="00FD3991" w:rsidRPr="0070371E">
        <w:rPr>
          <w:spacing w:val="-3"/>
        </w:rPr>
        <w:t xml:space="preserve">Código Penal </w:t>
      </w:r>
      <w:r w:rsidR="00FD3991">
        <w:rPr>
          <w:spacing w:val="-3"/>
        </w:rPr>
        <w:t xml:space="preserve">de 23 de noviembre de 1995, </w:t>
      </w:r>
      <w:r w:rsidR="00FD3991" w:rsidRPr="0070371E">
        <w:rPr>
          <w:spacing w:val="-3"/>
        </w:rPr>
        <w:t>la autoridad del registro</w:t>
      </w:r>
      <w:r w:rsidR="005C3083">
        <w:rPr>
          <w:spacing w:val="-3"/>
        </w:rPr>
        <w:t xml:space="preserve"> suspenderá </w:t>
      </w:r>
      <w:r w:rsidR="00FD3991" w:rsidRPr="0070371E">
        <w:rPr>
          <w:spacing w:val="-3"/>
        </w:rPr>
        <w:t xml:space="preserve">podrá remitir la documentación al Ministerio Fiscal o al órgano </w:t>
      </w:r>
      <w:r w:rsidR="005C3083">
        <w:rPr>
          <w:spacing w:val="-3"/>
        </w:rPr>
        <w:t xml:space="preserve">judicial </w:t>
      </w:r>
      <w:r w:rsidR="00FD3991" w:rsidRPr="0070371E">
        <w:rPr>
          <w:spacing w:val="-3"/>
        </w:rPr>
        <w:t>competente, quedando suspendido el procedimiento administrativo de inscripción hasta cuando recaiga resolución judicial firme sobre la concurrencia de ilícito penal.</w:t>
      </w:r>
    </w:p>
    <w:p w14:paraId="0DB14E28" w14:textId="77777777" w:rsidR="00C148C9" w:rsidRDefault="00C148C9" w:rsidP="000E5D7C">
      <w:pPr>
        <w:pStyle w:val="Prrafodelista"/>
        <w:spacing w:before="120" w:after="120" w:line="360" w:lineRule="auto"/>
        <w:ind w:left="993" w:firstLine="283"/>
        <w:jc w:val="both"/>
        <w:rPr>
          <w:spacing w:val="-3"/>
        </w:rPr>
      </w:pPr>
      <w:r>
        <w:rPr>
          <w:spacing w:val="-3"/>
        </w:rPr>
        <w:t>Los estatutos deben contener unas menciones mínimas, desde los</w:t>
      </w:r>
      <w:r w:rsidRPr="001E681F">
        <w:rPr>
          <w:spacing w:val="-3"/>
        </w:rPr>
        <w:t xml:space="preserve"> fines y actividades de la asociación</w:t>
      </w:r>
      <w:r>
        <w:rPr>
          <w:spacing w:val="-3"/>
        </w:rPr>
        <w:t xml:space="preserve"> hasta los</w:t>
      </w:r>
      <w:r w:rsidRPr="001E681F">
        <w:rPr>
          <w:spacing w:val="-3"/>
        </w:rPr>
        <w:t xml:space="preserve"> requisitos y modalidades de admisión y baja</w:t>
      </w:r>
      <w:r>
        <w:rPr>
          <w:spacing w:val="-3"/>
        </w:rPr>
        <w:t>, pasando por el régimen de los órganos de gobierno y representación.</w:t>
      </w:r>
    </w:p>
    <w:p w14:paraId="5AF76F7B" w14:textId="0289C647" w:rsidR="00A7246B" w:rsidRDefault="00C148C9" w:rsidP="000E5D7C">
      <w:pPr>
        <w:pStyle w:val="Prrafodelista"/>
        <w:spacing w:before="120" w:after="120" w:line="360" w:lineRule="auto"/>
        <w:ind w:left="993" w:firstLine="283"/>
        <w:jc w:val="both"/>
        <w:rPr>
          <w:spacing w:val="-3"/>
        </w:rPr>
      </w:pPr>
      <w:r w:rsidRPr="001E681F">
        <w:rPr>
          <w:spacing w:val="-3"/>
        </w:rPr>
        <w:t>La inscripción registral</w:t>
      </w:r>
      <w:r>
        <w:rPr>
          <w:spacing w:val="-3"/>
        </w:rPr>
        <w:t xml:space="preserve"> </w:t>
      </w:r>
      <w:r w:rsidR="000E5D7C">
        <w:rPr>
          <w:spacing w:val="-3"/>
        </w:rPr>
        <w:t xml:space="preserve">ha </w:t>
      </w:r>
      <w:r w:rsidR="00A7246B" w:rsidRPr="0070371E">
        <w:rPr>
          <w:spacing w:val="-3"/>
        </w:rPr>
        <w:t>de formalizarse en tres meses</w:t>
      </w:r>
      <w:r w:rsidR="00A7246B">
        <w:rPr>
          <w:spacing w:val="-3"/>
        </w:rPr>
        <w:t>, siendo los efectos del silencio positivos.</w:t>
      </w:r>
    </w:p>
    <w:p w14:paraId="0DEDDEF9" w14:textId="2049B6DF" w:rsidR="00C148C9" w:rsidRDefault="00C148C9" w:rsidP="00FD4CB2">
      <w:pPr>
        <w:pStyle w:val="Prrafodelista"/>
        <w:numPr>
          <w:ilvl w:val="0"/>
          <w:numId w:val="24"/>
        </w:numPr>
        <w:spacing w:before="120" w:after="120" w:line="360" w:lineRule="auto"/>
        <w:ind w:left="993" w:hanging="284"/>
        <w:jc w:val="both"/>
        <w:rPr>
          <w:spacing w:val="-3"/>
        </w:rPr>
      </w:pPr>
      <w:r>
        <w:rPr>
          <w:spacing w:val="-3"/>
        </w:rPr>
        <w:t>La</w:t>
      </w:r>
      <w:r w:rsidR="00847EF2">
        <w:rPr>
          <w:spacing w:val="-3"/>
        </w:rPr>
        <w:t>s</w:t>
      </w:r>
      <w:r>
        <w:rPr>
          <w:spacing w:val="-3"/>
        </w:rPr>
        <w:t xml:space="preserve"> asociaciones se rigen por sus estatutos y por los acuerdos válidamente adoptados por sus órganos de </w:t>
      </w:r>
      <w:r w:rsidR="00DE60EC">
        <w:rPr>
          <w:spacing w:val="-3"/>
        </w:rPr>
        <w:t xml:space="preserve">representación y </w:t>
      </w:r>
      <w:r>
        <w:rPr>
          <w:spacing w:val="-3"/>
        </w:rPr>
        <w:t>gobierno.</w:t>
      </w:r>
    </w:p>
    <w:p w14:paraId="798FB937" w14:textId="0D727F09" w:rsidR="00C148C9" w:rsidRDefault="00C148C9" w:rsidP="00FD4CB2">
      <w:pPr>
        <w:pStyle w:val="Prrafodelista"/>
        <w:numPr>
          <w:ilvl w:val="0"/>
          <w:numId w:val="24"/>
        </w:numPr>
        <w:spacing w:before="120" w:after="120" w:line="360" w:lineRule="auto"/>
        <w:ind w:left="993" w:hanging="284"/>
        <w:jc w:val="both"/>
        <w:rPr>
          <w:spacing w:val="-3"/>
        </w:rPr>
      </w:pPr>
      <w:r>
        <w:rPr>
          <w:spacing w:val="-3"/>
        </w:rPr>
        <w:lastRenderedPageBreak/>
        <w:t>Respecto de sus órganos, l</w:t>
      </w:r>
      <w:r w:rsidRPr="001E681F">
        <w:rPr>
          <w:spacing w:val="-3"/>
        </w:rPr>
        <w:t xml:space="preserve">a </w:t>
      </w:r>
      <w:r w:rsidR="000E5D7C">
        <w:rPr>
          <w:spacing w:val="-3"/>
        </w:rPr>
        <w:t>a</w:t>
      </w:r>
      <w:r w:rsidRPr="001E681F">
        <w:rPr>
          <w:spacing w:val="-3"/>
        </w:rPr>
        <w:t xml:space="preserve">samblea </w:t>
      </w:r>
      <w:r w:rsidR="000E5D7C">
        <w:rPr>
          <w:spacing w:val="-3"/>
        </w:rPr>
        <w:t>g</w:t>
      </w:r>
      <w:r w:rsidRPr="001E681F">
        <w:rPr>
          <w:spacing w:val="-3"/>
        </w:rPr>
        <w:t xml:space="preserve">eneral es el órgano supremo de gobierno, integrado por los asociados, que adopta sus acuerdos por </w:t>
      </w:r>
      <w:r>
        <w:rPr>
          <w:spacing w:val="-3"/>
        </w:rPr>
        <w:t>mayoría</w:t>
      </w:r>
      <w:r w:rsidRPr="001E681F">
        <w:rPr>
          <w:spacing w:val="-3"/>
        </w:rPr>
        <w:t xml:space="preserve"> y deberá reunirse, al menos, una vez al año</w:t>
      </w:r>
      <w:r>
        <w:rPr>
          <w:spacing w:val="-3"/>
        </w:rPr>
        <w:t>. Además, e</w:t>
      </w:r>
      <w:r w:rsidRPr="001E681F">
        <w:rPr>
          <w:spacing w:val="-3"/>
        </w:rPr>
        <w:t>xistirá un órgano de representación que gestione y represente los intereses de la asociación</w:t>
      </w:r>
      <w:r>
        <w:rPr>
          <w:spacing w:val="-3"/>
        </w:rPr>
        <w:t>.</w:t>
      </w:r>
    </w:p>
    <w:p w14:paraId="661E7764" w14:textId="19C16D1E" w:rsidR="00C148C9" w:rsidRDefault="00C148C9" w:rsidP="00FD4CB2">
      <w:pPr>
        <w:pStyle w:val="Prrafodelista"/>
        <w:spacing w:before="120" w:after="120" w:line="360" w:lineRule="auto"/>
        <w:ind w:left="993" w:firstLine="283"/>
        <w:jc w:val="both"/>
        <w:rPr>
          <w:spacing w:val="-3"/>
        </w:rPr>
      </w:pPr>
      <w:r>
        <w:rPr>
          <w:spacing w:val="-3"/>
        </w:rPr>
        <w:t xml:space="preserve">Además, la </w:t>
      </w:r>
      <w:r w:rsidRPr="001E681F">
        <w:rPr>
          <w:spacing w:val="-3"/>
        </w:rPr>
        <w:t xml:space="preserve">Ley Orgánica establece normas sobre el funcionamiento interno de la asociación, su disolución y liquidación, carácter, derechos y obligaciones de sus asociados, y otras normas </w:t>
      </w:r>
      <w:r>
        <w:rPr>
          <w:spacing w:val="-3"/>
        </w:rPr>
        <w:t>de desarrollo</w:t>
      </w:r>
      <w:r w:rsidRPr="001E681F">
        <w:rPr>
          <w:spacing w:val="-3"/>
        </w:rPr>
        <w:t xml:space="preserve"> </w:t>
      </w:r>
      <w:r>
        <w:rPr>
          <w:spacing w:val="-3"/>
        </w:rPr>
        <w:t>de</w:t>
      </w:r>
      <w:r w:rsidRPr="001E681F">
        <w:rPr>
          <w:spacing w:val="-3"/>
        </w:rPr>
        <w:t xml:space="preserve">l </w:t>
      </w:r>
      <w:r>
        <w:rPr>
          <w:spacing w:val="-3"/>
        </w:rPr>
        <w:t>d</w:t>
      </w:r>
      <w:r w:rsidRPr="001E681F">
        <w:rPr>
          <w:spacing w:val="-3"/>
        </w:rPr>
        <w:t xml:space="preserve">erecho </w:t>
      </w:r>
      <w:r>
        <w:rPr>
          <w:spacing w:val="-3"/>
        </w:rPr>
        <w:t>fundamental de asociación</w:t>
      </w:r>
    </w:p>
    <w:p w14:paraId="38741FBE" w14:textId="77777777" w:rsidR="00532DD3" w:rsidRDefault="00532DD3" w:rsidP="00FD4CB2">
      <w:pPr>
        <w:pStyle w:val="Prrafodelista"/>
        <w:numPr>
          <w:ilvl w:val="0"/>
          <w:numId w:val="24"/>
        </w:numPr>
        <w:spacing w:before="120" w:after="120" w:line="360" w:lineRule="auto"/>
        <w:ind w:left="993" w:hanging="284"/>
        <w:jc w:val="both"/>
        <w:rPr>
          <w:spacing w:val="-3"/>
        </w:rPr>
      </w:pPr>
      <w:r>
        <w:rPr>
          <w:spacing w:val="-3"/>
        </w:rPr>
        <w:t>Están prohibidas:</w:t>
      </w:r>
    </w:p>
    <w:p w14:paraId="4107C586" w14:textId="094233C1" w:rsidR="0070371E" w:rsidRPr="00FD4CB2" w:rsidRDefault="00532DD3" w:rsidP="00FD4CB2">
      <w:pPr>
        <w:pStyle w:val="Prrafodelista"/>
        <w:numPr>
          <w:ilvl w:val="0"/>
          <w:numId w:val="25"/>
        </w:numPr>
        <w:spacing w:before="120" w:after="120" w:line="360" w:lineRule="auto"/>
        <w:ind w:left="1276" w:hanging="283"/>
        <w:jc w:val="both"/>
        <w:rPr>
          <w:spacing w:val="-3"/>
        </w:rPr>
      </w:pPr>
      <w:r w:rsidRPr="00FD4CB2">
        <w:rPr>
          <w:spacing w:val="-3"/>
        </w:rPr>
        <w:t>Las asociaciones secretas, que son las que, además de no inscribirse,</w:t>
      </w:r>
      <w:r w:rsidR="0070371E" w:rsidRPr="00FD4CB2">
        <w:rPr>
          <w:spacing w:val="-3"/>
        </w:rPr>
        <w:t xml:space="preserve"> quieren mantener en secreto la propia existencia de la asociación, sus fines y la identidad de sus miembros.</w:t>
      </w:r>
    </w:p>
    <w:p w14:paraId="5A54AB51" w14:textId="523AFEA2" w:rsidR="00532DD3" w:rsidRPr="00FD4CB2" w:rsidRDefault="00532DD3" w:rsidP="00FD4CB2">
      <w:pPr>
        <w:pStyle w:val="Prrafodelista"/>
        <w:numPr>
          <w:ilvl w:val="0"/>
          <w:numId w:val="25"/>
        </w:numPr>
        <w:spacing w:before="120" w:after="120" w:line="360" w:lineRule="auto"/>
        <w:ind w:left="1276" w:hanging="283"/>
        <w:jc w:val="both"/>
        <w:rPr>
          <w:spacing w:val="-3"/>
        </w:rPr>
      </w:pPr>
      <w:r w:rsidRPr="00FD4CB2">
        <w:rPr>
          <w:spacing w:val="-3"/>
        </w:rPr>
        <w:t>Las de carácter paramilitar</w:t>
      </w:r>
      <w:r w:rsidR="00786479" w:rsidRPr="00FD4CB2">
        <w:rPr>
          <w:spacing w:val="-3"/>
        </w:rPr>
        <w:t>, que son las que adoptaren las estructuras organizativas, los comportamientos o los signos externos que caracterizan a las organizaciones militares.</w:t>
      </w:r>
    </w:p>
    <w:p w14:paraId="6DD28957" w14:textId="35A57323" w:rsidR="00411039" w:rsidRPr="00FD4CB2" w:rsidRDefault="0070371E" w:rsidP="00FD4CB2">
      <w:pPr>
        <w:pStyle w:val="Prrafodelista"/>
        <w:numPr>
          <w:ilvl w:val="0"/>
          <w:numId w:val="25"/>
        </w:numPr>
        <w:spacing w:before="120" w:after="120" w:line="360" w:lineRule="auto"/>
        <w:ind w:left="1276" w:hanging="283"/>
        <w:jc w:val="both"/>
        <w:rPr>
          <w:spacing w:val="-3"/>
        </w:rPr>
      </w:pPr>
      <w:r w:rsidRPr="00FD4CB2">
        <w:rPr>
          <w:spacing w:val="-3"/>
        </w:rPr>
        <w:t xml:space="preserve">Las asociaciones </w:t>
      </w:r>
      <w:r w:rsidR="00A97234" w:rsidRPr="00FD4CB2">
        <w:rPr>
          <w:spacing w:val="-3"/>
        </w:rPr>
        <w:t xml:space="preserve">ilícitas, </w:t>
      </w:r>
      <w:r w:rsidRPr="00FD4CB2">
        <w:rPr>
          <w:spacing w:val="-3"/>
        </w:rPr>
        <w:t xml:space="preserve">que </w:t>
      </w:r>
      <w:r w:rsidR="00A97234" w:rsidRPr="00FD4CB2">
        <w:rPr>
          <w:spacing w:val="-3"/>
        </w:rPr>
        <w:t>son:</w:t>
      </w:r>
    </w:p>
    <w:p w14:paraId="7E81E901" w14:textId="61CE06B4" w:rsidR="0070371E" w:rsidRPr="00FD4CB2" w:rsidRDefault="00411039" w:rsidP="00FD4CB2">
      <w:pPr>
        <w:pStyle w:val="Prrafodelista"/>
        <w:numPr>
          <w:ilvl w:val="0"/>
          <w:numId w:val="26"/>
        </w:numPr>
        <w:spacing w:before="120" w:after="120" w:line="360" w:lineRule="auto"/>
        <w:ind w:left="1560" w:hanging="284"/>
        <w:jc w:val="both"/>
        <w:rPr>
          <w:spacing w:val="-3"/>
        </w:rPr>
      </w:pPr>
      <w:r w:rsidRPr="00FD4CB2">
        <w:rPr>
          <w:spacing w:val="-3"/>
        </w:rPr>
        <w:t>L</w:t>
      </w:r>
      <w:r w:rsidR="0070371E" w:rsidRPr="00FD4CB2">
        <w:rPr>
          <w:spacing w:val="-3"/>
        </w:rPr>
        <w:t>as que tengan por objeto cometer algún delito o, después de constituidas, promuevan su comisión.</w:t>
      </w:r>
    </w:p>
    <w:p w14:paraId="58D4C80B" w14:textId="7522C65B" w:rsidR="0070371E" w:rsidRPr="00FD4CB2" w:rsidRDefault="0070371E" w:rsidP="00FD4CB2">
      <w:pPr>
        <w:pStyle w:val="Prrafodelista"/>
        <w:numPr>
          <w:ilvl w:val="0"/>
          <w:numId w:val="26"/>
        </w:numPr>
        <w:spacing w:before="120" w:after="120" w:line="360" w:lineRule="auto"/>
        <w:ind w:left="1560" w:hanging="284"/>
        <w:jc w:val="both"/>
        <w:rPr>
          <w:spacing w:val="-3"/>
        </w:rPr>
      </w:pPr>
      <w:r w:rsidRPr="00FD4CB2">
        <w:rPr>
          <w:spacing w:val="-3"/>
        </w:rPr>
        <w:t>Las que, aun teniendo por objeto un fin lícito, empleen medios violentos o de alteración o control de la personalidad para su consecución.</w:t>
      </w:r>
    </w:p>
    <w:p w14:paraId="760B316C" w14:textId="431381D8" w:rsidR="0070371E" w:rsidRPr="00FD4CB2" w:rsidRDefault="0070371E" w:rsidP="00FD4CB2">
      <w:pPr>
        <w:pStyle w:val="Prrafodelista"/>
        <w:numPr>
          <w:ilvl w:val="0"/>
          <w:numId w:val="26"/>
        </w:numPr>
        <w:spacing w:before="120" w:after="120" w:line="360" w:lineRule="auto"/>
        <w:ind w:left="1560" w:hanging="284"/>
        <w:jc w:val="both"/>
        <w:rPr>
          <w:spacing w:val="-3"/>
        </w:rPr>
      </w:pPr>
      <w:r w:rsidRPr="00FD4CB2">
        <w:rPr>
          <w:spacing w:val="-3"/>
        </w:rPr>
        <w:t xml:space="preserve">Las que fomenten, promuevan o inciten directa o indirectamente al odio, hostilidad, discriminación o violencia contra </w:t>
      </w:r>
      <w:r w:rsidR="00C636D6" w:rsidRPr="00FD4CB2">
        <w:rPr>
          <w:spacing w:val="-3"/>
        </w:rPr>
        <w:t xml:space="preserve">las </w:t>
      </w:r>
      <w:r w:rsidRPr="00FD4CB2">
        <w:rPr>
          <w:spacing w:val="-3"/>
        </w:rPr>
        <w:t>personas</w:t>
      </w:r>
      <w:r w:rsidR="00C636D6" w:rsidRPr="00FD4CB2">
        <w:rPr>
          <w:spacing w:val="-3"/>
        </w:rPr>
        <w:t xml:space="preserve"> por razón de sus circunstancias subjetivas, como </w:t>
      </w:r>
      <w:r w:rsidRPr="00FD4CB2">
        <w:rPr>
          <w:spacing w:val="-3"/>
        </w:rPr>
        <w:t>su ideología</w:t>
      </w:r>
      <w:r w:rsidR="00C636D6" w:rsidRPr="00FD4CB2">
        <w:rPr>
          <w:spacing w:val="-3"/>
        </w:rPr>
        <w:t xml:space="preserve"> o</w:t>
      </w:r>
      <w:r w:rsidRPr="00FD4CB2">
        <w:rPr>
          <w:spacing w:val="-3"/>
        </w:rPr>
        <w:t xml:space="preserve"> religión o creencias, </w:t>
      </w:r>
      <w:r w:rsidR="00C636D6" w:rsidRPr="00FD4CB2">
        <w:rPr>
          <w:spacing w:val="-3"/>
        </w:rPr>
        <w:t xml:space="preserve">raza, </w:t>
      </w:r>
      <w:r w:rsidRPr="00FD4CB2">
        <w:rPr>
          <w:spacing w:val="-3"/>
        </w:rPr>
        <w:t>naci</w:t>
      </w:r>
      <w:r w:rsidR="00C636D6" w:rsidRPr="00FD4CB2">
        <w:rPr>
          <w:spacing w:val="-3"/>
        </w:rPr>
        <w:t>o</w:t>
      </w:r>
      <w:r w:rsidRPr="00FD4CB2">
        <w:rPr>
          <w:spacing w:val="-3"/>
        </w:rPr>
        <w:t>n</w:t>
      </w:r>
      <w:r w:rsidR="00C636D6" w:rsidRPr="00FD4CB2">
        <w:rPr>
          <w:spacing w:val="-3"/>
        </w:rPr>
        <w:t>alidad</w:t>
      </w:r>
      <w:r w:rsidR="00B71A91" w:rsidRPr="00FD4CB2">
        <w:rPr>
          <w:spacing w:val="-3"/>
        </w:rPr>
        <w:t xml:space="preserve"> o</w:t>
      </w:r>
      <w:r w:rsidRPr="00FD4CB2">
        <w:rPr>
          <w:spacing w:val="-3"/>
        </w:rPr>
        <w:t xml:space="preserve"> sexo.</w:t>
      </w:r>
    </w:p>
    <w:p w14:paraId="4ADEC40D" w14:textId="5639F56F" w:rsidR="0070371E" w:rsidRPr="00FD4CB2" w:rsidRDefault="00B71A91" w:rsidP="00FD4CB2">
      <w:pPr>
        <w:pStyle w:val="Prrafodelista"/>
        <w:numPr>
          <w:ilvl w:val="0"/>
          <w:numId w:val="26"/>
        </w:numPr>
        <w:spacing w:before="120" w:after="120" w:line="360" w:lineRule="auto"/>
        <w:ind w:left="1560" w:hanging="284"/>
        <w:jc w:val="both"/>
        <w:rPr>
          <w:spacing w:val="-3"/>
        </w:rPr>
      </w:pPr>
      <w:r w:rsidRPr="00FD4CB2">
        <w:rPr>
          <w:spacing w:val="-3"/>
        </w:rPr>
        <w:t xml:space="preserve">Aquellas </w:t>
      </w:r>
      <w:r w:rsidR="0070371E" w:rsidRPr="00FD4CB2">
        <w:rPr>
          <w:spacing w:val="-3"/>
        </w:rPr>
        <w:t>en la</w:t>
      </w:r>
      <w:r w:rsidRPr="00FD4CB2">
        <w:rPr>
          <w:spacing w:val="-3"/>
        </w:rPr>
        <w:t>s</w:t>
      </w:r>
      <w:r w:rsidR="0070371E" w:rsidRPr="00FD4CB2">
        <w:rPr>
          <w:spacing w:val="-3"/>
        </w:rPr>
        <w:t xml:space="preserve"> que </w:t>
      </w:r>
      <w:r w:rsidR="00F547F0" w:rsidRPr="00FD4CB2">
        <w:rPr>
          <w:spacing w:val="-3"/>
        </w:rPr>
        <w:t xml:space="preserve">cualquiera de sus miembros </w:t>
      </w:r>
      <w:r w:rsidR="0070371E" w:rsidRPr="00FD4CB2">
        <w:rPr>
          <w:spacing w:val="-3"/>
        </w:rPr>
        <w:t>activo</w:t>
      </w:r>
      <w:r w:rsidR="00F547F0" w:rsidRPr="00FD4CB2">
        <w:rPr>
          <w:spacing w:val="-3"/>
        </w:rPr>
        <w:t>s</w:t>
      </w:r>
      <w:r w:rsidR="0070371E" w:rsidRPr="00FD4CB2">
        <w:rPr>
          <w:spacing w:val="-3"/>
        </w:rPr>
        <w:t xml:space="preserve"> haya sido condenado por sentencia firme por pertenencia</w:t>
      </w:r>
      <w:r w:rsidR="00F547F0" w:rsidRPr="00FD4CB2">
        <w:rPr>
          <w:spacing w:val="-3"/>
        </w:rPr>
        <w:t xml:space="preserve"> </w:t>
      </w:r>
      <w:r w:rsidR="0070371E" w:rsidRPr="00FD4CB2">
        <w:rPr>
          <w:spacing w:val="-3"/>
        </w:rPr>
        <w:t>o colaboración con banda armada en tanto no haya cumplido completamente la condena, si no hubiese rechazado públicamente los fines y los medios de la organización terrorista a la que perteneció o con la que colaboró</w:t>
      </w:r>
      <w:r w:rsidR="00A86346" w:rsidRPr="00FD4CB2">
        <w:rPr>
          <w:spacing w:val="-3"/>
        </w:rPr>
        <w:t>.</w:t>
      </w:r>
    </w:p>
    <w:p w14:paraId="09B0C2F3" w14:textId="77777777" w:rsidR="00F17EAF" w:rsidRDefault="00F17EAF" w:rsidP="00C64C5C">
      <w:pPr>
        <w:spacing w:before="120" w:after="120" w:line="360" w:lineRule="auto"/>
        <w:ind w:firstLine="708"/>
        <w:jc w:val="both"/>
        <w:rPr>
          <w:spacing w:val="-3"/>
        </w:rPr>
      </w:pPr>
    </w:p>
    <w:p w14:paraId="08BC7CE9" w14:textId="39C96978" w:rsidR="00FD4CB2" w:rsidRPr="00FD4CB2" w:rsidRDefault="00FD4CB2" w:rsidP="00C64C5C">
      <w:pPr>
        <w:spacing w:before="120" w:after="120" w:line="360" w:lineRule="auto"/>
        <w:ind w:firstLine="708"/>
        <w:jc w:val="both"/>
        <w:rPr>
          <w:b/>
          <w:bCs/>
          <w:spacing w:val="-3"/>
        </w:rPr>
      </w:pPr>
      <w:r w:rsidRPr="00FD4CB2">
        <w:rPr>
          <w:b/>
          <w:bCs/>
          <w:spacing w:val="-3"/>
        </w:rPr>
        <w:t>Los partidos políticos.</w:t>
      </w:r>
    </w:p>
    <w:p w14:paraId="09B058DA" w14:textId="77777777" w:rsidR="008B21B8" w:rsidRDefault="008B21B8" w:rsidP="00C64C5C">
      <w:pPr>
        <w:spacing w:before="120" w:after="120" w:line="360" w:lineRule="auto"/>
        <w:ind w:firstLine="708"/>
        <w:jc w:val="both"/>
        <w:rPr>
          <w:spacing w:val="-3"/>
        </w:rPr>
      </w:pPr>
      <w:r>
        <w:rPr>
          <w:spacing w:val="-3"/>
        </w:rPr>
        <w:t>Dispone el artículo 6 de la Constitución que “l</w:t>
      </w:r>
      <w:r w:rsidRPr="008B21B8">
        <w:rPr>
          <w:spacing w:val="-3"/>
        </w:rPr>
        <w:t xml:space="preserve">os partidos políticos expresan el pluralismo político, concurren a la formación y manifestación de la voluntad popular y son </w:t>
      </w:r>
      <w:r w:rsidRPr="008B21B8">
        <w:rPr>
          <w:spacing w:val="-3"/>
        </w:rPr>
        <w:lastRenderedPageBreak/>
        <w:t>instrumento fundamental para la participación política. Su creación y el ejercicio de su actividad son libres dentro del respeto a la Constitución y a la ley. Su estructura interna y funcionamiento deberán ser democráticos</w:t>
      </w:r>
      <w:r>
        <w:rPr>
          <w:spacing w:val="-3"/>
        </w:rPr>
        <w:t>”</w:t>
      </w:r>
      <w:r w:rsidRPr="008B21B8">
        <w:rPr>
          <w:spacing w:val="-3"/>
        </w:rPr>
        <w:t>.</w:t>
      </w:r>
    </w:p>
    <w:p w14:paraId="0FB11284" w14:textId="4DA690C3" w:rsidR="008B21B8" w:rsidRDefault="006B4F69" w:rsidP="00C64C5C">
      <w:pPr>
        <w:spacing w:before="120" w:after="120" w:line="360" w:lineRule="auto"/>
        <w:ind w:firstLine="708"/>
        <w:jc w:val="both"/>
        <w:rPr>
          <w:spacing w:val="-3"/>
        </w:rPr>
      </w:pPr>
      <w:r>
        <w:rPr>
          <w:spacing w:val="-3"/>
        </w:rPr>
        <w:t xml:space="preserve">Este precepto está desarrollado por la </w:t>
      </w:r>
      <w:r w:rsidRPr="00570870">
        <w:rPr>
          <w:spacing w:val="-3"/>
        </w:rPr>
        <w:t>Ley Orgánica de Partidos</w:t>
      </w:r>
      <w:r>
        <w:rPr>
          <w:spacing w:val="-3"/>
        </w:rPr>
        <w:t xml:space="preserve"> </w:t>
      </w:r>
      <w:r w:rsidRPr="00570870">
        <w:rPr>
          <w:spacing w:val="-3"/>
        </w:rPr>
        <w:t>Políticos</w:t>
      </w:r>
      <w:r>
        <w:rPr>
          <w:spacing w:val="-3"/>
        </w:rPr>
        <w:t xml:space="preserve"> </w:t>
      </w:r>
      <w:r w:rsidRPr="00570870">
        <w:rPr>
          <w:spacing w:val="-3"/>
        </w:rPr>
        <w:t>de 27 de junio</w:t>
      </w:r>
      <w:r>
        <w:rPr>
          <w:spacing w:val="-3"/>
        </w:rPr>
        <w:t xml:space="preserve"> de 2002</w:t>
      </w:r>
      <w:r w:rsidRPr="00570870">
        <w:rPr>
          <w:spacing w:val="-3"/>
        </w:rPr>
        <w:t xml:space="preserve">, </w:t>
      </w:r>
      <w:r w:rsidR="00B92E04">
        <w:rPr>
          <w:spacing w:val="-3"/>
        </w:rPr>
        <w:t>y sus características esenciales son</w:t>
      </w:r>
      <w:r w:rsidR="008B21B8">
        <w:rPr>
          <w:spacing w:val="-3"/>
        </w:rPr>
        <w:t xml:space="preserve"> las siguientes:</w:t>
      </w:r>
    </w:p>
    <w:p w14:paraId="6A8CD741" w14:textId="3F5ACB5C" w:rsidR="00FD4CB2" w:rsidRPr="0068278F" w:rsidRDefault="008B21B8" w:rsidP="0068278F">
      <w:pPr>
        <w:pStyle w:val="Prrafodelista"/>
        <w:numPr>
          <w:ilvl w:val="0"/>
          <w:numId w:val="27"/>
        </w:numPr>
        <w:spacing w:before="120" w:after="120" w:line="360" w:lineRule="auto"/>
        <w:ind w:left="993" w:hanging="284"/>
        <w:jc w:val="both"/>
        <w:rPr>
          <w:spacing w:val="-3"/>
        </w:rPr>
      </w:pPr>
      <w:r w:rsidRPr="0068278F">
        <w:rPr>
          <w:spacing w:val="-3"/>
        </w:rPr>
        <w:t xml:space="preserve">Son asociaciones </w:t>
      </w:r>
      <w:r w:rsidR="00093B2D" w:rsidRPr="0068278F">
        <w:rPr>
          <w:spacing w:val="-3"/>
        </w:rPr>
        <w:t xml:space="preserve">al servicio del </w:t>
      </w:r>
      <w:r w:rsidR="001C290A" w:rsidRPr="0068278F">
        <w:rPr>
          <w:spacing w:val="-3"/>
        </w:rPr>
        <w:t xml:space="preserve">derecho de los ciudadanos a participar en los asuntos públicos </w:t>
      </w:r>
      <w:r w:rsidR="00093B2D" w:rsidRPr="0068278F">
        <w:rPr>
          <w:spacing w:val="-3"/>
        </w:rPr>
        <w:t>y a través de las que se expresa el pluralismo político</w:t>
      </w:r>
      <w:r w:rsidR="001C290A" w:rsidRPr="0068278F">
        <w:rPr>
          <w:spacing w:val="-3"/>
        </w:rPr>
        <w:t>.</w:t>
      </w:r>
    </w:p>
    <w:p w14:paraId="5BD92A6C" w14:textId="28F20C7C" w:rsidR="00570870" w:rsidRPr="0068278F" w:rsidRDefault="00B92E04" w:rsidP="0068278F">
      <w:pPr>
        <w:pStyle w:val="Prrafodelista"/>
        <w:numPr>
          <w:ilvl w:val="0"/>
          <w:numId w:val="27"/>
        </w:numPr>
        <w:spacing w:before="120" w:after="120" w:line="360" w:lineRule="auto"/>
        <w:ind w:left="993" w:hanging="284"/>
        <w:jc w:val="both"/>
        <w:rPr>
          <w:spacing w:val="-3"/>
        </w:rPr>
      </w:pPr>
      <w:r w:rsidRPr="0068278F">
        <w:rPr>
          <w:spacing w:val="-3"/>
        </w:rPr>
        <w:t>L</w:t>
      </w:r>
      <w:r w:rsidR="00570870" w:rsidRPr="0068278F">
        <w:rPr>
          <w:spacing w:val="-3"/>
        </w:rPr>
        <w:t>a L</w:t>
      </w:r>
      <w:r w:rsidRPr="0068278F">
        <w:rPr>
          <w:spacing w:val="-3"/>
        </w:rPr>
        <w:t xml:space="preserve">ey </w:t>
      </w:r>
      <w:r w:rsidR="00570870" w:rsidRPr="0068278F">
        <w:rPr>
          <w:spacing w:val="-3"/>
        </w:rPr>
        <w:t>O</w:t>
      </w:r>
      <w:r w:rsidRPr="0068278F">
        <w:rPr>
          <w:spacing w:val="-3"/>
        </w:rPr>
        <w:t>rgánica</w:t>
      </w:r>
      <w:r w:rsidR="00570870" w:rsidRPr="0068278F">
        <w:rPr>
          <w:spacing w:val="-3"/>
        </w:rPr>
        <w:t xml:space="preserve"> consagra el principio de libertad de creación de partidos políticos, la libertad para autoorganizarse una vez creados, el derecho a afiliarse a un partido o el derecho a no hacerlo y los derechos de los a</w:t>
      </w:r>
      <w:r w:rsidR="00EB3105" w:rsidRPr="0068278F">
        <w:rPr>
          <w:spacing w:val="-3"/>
        </w:rPr>
        <w:t>fil</w:t>
      </w:r>
      <w:r w:rsidR="00570870" w:rsidRPr="0068278F">
        <w:rPr>
          <w:spacing w:val="-3"/>
        </w:rPr>
        <w:t>iados.</w:t>
      </w:r>
    </w:p>
    <w:p w14:paraId="468CFD75" w14:textId="17E66A6A" w:rsidR="00570870" w:rsidRPr="0068278F" w:rsidRDefault="00570870" w:rsidP="0068278F">
      <w:pPr>
        <w:pStyle w:val="Prrafodelista"/>
        <w:numPr>
          <w:ilvl w:val="0"/>
          <w:numId w:val="27"/>
        </w:numPr>
        <w:spacing w:before="120" w:after="120" w:line="360" w:lineRule="auto"/>
        <w:ind w:left="993" w:hanging="284"/>
        <w:jc w:val="both"/>
        <w:rPr>
          <w:spacing w:val="-3"/>
        </w:rPr>
      </w:pPr>
      <w:r w:rsidRPr="0068278F">
        <w:rPr>
          <w:spacing w:val="-3"/>
        </w:rPr>
        <w:t xml:space="preserve">La </w:t>
      </w:r>
      <w:r w:rsidR="002C4263">
        <w:rPr>
          <w:spacing w:val="-3"/>
        </w:rPr>
        <w:t xml:space="preserve">inscripción del </w:t>
      </w:r>
      <w:r w:rsidRPr="0068278F">
        <w:rPr>
          <w:spacing w:val="-3"/>
        </w:rPr>
        <w:t xml:space="preserve">acta fundacional </w:t>
      </w:r>
      <w:r w:rsidR="002C4263">
        <w:rPr>
          <w:spacing w:val="-3"/>
        </w:rPr>
        <w:t xml:space="preserve">del partido político </w:t>
      </w:r>
      <w:r w:rsidRPr="0068278F">
        <w:rPr>
          <w:spacing w:val="-3"/>
        </w:rPr>
        <w:t>en el Registro de Partidos Políticos</w:t>
      </w:r>
      <w:r w:rsidR="008E0956" w:rsidRPr="0068278F">
        <w:rPr>
          <w:spacing w:val="-3"/>
        </w:rPr>
        <w:t xml:space="preserve"> del Ministerio del Interior </w:t>
      </w:r>
      <w:r w:rsidR="00414BAC">
        <w:rPr>
          <w:spacing w:val="-3"/>
        </w:rPr>
        <w:t xml:space="preserve">es </w:t>
      </w:r>
      <w:r w:rsidR="008E0956" w:rsidRPr="0068278F">
        <w:rPr>
          <w:spacing w:val="-3"/>
        </w:rPr>
        <w:t>constitutiva de la adquisición de personalidad jurídica,</w:t>
      </w:r>
      <w:r w:rsidR="00414BAC">
        <w:rPr>
          <w:spacing w:val="-3"/>
        </w:rPr>
        <w:t xml:space="preserve"> por lo que no tiene</w:t>
      </w:r>
      <w:r w:rsidR="008E0956" w:rsidRPr="0068278F">
        <w:rPr>
          <w:spacing w:val="-3"/>
        </w:rPr>
        <w:t xml:space="preserve"> meros efectos de publicidad</w:t>
      </w:r>
      <w:r w:rsidRPr="0068278F">
        <w:rPr>
          <w:spacing w:val="-3"/>
        </w:rPr>
        <w:t>.</w:t>
      </w:r>
    </w:p>
    <w:p w14:paraId="1540069D" w14:textId="544A71F3" w:rsidR="00292096" w:rsidRPr="0068278F" w:rsidRDefault="00016BBE" w:rsidP="0068278F">
      <w:pPr>
        <w:pStyle w:val="Prrafodelista"/>
        <w:numPr>
          <w:ilvl w:val="0"/>
          <w:numId w:val="27"/>
        </w:numPr>
        <w:spacing w:before="120" w:after="120" w:line="360" w:lineRule="auto"/>
        <w:ind w:left="993" w:hanging="284"/>
        <w:jc w:val="both"/>
        <w:rPr>
          <w:spacing w:val="-3"/>
        </w:rPr>
      </w:pPr>
      <w:r w:rsidRPr="0068278F">
        <w:rPr>
          <w:spacing w:val="-3"/>
        </w:rPr>
        <w:t xml:space="preserve">A fin de garantizar que su </w:t>
      </w:r>
      <w:r w:rsidR="00982C33" w:rsidRPr="0068278F">
        <w:rPr>
          <w:spacing w:val="-3"/>
        </w:rPr>
        <w:t xml:space="preserve">estructura interna y </w:t>
      </w:r>
      <w:r w:rsidRPr="0068278F">
        <w:rPr>
          <w:spacing w:val="-3"/>
        </w:rPr>
        <w:t>funcionamiento sea</w:t>
      </w:r>
      <w:r w:rsidR="00982C33" w:rsidRPr="0068278F">
        <w:rPr>
          <w:spacing w:val="-3"/>
        </w:rPr>
        <w:t>n</w:t>
      </w:r>
      <w:r w:rsidRPr="0068278F">
        <w:rPr>
          <w:spacing w:val="-3"/>
        </w:rPr>
        <w:t xml:space="preserve"> democrático</w:t>
      </w:r>
      <w:r w:rsidR="00982C33" w:rsidRPr="0068278F">
        <w:rPr>
          <w:spacing w:val="-3"/>
        </w:rPr>
        <w:t>s</w:t>
      </w:r>
      <w:r w:rsidRPr="0068278F">
        <w:rPr>
          <w:spacing w:val="-3"/>
        </w:rPr>
        <w:t xml:space="preserve">, la Ley Orgánica prevé unos mínimos, </w:t>
      </w:r>
      <w:r w:rsidR="00292096" w:rsidRPr="0068278F">
        <w:rPr>
          <w:spacing w:val="-3"/>
        </w:rPr>
        <w:t>entre los que destacan los siguientes:</w:t>
      </w:r>
    </w:p>
    <w:p w14:paraId="20474081" w14:textId="05D2E31A" w:rsidR="00292096" w:rsidRPr="0068278F" w:rsidRDefault="00292096" w:rsidP="00AD3DA6">
      <w:pPr>
        <w:pStyle w:val="Prrafodelista"/>
        <w:numPr>
          <w:ilvl w:val="0"/>
          <w:numId w:val="28"/>
        </w:numPr>
        <w:spacing w:before="120" w:after="120" w:line="360" w:lineRule="auto"/>
        <w:ind w:left="1276" w:hanging="283"/>
        <w:jc w:val="both"/>
        <w:rPr>
          <w:spacing w:val="-3"/>
        </w:rPr>
      </w:pPr>
      <w:r w:rsidRPr="0068278F">
        <w:rPr>
          <w:spacing w:val="-3"/>
        </w:rPr>
        <w:t>E</w:t>
      </w:r>
      <w:r w:rsidR="00393A4B" w:rsidRPr="0068278F">
        <w:rPr>
          <w:spacing w:val="-3"/>
        </w:rPr>
        <w:t xml:space="preserve">l órgano soberano será </w:t>
      </w:r>
      <w:r w:rsidR="00414BAC" w:rsidRPr="0068278F">
        <w:rPr>
          <w:spacing w:val="-3"/>
        </w:rPr>
        <w:t>un congreso</w:t>
      </w:r>
      <w:r w:rsidR="00FB3F0C" w:rsidRPr="0068278F">
        <w:rPr>
          <w:spacing w:val="-3"/>
        </w:rPr>
        <w:t xml:space="preserve"> </w:t>
      </w:r>
      <w:r w:rsidR="00570870" w:rsidRPr="0068278F">
        <w:rPr>
          <w:spacing w:val="-3"/>
        </w:rPr>
        <w:t>del conjunto de sus miembros</w:t>
      </w:r>
      <w:r w:rsidRPr="0068278F">
        <w:rPr>
          <w:spacing w:val="-3"/>
        </w:rPr>
        <w:t>.</w:t>
      </w:r>
    </w:p>
    <w:p w14:paraId="34B2B195" w14:textId="3777F48F" w:rsidR="00570870" w:rsidRPr="0068278F" w:rsidRDefault="00414BAC" w:rsidP="00AD3DA6">
      <w:pPr>
        <w:pStyle w:val="Prrafodelista"/>
        <w:numPr>
          <w:ilvl w:val="0"/>
          <w:numId w:val="28"/>
        </w:numPr>
        <w:spacing w:before="120" w:after="120" w:line="360" w:lineRule="auto"/>
        <w:ind w:left="1276" w:hanging="283"/>
        <w:jc w:val="both"/>
        <w:rPr>
          <w:spacing w:val="-3"/>
        </w:rPr>
      </w:pPr>
      <w:r>
        <w:rPr>
          <w:spacing w:val="-3"/>
        </w:rPr>
        <w:t xml:space="preserve">El </w:t>
      </w:r>
      <w:r w:rsidR="00FB3F0C" w:rsidRPr="0068278F">
        <w:rPr>
          <w:spacing w:val="-3"/>
        </w:rPr>
        <w:t xml:space="preserve">congreso </w:t>
      </w:r>
      <w:r w:rsidR="00570870" w:rsidRPr="0068278F">
        <w:rPr>
          <w:spacing w:val="-3"/>
        </w:rPr>
        <w:t>y los órganos directivos del partido deberán ser provistos mediante sufragio libre y secreto.</w:t>
      </w:r>
    </w:p>
    <w:p w14:paraId="7E004950" w14:textId="0917B328" w:rsidR="00A60002" w:rsidRPr="0068278F" w:rsidRDefault="00FB3F0C" w:rsidP="00AD3DA6">
      <w:pPr>
        <w:pStyle w:val="Prrafodelista"/>
        <w:numPr>
          <w:ilvl w:val="0"/>
          <w:numId w:val="28"/>
        </w:numPr>
        <w:spacing w:before="120" w:after="120" w:line="360" w:lineRule="auto"/>
        <w:ind w:left="1276" w:hanging="283"/>
        <w:jc w:val="both"/>
        <w:rPr>
          <w:spacing w:val="-3"/>
        </w:rPr>
      </w:pPr>
      <w:r w:rsidRPr="0068278F">
        <w:rPr>
          <w:spacing w:val="-3"/>
        </w:rPr>
        <w:t>L</w:t>
      </w:r>
      <w:r w:rsidR="00570870" w:rsidRPr="0068278F">
        <w:rPr>
          <w:spacing w:val="-3"/>
        </w:rPr>
        <w:t>os afiliados</w:t>
      </w:r>
      <w:r w:rsidRPr="0068278F">
        <w:rPr>
          <w:spacing w:val="-3"/>
        </w:rPr>
        <w:t xml:space="preserve"> tendrán derecho, entre otro</w:t>
      </w:r>
      <w:r w:rsidR="00107880">
        <w:rPr>
          <w:spacing w:val="-3"/>
        </w:rPr>
        <w:t>s</w:t>
      </w:r>
      <w:r w:rsidR="00A60002" w:rsidRPr="0068278F">
        <w:rPr>
          <w:spacing w:val="-3"/>
        </w:rPr>
        <w:t>, a</w:t>
      </w:r>
      <w:r w:rsidR="00570870" w:rsidRPr="0068278F">
        <w:rPr>
          <w:spacing w:val="-3"/>
        </w:rPr>
        <w:t xml:space="preserve"> participar en las actividades del partido y a ejercer el derecho de voto</w:t>
      </w:r>
      <w:r w:rsidR="00A60002" w:rsidRPr="0068278F">
        <w:rPr>
          <w:spacing w:val="-3"/>
        </w:rPr>
        <w:t xml:space="preserve"> y a</w:t>
      </w:r>
      <w:r w:rsidR="00570870" w:rsidRPr="0068278F">
        <w:rPr>
          <w:spacing w:val="-3"/>
        </w:rPr>
        <w:t xml:space="preserve"> ser electores y elegibles para los cargos del partido</w:t>
      </w:r>
      <w:r w:rsidR="00A60002" w:rsidRPr="0068278F">
        <w:rPr>
          <w:spacing w:val="-3"/>
        </w:rPr>
        <w:t>.</w:t>
      </w:r>
    </w:p>
    <w:p w14:paraId="18C7036E" w14:textId="05D5BA78" w:rsidR="00FE49FB" w:rsidRPr="0068278F" w:rsidRDefault="00C138C5" w:rsidP="0068278F">
      <w:pPr>
        <w:pStyle w:val="Prrafodelista"/>
        <w:numPr>
          <w:ilvl w:val="0"/>
          <w:numId w:val="27"/>
        </w:numPr>
        <w:spacing w:before="120" w:after="120" w:line="360" w:lineRule="auto"/>
        <w:ind w:left="993" w:hanging="284"/>
        <w:jc w:val="both"/>
        <w:rPr>
          <w:spacing w:val="-3"/>
        </w:rPr>
      </w:pPr>
      <w:r w:rsidRPr="0068278F">
        <w:rPr>
          <w:spacing w:val="-3"/>
        </w:rPr>
        <w:t>L</w:t>
      </w:r>
      <w:r w:rsidR="0057129A" w:rsidRPr="0068278F">
        <w:rPr>
          <w:spacing w:val="-3"/>
        </w:rPr>
        <w:t>a actividad de los</w:t>
      </w:r>
      <w:r w:rsidRPr="0068278F">
        <w:rPr>
          <w:spacing w:val="-3"/>
        </w:rPr>
        <w:t xml:space="preserve"> partidos </w:t>
      </w:r>
      <w:r w:rsidR="00570870" w:rsidRPr="0068278F">
        <w:rPr>
          <w:spacing w:val="-3"/>
        </w:rPr>
        <w:t xml:space="preserve">deberá respetar </w:t>
      </w:r>
      <w:r w:rsidR="009D1913" w:rsidRPr="0068278F">
        <w:rPr>
          <w:spacing w:val="-3"/>
        </w:rPr>
        <w:t xml:space="preserve">principios democráticos y </w:t>
      </w:r>
      <w:r w:rsidR="00570870" w:rsidRPr="0068278F">
        <w:rPr>
          <w:spacing w:val="-3"/>
        </w:rPr>
        <w:t>los derechos humanos</w:t>
      </w:r>
      <w:r w:rsidR="00FE49FB" w:rsidRPr="0068278F">
        <w:rPr>
          <w:spacing w:val="-3"/>
        </w:rPr>
        <w:t>, regulando l</w:t>
      </w:r>
      <w:r w:rsidR="00101E2B" w:rsidRPr="0068278F">
        <w:rPr>
          <w:spacing w:val="-3"/>
        </w:rPr>
        <w:t xml:space="preserve">a Ley Orgánica regula detalladamente las causas de </w:t>
      </w:r>
      <w:r w:rsidR="00570870" w:rsidRPr="0068278F">
        <w:rPr>
          <w:spacing w:val="-3"/>
        </w:rPr>
        <w:t>ilegalización de un partido político</w:t>
      </w:r>
      <w:r w:rsidR="009D1913" w:rsidRPr="0068278F">
        <w:rPr>
          <w:spacing w:val="-3"/>
        </w:rPr>
        <w:t xml:space="preserve"> por infracción </w:t>
      </w:r>
      <w:r w:rsidR="009F70D0" w:rsidRPr="0068278F">
        <w:rPr>
          <w:spacing w:val="-3"/>
        </w:rPr>
        <w:t xml:space="preserve">reiterada </w:t>
      </w:r>
      <w:r w:rsidR="009D1913" w:rsidRPr="0068278F">
        <w:rPr>
          <w:spacing w:val="-3"/>
        </w:rPr>
        <w:t>de este deber,</w:t>
      </w:r>
      <w:r w:rsidR="007B4141" w:rsidRPr="0068278F">
        <w:rPr>
          <w:spacing w:val="-3"/>
        </w:rPr>
        <w:t xml:space="preserve"> </w:t>
      </w:r>
      <w:r w:rsidR="00FE49FB" w:rsidRPr="0068278F">
        <w:rPr>
          <w:spacing w:val="-3"/>
        </w:rPr>
        <w:t>que</w:t>
      </w:r>
      <w:r w:rsidR="00570870" w:rsidRPr="0068278F">
        <w:rPr>
          <w:spacing w:val="-3"/>
        </w:rPr>
        <w:t xml:space="preserve"> pueden sintetizarse en</w:t>
      </w:r>
      <w:r w:rsidR="00FE49FB" w:rsidRPr="0068278F">
        <w:rPr>
          <w:spacing w:val="-3"/>
        </w:rPr>
        <w:t>:</w:t>
      </w:r>
    </w:p>
    <w:p w14:paraId="56071950" w14:textId="77777777" w:rsidR="00FE49FB" w:rsidRPr="0068278F" w:rsidRDefault="00FE49FB" w:rsidP="00FB22D6">
      <w:pPr>
        <w:pStyle w:val="Prrafodelista"/>
        <w:numPr>
          <w:ilvl w:val="0"/>
          <w:numId w:val="29"/>
        </w:numPr>
        <w:spacing w:before="120" w:after="120" w:line="360" w:lineRule="auto"/>
        <w:ind w:left="1276" w:hanging="283"/>
        <w:jc w:val="both"/>
        <w:rPr>
          <w:spacing w:val="-3"/>
        </w:rPr>
      </w:pPr>
      <w:r w:rsidRPr="0068278F">
        <w:rPr>
          <w:spacing w:val="-3"/>
        </w:rPr>
        <w:t>L</w:t>
      </w:r>
      <w:r w:rsidR="00570870" w:rsidRPr="0068278F">
        <w:rPr>
          <w:spacing w:val="-3"/>
        </w:rPr>
        <w:t>a vulneración sistemática de las libertades y derechos fundamentales</w:t>
      </w:r>
      <w:r w:rsidRPr="0068278F">
        <w:rPr>
          <w:spacing w:val="-3"/>
        </w:rPr>
        <w:t>.</w:t>
      </w:r>
    </w:p>
    <w:p w14:paraId="583FE2CD" w14:textId="77777777" w:rsidR="00FE49FB" w:rsidRPr="0068278F" w:rsidRDefault="00FE49FB" w:rsidP="00FB22D6">
      <w:pPr>
        <w:pStyle w:val="Prrafodelista"/>
        <w:numPr>
          <w:ilvl w:val="0"/>
          <w:numId w:val="29"/>
        </w:numPr>
        <w:spacing w:before="120" w:after="120" w:line="360" w:lineRule="auto"/>
        <w:ind w:left="1276" w:hanging="283"/>
        <w:jc w:val="both"/>
        <w:rPr>
          <w:spacing w:val="-3"/>
        </w:rPr>
      </w:pPr>
      <w:r w:rsidRPr="0068278F">
        <w:rPr>
          <w:spacing w:val="-3"/>
        </w:rPr>
        <w:t>E</w:t>
      </w:r>
      <w:r w:rsidR="00570870" w:rsidRPr="0068278F">
        <w:rPr>
          <w:spacing w:val="-3"/>
        </w:rPr>
        <w:t>l fomento, promoción o legitimación de la violencia como método para la consecución de objetivos políticos o para hacer desaparecer las condiciones precisas para el ejercicio de la democracia</w:t>
      </w:r>
      <w:r w:rsidRPr="0068278F">
        <w:rPr>
          <w:spacing w:val="-3"/>
        </w:rPr>
        <w:t xml:space="preserve"> </w:t>
      </w:r>
      <w:r w:rsidR="00570870" w:rsidRPr="0068278F">
        <w:rPr>
          <w:spacing w:val="-3"/>
        </w:rPr>
        <w:t>y de las</w:t>
      </w:r>
      <w:r w:rsidR="0077794A" w:rsidRPr="0068278F">
        <w:rPr>
          <w:spacing w:val="-3"/>
        </w:rPr>
        <w:t xml:space="preserve"> libertades políticas</w:t>
      </w:r>
      <w:r w:rsidRPr="0068278F">
        <w:rPr>
          <w:spacing w:val="-3"/>
        </w:rPr>
        <w:t>.</w:t>
      </w:r>
    </w:p>
    <w:p w14:paraId="4014F218" w14:textId="7CAFD65E" w:rsidR="0077794A" w:rsidRPr="0068278F" w:rsidRDefault="00FE49FB" w:rsidP="00FB22D6">
      <w:pPr>
        <w:pStyle w:val="Prrafodelista"/>
        <w:numPr>
          <w:ilvl w:val="0"/>
          <w:numId w:val="29"/>
        </w:numPr>
        <w:spacing w:before="120" w:after="120" w:line="360" w:lineRule="auto"/>
        <w:ind w:left="1276" w:hanging="283"/>
        <w:jc w:val="both"/>
        <w:rPr>
          <w:spacing w:val="-3"/>
        </w:rPr>
      </w:pPr>
      <w:r w:rsidRPr="0068278F">
        <w:rPr>
          <w:spacing w:val="-3"/>
        </w:rPr>
        <w:t xml:space="preserve">El </w:t>
      </w:r>
      <w:r w:rsidR="0077794A" w:rsidRPr="0068278F">
        <w:rPr>
          <w:spacing w:val="-3"/>
        </w:rPr>
        <w:t>apoy</w:t>
      </w:r>
      <w:r w:rsidRPr="0068278F">
        <w:rPr>
          <w:spacing w:val="-3"/>
        </w:rPr>
        <w:t>o</w:t>
      </w:r>
      <w:r w:rsidR="0077794A" w:rsidRPr="0068278F">
        <w:rPr>
          <w:spacing w:val="-3"/>
        </w:rPr>
        <w:t xml:space="preserve"> polític</w:t>
      </w:r>
      <w:r w:rsidRPr="0068278F">
        <w:rPr>
          <w:spacing w:val="-3"/>
        </w:rPr>
        <w:t>o de</w:t>
      </w:r>
      <w:r w:rsidR="0077794A" w:rsidRPr="0068278F">
        <w:rPr>
          <w:spacing w:val="-3"/>
        </w:rPr>
        <w:t xml:space="preserve"> la acción de organizaciones terroristas.</w:t>
      </w:r>
    </w:p>
    <w:p w14:paraId="6449317B" w14:textId="77777777" w:rsidR="00DB1DFF" w:rsidRPr="0068278F" w:rsidRDefault="0077794A" w:rsidP="00FB22D6">
      <w:pPr>
        <w:pStyle w:val="Prrafodelista"/>
        <w:spacing w:before="120" w:after="120" w:line="360" w:lineRule="auto"/>
        <w:ind w:left="993" w:firstLine="283"/>
        <w:jc w:val="both"/>
        <w:rPr>
          <w:spacing w:val="-3"/>
        </w:rPr>
      </w:pPr>
      <w:r w:rsidRPr="0068278F">
        <w:rPr>
          <w:spacing w:val="-3"/>
        </w:rPr>
        <w:t xml:space="preserve">La competencia para decidir la ilegalización </w:t>
      </w:r>
      <w:r w:rsidR="00DB1DFF" w:rsidRPr="0068278F">
        <w:rPr>
          <w:spacing w:val="-3"/>
        </w:rPr>
        <w:t xml:space="preserve">está </w:t>
      </w:r>
      <w:r w:rsidRPr="0068278F">
        <w:rPr>
          <w:spacing w:val="-3"/>
        </w:rPr>
        <w:t xml:space="preserve">atribuida a </w:t>
      </w:r>
      <w:r w:rsidR="00DB1DFF" w:rsidRPr="0068278F">
        <w:rPr>
          <w:spacing w:val="-3"/>
        </w:rPr>
        <w:t>un</w:t>
      </w:r>
      <w:r w:rsidRPr="0068278F">
        <w:rPr>
          <w:spacing w:val="-3"/>
        </w:rPr>
        <w:t>a Sala Especial del Tribunal Supremo integrada por su presidente, los presidentes de sus salas y el magistrado más antiguo y el más moderno de cada una de ellas.</w:t>
      </w:r>
    </w:p>
    <w:p w14:paraId="3429C262" w14:textId="799AE65D" w:rsidR="007A5837" w:rsidRPr="0068278F" w:rsidRDefault="0077794A" w:rsidP="00FB22D6">
      <w:pPr>
        <w:pStyle w:val="Prrafodelista"/>
        <w:spacing w:before="120" w:after="120" w:line="360" w:lineRule="auto"/>
        <w:ind w:left="993" w:firstLine="283"/>
        <w:jc w:val="both"/>
        <w:rPr>
          <w:spacing w:val="-3"/>
        </w:rPr>
      </w:pPr>
      <w:r w:rsidRPr="0068278F">
        <w:rPr>
          <w:spacing w:val="-3"/>
        </w:rPr>
        <w:lastRenderedPageBreak/>
        <w:t>La disolución puede ser instada por el Ministerio</w:t>
      </w:r>
      <w:r w:rsidR="00DB1DFF" w:rsidRPr="0068278F">
        <w:rPr>
          <w:spacing w:val="-3"/>
        </w:rPr>
        <w:t xml:space="preserve"> </w:t>
      </w:r>
      <w:r w:rsidRPr="0068278F">
        <w:rPr>
          <w:spacing w:val="-3"/>
        </w:rPr>
        <w:t>Fiscal o por el Gobierno</w:t>
      </w:r>
      <w:r w:rsidR="00DB1DFF" w:rsidRPr="0068278F">
        <w:rPr>
          <w:spacing w:val="-3"/>
        </w:rPr>
        <w:t>, por iniciativa propia o a instancia de Congreso de los Diputados o Senado.</w:t>
      </w:r>
    </w:p>
    <w:p w14:paraId="794B06D9" w14:textId="77777777" w:rsidR="00100752" w:rsidRPr="0068278F" w:rsidRDefault="0077794A" w:rsidP="00FB22D6">
      <w:pPr>
        <w:pStyle w:val="Prrafodelista"/>
        <w:spacing w:before="120" w:after="120" w:line="360" w:lineRule="auto"/>
        <w:ind w:left="993" w:firstLine="283"/>
        <w:jc w:val="both"/>
        <w:rPr>
          <w:spacing w:val="-3"/>
        </w:rPr>
      </w:pPr>
      <w:r w:rsidRPr="0068278F">
        <w:rPr>
          <w:spacing w:val="-3"/>
        </w:rPr>
        <w:t>Durante la tramitación del proceso, el Tribunal Supremo puede acordar la suspensión cautelar de las actividades del partido.</w:t>
      </w:r>
    </w:p>
    <w:p w14:paraId="4112FF8B" w14:textId="6185F5BD" w:rsidR="0077794A" w:rsidRPr="0068278F" w:rsidRDefault="00107880" w:rsidP="00FB22D6">
      <w:pPr>
        <w:pStyle w:val="Prrafodelista"/>
        <w:spacing w:before="120" w:after="120" w:line="360" w:lineRule="auto"/>
        <w:ind w:left="993" w:firstLine="283"/>
        <w:jc w:val="both"/>
        <w:rPr>
          <w:spacing w:val="-3"/>
        </w:rPr>
      </w:pPr>
      <w:r>
        <w:rPr>
          <w:spacing w:val="-3"/>
        </w:rPr>
        <w:t>L</w:t>
      </w:r>
      <w:r w:rsidR="00100752" w:rsidRPr="0068278F">
        <w:rPr>
          <w:spacing w:val="-3"/>
        </w:rPr>
        <w:t xml:space="preserve">a sentencia </w:t>
      </w:r>
      <w:r>
        <w:rPr>
          <w:spacing w:val="-3"/>
        </w:rPr>
        <w:t xml:space="preserve">que </w:t>
      </w:r>
      <w:r w:rsidR="00100752" w:rsidRPr="0068278F">
        <w:rPr>
          <w:spacing w:val="-3"/>
        </w:rPr>
        <w:t>declar</w:t>
      </w:r>
      <w:r>
        <w:rPr>
          <w:spacing w:val="-3"/>
        </w:rPr>
        <w:t>e</w:t>
      </w:r>
      <w:r w:rsidR="00100752" w:rsidRPr="0068278F">
        <w:rPr>
          <w:spacing w:val="-3"/>
        </w:rPr>
        <w:t xml:space="preserve"> ilegal al partido</w:t>
      </w:r>
      <w:r>
        <w:rPr>
          <w:spacing w:val="-3"/>
        </w:rPr>
        <w:t xml:space="preserve"> y su disolución y cese de </w:t>
      </w:r>
      <w:r w:rsidR="00100752" w:rsidRPr="0068278F">
        <w:rPr>
          <w:spacing w:val="-3"/>
        </w:rPr>
        <w:t>actividades</w:t>
      </w:r>
      <w:r>
        <w:rPr>
          <w:spacing w:val="-3"/>
        </w:rPr>
        <w:t xml:space="preserve"> será </w:t>
      </w:r>
      <w:r w:rsidR="00100752" w:rsidRPr="0068278F">
        <w:rPr>
          <w:spacing w:val="-3"/>
        </w:rPr>
        <w:t>recurrible únicamente en amparo constitucional.</w:t>
      </w:r>
    </w:p>
    <w:p w14:paraId="6F3AB3C1" w14:textId="31797102" w:rsidR="00A87ED0" w:rsidRDefault="00A87ED0" w:rsidP="0077794A">
      <w:pPr>
        <w:spacing w:before="120" w:after="120" w:line="360" w:lineRule="auto"/>
        <w:ind w:firstLine="708"/>
        <w:jc w:val="both"/>
        <w:rPr>
          <w:spacing w:val="-3"/>
        </w:rPr>
      </w:pPr>
      <w:r>
        <w:rPr>
          <w:spacing w:val="-3"/>
        </w:rPr>
        <w:t>L</w:t>
      </w:r>
      <w:r w:rsidR="00A76D2E">
        <w:rPr>
          <w:spacing w:val="-3"/>
        </w:rPr>
        <w:t>os aspectos económico-financieros de los partidos políticos están regulados por la Ley Orgánica de Financiación de Partidos Políticos de 4 de julio de 2007</w:t>
      </w:r>
      <w:r>
        <w:rPr>
          <w:spacing w:val="-3"/>
        </w:rPr>
        <w:t xml:space="preserve"> y por la Ley Orgánica de </w:t>
      </w:r>
      <w:r w:rsidRPr="0077794A">
        <w:rPr>
          <w:spacing w:val="-3"/>
        </w:rPr>
        <w:t xml:space="preserve">Control de la </w:t>
      </w:r>
      <w:r>
        <w:rPr>
          <w:spacing w:val="-3"/>
        </w:rPr>
        <w:t>A</w:t>
      </w:r>
      <w:r w:rsidRPr="0077794A">
        <w:rPr>
          <w:spacing w:val="-3"/>
        </w:rPr>
        <w:t xml:space="preserve">ctividad </w:t>
      </w:r>
      <w:r>
        <w:rPr>
          <w:spacing w:val="-3"/>
        </w:rPr>
        <w:t>E</w:t>
      </w:r>
      <w:r w:rsidRPr="0077794A">
        <w:rPr>
          <w:spacing w:val="-3"/>
        </w:rPr>
        <w:t>conómico</w:t>
      </w:r>
      <w:r>
        <w:rPr>
          <w:spacing w:val="-3"/>
        </w:rPr>
        <w:t>-F</w:t>
      </w:r>
      <w:r w:rsidRPr="0077794A">
        <w:rPr>
          <w:spacing w:val="-3"/>
        </w:rPr>
        <w:t xml:space="preserve">inanciera de los </w:t>
      </w:r>
      <w:r>
        <w:rPr>
          <w:spacing w:val="-3"/>
        </w:rPr>
        <w:t>P</w:t>
      </w:r>
      <w:r w:rsidRPr="0077794A">
        <w:rPr>
          <w:spacing w:val="-3"/>
        </w:rPr>
        <w:t xml:space="preserve">artidos </w:t>
      </w:r>
      <w:r>
        <w:rPr>
          <w:spacing w:val="-3"/>
        </w:rPr>
        <w:t>P</w:t>
      </w:r>
      <w:r w:rsidRPr="0077794A">
        <w:rPr>
          <w:spacing w:val="-3"/>
        </w:rPr>
        <w:t>olíticos</w:t>
      </w:r>
      <w:r>
        <w:rPr>
          <w:spacing w:val="-3"/>
        </w:rPr>
        <w:t xml:space="preserve"> de 30 de marzo de 2015, de las que destacan las siguiente</w:t>
      </w:r>
      <w:r w:rsidR="00444E38">
        <w:rPr>
          <w:spacing w:val="-3"/>
        </w:rPr>
        <w:t>s</w:t>
      </w:r>
      <w:r>
        <w:rPr>
          <w:spacing w:val="-3"/>
        </w:rPr>
        <w:t xml:space="preserve"> notas:</w:t>
      </w:r>
    </w:p>
    <w:p w14:paraId="260C00CD" w14:textId="4AC8BDA7" w:rsidR="00DF5823" w:rsidRPr="00FB22D6" w:rsidRDefault="00A87ED0" w:rsidP="00FB22D6">
      <w:pPr>
        <w:pStyle w:val="Prrafodelista"/>
        <w:numPr>
          <w:ilvl w:val="0"/>
          <w:numId w:val="30"/>
        </w:numPr>
        <w:spacing w:before="120" w:after="120" w:line="360" w:lineRule="auto"/>
        <w:ind w:left="993" w:hanging="284"/>
        <w:jc w:val="both"/>
        <w:rPr>
          <w:spacing w:val="-3"/>
        </w:rPr>
      </w:pPr>
      <w:r w:rsidRPr="00FB22D6">
        <w:rPr>
          <w:spacing w:val="-3"/>
        </w:rPr>
        <w:t xml:space="preserve">Se </w:t>
      </w:r>
      <w:r w:rsidR="00A76D2E" w:rsidRPr="00FB22D6">
        <w:rPr>
          <w:spacing w:val="-3"/>
        </w:rPr>
        <w:t xml:space="preserve">establece </w:t>
      </w:r>
      <w:r w:rsidR="0077794A" w:rsidRPr="00FB22D6">
        <w:rPr>
          <w:spacing w:val="-3"/>
        </w:rPr>
        <w:t xml:space="preserve">un modelo de financiación mixto </w:t>
      </w:r>
      <w:r w:rsidR="00DF5823" w:rsidRPr="00FB22D6">
        <w:rPr>
          <w:spacing w:val="-3"/>
        </w:rPr>
        <w:t>integrado por:</w:t>
      </w:r>
    </w:p>
    <w:p w14:paraId="1D30EF58" w14:textId="16D74521" w:rsidR="0077794A" w:rsidRPr="00FB22D6" w:rsidRDefault="00DF5823" w:rsidP="00FB22D6">
      <w:pPr>
        <w:pStyle w:val="Prrafodelista"/>
        <w:numPr>
          <w:ilvl w:val="0"/>
          <w:numId w:val="31"/>
        </w:numPr>
        <w:spacing w:before="120" w:after="120" w:line="360" w:lineRule="auto"/>
        <w:ind w:left="1276" w:hanging="283"/>
        <w:jc w:val="both"/>
        <w:rPr>
          <w:spacing w:val="-3"/>
        </w:rPr>
      </w:pPr>
      <w:r w:rsidRPr="00FB22D6">
        <w:rPr>
          <w:spacing w:val="-3"/>
        </w:rPr>
        <w:t xml:space="preserve">De forma mayoritaria, por </w:t>
      </w:r>
      <w:r w:rsidR="0077794A" w:rsidRPr="00FB22D6">
        <w:rPr>
          <w:spacing w:val="-3"/>
        </w:rPr>
        <w:t>subvenciones públic</w:t>
      </w:r>
      <w:r w:rsidR="00462B59" w:rsidRPr="00FB22D6">
        <w:rPr>
          <w:spacing w:val="-3"/>
        </w:rPr>
        <w:t>a</w:t>
      </w:r>
      <w:r w:rsidR="0077794A" w:rsidRPr="00FB22D6">
        <w:rPr>
          <w:spacing w:val="-3"/>
        </w:rPr>
        <w:t xml:space="preserve">s </w:t>
      </w:r>
      <w:r w:rsidR="00296D9F" w:rsidRPr="00FB22D6">
        <w:rPr>
          <w:spacing w:val="-3"/>
        </w:rPr>
        <w:t xml:space="preserve">destinadas a </w:t>
      </w:r>
      <w:r w:rsidR="00D82EE7" w:rsidRPr="00FB22D6">
        <w:rPr>
          <w:spacing w:val="-3"/>
        </w:rPr>
        <w:t>cubrir</w:t>
      </w:r>
      <w:r w:rsidR="0077794A" w:rsidRPr="00FB22D6">
        <w:rPr>
          <w:spacing w:val="-3"/>
        </w:rPr>
        <w:t xml:space="preserve"> gastos de </w:t>
      </w:r>
      <w:r w:rsidR="00D82EE7" w:rsidRPr="00FB22D6">
        <w:rPr>
          <w:spacing w:val="-3"/>
        </w:rPr>
        <w:t xml:space="preserve">su </w:t>
      </w:r>
      <w:r w:rsidR="0077794A" w:rsidRPr="00FB22D6">
        <w:rPr>
          <w:spacing w:val="-3"/>
        </w:rPr>
        <w:t xml:space="preserve">funcionamiento ordinario </w:t>
      </w:r>
      <w:r w:rsidR="00D82EE7" w:rsidRPr="00FB22D6">
        <w:rPr>
          <w:spacing w:val="-3"/>
        </w:rPr>
        <w:t xml:space="preserve">y gastos electorales, y se reparten </w:t>
      </w:r>
      <w:r w:rsidR="0077794A" w:rsidRPr="00FB22D6">
        <w:rPr>
          <w:spacing w:val="-3"/>
        </w:rPr>
        <w:t>proporcionalmente según los escaños y votos obtenidos por cada partido.</w:t>
      </w:r>
    </w:p>
    <w:p w14:paraId="67AF0FE9" w14:textId="030842A6" w:rsidR="00462B59" w:rsidRPr="00FB22D6" w:rsidRDefault="00DF5823" w:rsidP="00FB22D6">
      <w:pPr>
        <w:pStyle w:val="Prrafodelista"/>
        <w:numPr>
          <w:ilvl w:val="0"/>
          <w:numId w:val="31"/>
        </w:numPr>
        <w:spacing w:before="120" w:after="120" w:line="360" w:lineRule="auto"/>
        <w:ind w:left="1276" w:hanging="283"/>
        <w:jc w:val="both"/>
        <w:rPr>
          <w:spacing w:val="-3"/>
        </w:rPr>
      </w:pPr>
      <w:r w:rsidRPr="00FB22D6">
        <w:rPr>
          <w:spacing w:val="-3"/>
        </w:rPr>
        <w:t xml:space="preserve">También por </w:t>
      </w:r>
      <w:r w:rsidR="00786113" w:rsidRPr="00FB22D6">
        <w:rPr>
          <w:spacing w:val="-3"/>
        </w:rPr>
        <w:t xml:space="preserve">aportaciones </w:t>
      </w:r>
      <w:r w:rsidR="00462B59" w:rsidRPr="00FB22D6">
        <w:rPr>
          <w:spacing w:val="-3"/>
        </w:rPr>
        <w:t>privad</w:t>
      </w:r>
      <w:r w:rsidR="00786113" w:rsidRPr="00FB22D6">
        <w:rPr>
          <w:spacing w:val="-3"/>
        </w:rPr>
        <w:t>a</w:t>
      </w:r>
      <w:r w:rsidR="00462B59" w:rsidRPr="00FB22D6">
        <w:rPr>
          <w:spacing w:val="-3"/>
        </w:rPr>
        <w:t xml:space="preserve">s, </w:t>
      </w:r>
      <w:r w:rsidRPr="00FB22D6">
        <w:rPr>
          <w:spacing w:val="-3"/>
        </w:rPr>
        <w:t xml:space="preserve">de las que </w:t>
      </w:r>
      <w:r w:rsidR="00462B59" w:rsidRPr="00FB22D6">
        <w:rPr>
          <w:spacing w:val="-3"/>
        </w:rPr>
        <w:t xml:space="preserve">destacan </w:t>
      </w:r>
      <w:r w:rsidR="00A87ED0" w:rsidRPr="00FB22D6">
        <w:rPr>
          <w:spacing w:val="-3"/>
        </w:rPr>
        <w:t>las siguientes</w:t>
      </w:r>
      <w:r w:rsidR="00462B59" w:rsidRPr="00FB22D6">
        <w:rPr>
          <w:spacing w:val="-3"/>
        </w:rPr>
        <w:t xml:space="preserve"> reglas:</w:t>
      </w:r>
    </w:p>
    <w:p w14:paraId="5156F6DD" w14:textId="77777777" w:rsidR="00786113" w:rsidRPr="00FB22D6" w:rsidRDefault="00786113" w:rsidP="00FB22D6">
      <w:pPr>
        <w:pStyle w:val="Prrafodelista"/>
        <w:numPr>
          <w:ilvl w:val="0"/>
          <w:numId w:val="32"/>
        </w:numPr>
        <w:spacing w:before="120" w:after="120" w:line="360" w:lineRule="auto"/>
        <w:ind w:left="1560" w:hanging="284"/>
        <w:jc w:val="both"/>
        <w:rPr>
          <w:spacing w:val="-3"/>
        </w:rPr>
      </w:pPr>
      <w:r w:rsidRPr="00FB22D6">
        <w:rPr>
          <w:spacing w:val="-3"/>
        </w:rPr>
        <w:t>Deben</w:t>
      </w:r>
      <w:r w:rsidR="0077794A" w:rsidRPr="00FB22D6">
        <w:rPr>
          <w:spacing w:val="-3"/>
        </w:rPr>
        <w:t xml:space="preserve"> abon</w:t>
      </w:r>
      <w:r w:rsidRPr="00FB22D6">
        <w:rPr>
          <w:spacing w:val="-3"/>
        </w:rPr>
        <w:t>arse</w:t>
      </w:r>
      <w:r w:rsidR="0077794A" w:rsidRPr="00FB22D6">
        <w:rPr>
          <w:spacing w:val="-3"/>
        </w:rPr>
        <w:t xml:space="preserve"> en cuentas </w:t>
      </w:r>
      <w:r w:rsidRPr="00FB22D6">
        <w:rPr>
          <w:spacing w:val="-3"/>
        </w:rPr>
        <w:t xml:space="preserve">bancarias </w:t>
      </w:r>
      <w:r w:rsidR="0077794A" w:rsidRPr="00FB22D6">
        <w:rPr>
          <w:spacing w:val="-3"/>
        </w:rPr>
        <w:t>abiertas con es</w:t>
      </w:r>
      <w:r w:rsidRPr="00FB22D6">
        <w:rPr>
          <w:spacing w:val="-3"/>
        </w:rPr>
        <w:t>t</w:t>
      </w:r>
      <w:r w:rsidR="0077794A" w:rsidRPr="00FB22D6">
        <w:rPr>
          <w:spacing w:val="-3"/>
        </w:rPr>
        <w:t>e exclusivo fin</w:t>
      </w:r>
      <w:r w:rsidRPr="00FB22D6">
        <w:rPr>
          <w:spacing w:val="-3"/>
        </w:rPr>
        <w:t>.</w:t>
      </w:r>
    </w:p>
    <w:p w14:paraId="232E3868" w14:textId="77777777" w:rsidR="00793737" w:rsidRPr="00FB22D6" w:rsidRDefault="00793737" w:rsidP="00FB22D6">
      <w:pPr>
        <w:pStyle w:val="Prrafodelista"/>
        <w:numPr>
          <w:ilvl w:val="0"/>
          <w:numId w:val="32"/>
        </w:numPr>
        <w:spacing w:before="120" w:after="120" w:line="360" w:lineRule="auto"/>
        <w:ind w:left="1560" w:hanging="284"/>
        <w:jc w:val="both"/>
        <w:rPr>
          <w:spacing w:val="-3"/>
        </w:rPr>
      </w:pPr>
      <w:r w:rsidRPr="00FB22D6">
        <w:rPr>
          <w:spacing w:val="-3"/>
        </w:rPr>
        <w:t>L</w:t>
      </w:r>
      <w:r w:rsidR="0077794A" w:rsidRPr="00FB22D6">
        <w:rPr>
          <w:spacing w:val="-3"/>
        </w:rPr>
        <w:t>as donaciones de una misma persona física no pueden supera la cantidad de cincuenta mil euros al añ</w:t>
      </w:r>
      <w:r w:rsidRPr="00FB22D6">
        <w:rPr>
          <w:spacing w:val="-3"/>
        </w:rPr>
        <w:t>o</w:t>
      </w:r>
      <w:r w:rsidR="0077794A" w:rsidRPr="00FB22D6">
        <w:rPr>
          <w:spacing w:val="-3"/>
        </w:rPr>
        <w:t>.</w:t>
      </w:r>
    </w:p>
    <w:p w14:paraId="3B14DFC1" w14:textId="77777777" w:rsidR="00793737" w:rsidRPr="00FB22D6" w:rsidRDefault="00793737" w:rsidP="00FB22D6">
      <w:pPr>
        <w:pStyle w:val="Prrafodelista"/>
        <w:numPr>
          <w:ilvl w:val="0"/>
          <w:numId w:val="32"/>
        </w:numPr>
        <w:spacing w:before="120" w:after="120" w:line="360" w:lineRule="auto"/>
        <w:ind w:left="1560" w:hanging="284"/>
        <w:jc w:val="both"/>
        <w:rPr>
          <w:spacing w:val="-3"/>
        </w:rPr>
      </w:pPr>
      <w:r w:rsidRPr="00FB22D6">
        <w:rPr>
          <w:spacing w:val="-3"/>
        </w:rPr>
        <w:t>Estás prohibidas las aportaciones de entidades públicas extranjeras.</w:t>
      </w:r>
    </w:p>
    <w:p w14:paraId="65CF0DC8" w14:textId="0513CEF4" w:rsidR="0077794A" w:rsidRPr="00FB22D6" w:rsidRDefault="00A87ED0" w:rsidP="00FB22D6">
      <w:pPr>
        <w:pStyle w:val="Prrafodelista"/>
        <w:numPr>
          <w:ilvl w:val="0"/>
          <w:numId w:val="32"/>
        </w:numPr>
        <w:spacing w:before="120" w:after="120" w:line="360" w:lineRule="auto"/>
        <w:ind w:left="1560" w:hanging="284"/>
        <w:jc w:val="both"/>
        <w:rPr>
          <w:spacing w:val="-3"/>
        </w:rPr>
      </w:pPr>
      <w:r w:rsidRPr="00FB22D6">
        <w:rPr>
          <w:spacing w:val="-3"/>
        </w:rPr>
        <w:t xml:space="preserve">Las entidades de crédito no pueden condonar </w:t>
      </w:r>
      <w:r w:rsidR="0077794A" w:rsidRPr="00FB22D6">
        <w:rPr>
          <w:spacing w:val="-3"/>
        </w:rPr>
        <w:t>total o parcialmente las deudas de los partidos políticos.</w:t>
      </w:r>
    </w:p>
    <w:p w14:paraId="5CE6D174" w14:textId="1CB35C6F" w:rsidR="00FD4CB2" w:rsidRPr="00FB22D6" w:rsidRDefault="0077794A" w:rsidP="00FB22D6">
      <w:pPr>
        <w:pStyle w:val="Prrafodelista"/>
        <w:numPr>
          <w:ilvl w:val="0"/>
          <w:numId w:val="30"/>
        </w:numPr>
        <w:spacing w:before="120" w:after="120" w:line="360" w:lineRule="auto"/>
        <w:ind w:left="993" w:hanging="284"/>
        <w:jc w:val="both"/>
        <w:rPr>
          <w:spacing w:val="-3"/>
        </w:rPr>
      </w:pPr>
      <w:r w:rsidRPr="00FB22D6">
        <w:rPr>
          <w:spacing w:val="-3"/>
        </w:rPr>
        <w:t xml:space="preserve">La fiscalización </w:t>
      </w:r>
      <w:r w:rsidR="0068278F" w:rsidRPr="00FB22D6">
        <w:rPr>
          <w:spacing w:val="-3"/>
        </w:rPr>
        <w:t xml:space="preserve">externa </w:t>
      </w:r>
      <w:r w:rsidRPr="00FB22D6">
        <w:rPr>
          <w:spacing w:val="-3"/>
        </w:rPr>
        <w:t xml:space="preserve">de la actividad financiera de los partidos políticos </w:t>
      </w:r>
      <w:r w:rsidR="0068278F" w:rsidRPr="00FB22D6">
        <w:rPr>
          <w:spacing w:val="-3"/>
        </w:rPr>
        <w:t>corresponde al</w:t>
      </w:r>
      <w:r w:rsidRPr="00FB22D6">
        <w:rPr>
          <w:spacing w:val="-3"/>
        </w:rPr>
        <w:t xml:space="preserve"> Tribunal de Cuentas.</w:t>
      </w:r>
    </w:p>
    <w:p w14:paraId="3B48CD6A" w14:textId="77777777" w:rsidR="00FD4CB2" w:rsidRDefault="00FD4CB2" w:rsidP="00C64C5C">
      <w:pPr>
        <w:spacing w:before="120" w:after="120" w:line="360" w:lineRule="auto"/>
        <w:ind w:firstLine="708"/>
        <w:jc w:val="both"/>
        <w:rPr>
          <w:spacing w:val="-3"/>
        </w:rPr>
      </w:pPr>
    </w:p>
    <w:p w14:paraId="77CBFF4D" w14:textId="44881C76" w:rsidR="00FD4CB2" w:rsidRDefault="00C752D0" w:rsidP="00C752D0">
      <w:pPr>
        <w:spacing w:before="120" w:after="120" w:line="360" w:lineRule="auto"/>
        <w:jc w:val="both"/>
        <w:rPr>
          <w:spacing w:val="-3"/>
        </w:rPr>
      </w:pPr>
      <w:r w:rsidRPr="00C752D0">
        <w:rPr>
          <w:b/>
          <w:bCs/>
          <w:spacing w:val="-3"/>
        </w:rPr>
        <w:t>DERECHO DE SINDICACIÓN Y LIBERTAD SINDICAL.</w:t>
      </w:r>
    </w:p>
    <w:p w14:paraId="7EB45433" w14:textId="77777777" w:rsidR="0022644E" w:rsidRDefault="0022644E" w:rsidP="0022644E">
      <w:pPr>
        <w:spacing w:before="120" w:after="120" w:line="360" w:lineRule="auto"/>
        <w:ind w:firstLine="708"/>
        <w:jc w:val="both"/>
        <w:rPr>
          <w:spacing w:val="-3"/>
        </w:rPr>
      </w:pPr>
      <w:r>
        <w:rPr>
          <w:spacing w:val="-3"/>
        </w:rPr>
        <w:t>Dispone el artículo 7 de la Constitución Española de 27 de diciembre de 1978 que “l</w:t>
      </w:r>
      <w:r w:rsidRPr="003B4F97">
        <w:rPr>
          <w:spacing w:val="-3"/>
        </w:rPr>
        <w:t>os sindicatos de trabajadores y las asociaciones empresariales contribuyen a la defensa y promoción de los intereses económicos y sociales que les son propios. Su creación y el ejercicio de su actividad son libres dentro del respeto a la Constitución y a la ley. Su estructura interna y funcionamiento deberán ser democráticos</w:t>
      </w:r>
      <w:r>
        <w:rPr>
          <w:spacing w:val="-3"/>
        </w:rPr>
        <w:t>”.</w:t>
      </w:r>
    </w:p>
    <w:p w14:paraId="670F12EC" w14:textId="77777777" w:rsidR="0022644E" w:rsidRDefault="0022644E" w:rsidP="0022644E">
      <w:pPr>
        <w:spacing w:before="120" w:after="120" w:line="360" w:lineRule="auto"/>
        <w:ind w:firstLine="708"/>
        <w:jc w:val="both"/>
        <w:rPr>
          <w:spacing w:val="-3"/>
        </w:rPr>
      </w:pPr>
      <w:r>
        <w:rPr>
          <w:spacing w:val="-3"/>
        </w:rPr>
        <w:t>Por su parte, el artículo 28.1 de la Constitución establece que “t</w:t>
      </w:r>
      <w:r w:rsidRPr="00335053">
        <w:rPr>
          <w:spacing w:val="-3"/>
        </w:rPr>
        <w:t xml:space="preserve">odos tienen derecho a sindicarse libremente. La ley podrá limitar o exceptuar el ejercicio de este derecho a las </w:t>
      </w:r>
      <w:r>
        <w:rPr>
          <w:spacing w:val="-3"/>
        </w:rPr>
        <w:lastRenderedPageBreak/>
        <w:t>f</w:t>
      </w:r>
      <w:r w:rsidRPr="00335053">
        <w:rPr>
          <w:spacing w:val="-3"/>
        </w:rPr>
        <w:t xml:space="preserve">uerzas o </w:t>
      </w:r>
      <w:r>
        <w:rPr>
          <w:spacing w:val="-3"/>
        </w:rPr>
        <w:t>i</w:t>
      </w:r>
      <w:r w:rsidRPr="00335053">
        <w:rPr>
          <w:spacing w:val="-3"/>
        </w:rPr>
        <w:t xml:space="preserve">nstitutos armados o a los demás </w:t>
      </w:r>
      <w:r>
        <w:rPr>
          <w:spacing w:val="-3"/>
        </w:rPr>
        <w:t>c</w:t>
      </w:r>
      <w:r w:rsidRPr="00335053">
        <w:rPr>
          <w:spacing w:val="-3"/>
        </w:rPr>
        <w:t>uerpos sometidos a disciplina militar y regulará las peculiaridades de su ejercicio para los funcionarios públicos. La libertad sindical comprende el derecho a fundar sindicatos y a afiliarse al de su elección, así como el derecho de los sindicatos a formar confederaciones y a fundar organizaciones sindicales internacionales o a afiliarse a las mismas. Nadie podrá ser obligado a afiliarse a un sindicato</w:t>
      </w:r>
      <w:r>
        <w:rPr>
          <w:spacing w:val="-3"/>
        </w:rPr>
        <w:t>”</w:t>
      </w:r>
      <w:r w:rsidRPr="00335053">
        <w:rPr>
          <w:spacing w:val="-3"/>
        </w:rPr>
        <w:t>.</w:t>
      </w:r>
    </w:p>
    <w:p w14:paraId="35CE0057" w14:textId="77777777" w:rsidR="00565973" w:rsidRPr="003D414E" w:rsidRDefault="00565973" w:rsidP="00565973">
      <w:pPr>
        <w:spacing w:before="120" w:after="120" w:line="360" w:lineRule="auto"/>
        <w:ind w:firstLine="708"/>
        <w:jc w:val="both"/>
        <w:rPr>
          <w:spacing w:val="-3"/>
        </w:rPr>
      </w:pPr>
      <w:r>
        <w:rPr>
          <w:spacing w:val="-3"/>
        </w:rPr>
        <w:t>Finalmente, el artículo 127.1 de la Constitución impide a los jueces, magistrados y fiscales, mientras se hallen en activo, pertenecer a un sindicato.</w:t>
      </w:r>
    </w:p>
    <w:p w14:paraId="5A1BD4AA" w14:textId="33E657E7" w:rsidR="00565973" w:rsidRPr="003D414E" w:rsidRDefault="00565973" w:rsidP="00565973">
      <w:pPr>
        <w:spacing w:before="120" w:after="120" w:line="360" w:lineRule="auto"/>
        <w:ind w:firstLine="708"/>
        <w:jc w:val="both"/>
        <w:rPr>
          <w:spacing w:val="-3"/>
        </w:rPr>
      </w:pPr>
      <w:r>
        <w:rPr>
          <w:spacing w:val="-3"/>
        </w:rPr>
        <w:t>Partiendo de estos preceptos, el artículo 1 de la Ley Orgánica de Libertad Sindical de 2 de agosto de 1985 establece que t</w:t>
      </w:r>
      <w:r w:rsidRPr="00220B38">
        <w:rPr>
          <w:spacing w:val="-3"/>
        </w:rPr>
        <w:t>odos los trabajadores tienen derecho a sindicarse libremente para la promoción y defensa de sus intereses económicos y sociales</w:t>
      </w:r>
      <w:r>
        <w:rPr>
          <w:spacing w:val="-3"/>
        </w:rPr>
        <w:t>, considerando</w:t>
      </w:r>
      <w:r w:rsidRPr="00220B38">
        <w:rPr>
          <w:spacing w:val="-3"/>
        </w:rPr>
        <w:t xml:space="preserve"> trabajadores tanto aquellos que sean sujetos de una relación laboral como aquellos que lo sean de una relación de carácter administrativo o estatutario al servicio de las Administraciones </w:t>
      </w:r>
      <w:r>
        <w:rPr>
          <w:spacing w:val="-3"/>
        </w:rPr>
        <w:t>P</w:t>
      </w:r>
      <w:r w:rsidRPr="00220B38">
        <w:rPr>
          <w:spacing w:val="-3"/>
        </w:rPr>
        <w:t>úblicas</w:t>
      </w:r>
      <w:r>
        <w:rPr>
          <w:spacing w:val="-3"/>
        </w:rPr>
        <w:t>.</w:t>
      </w:r>
    </w:p>
    <w:p w14:paraId="78BA70B2" w14:textId="77777777" w:rsidR="00565973" w:rsidRPr="003D414E" w:rsidRDefault="00565973" w:rsidP="00565973">
      <w:pPr>
        <w:spacing w:before="120" w:after="120" w:line="360" w:lineRule="auto"/>
        <w:ind w:firstLine="708"/>
        <w:jc w:val="both"/>
        <w:rPr>
          <w:spacing w:val="-3"/>
        </w:rPr>
      </w:pPr>
      <w:r>
        <w:rPr>
          <w:spacing w:val="-3"/>
        </w:rPr>
        <w:t>Además, esta Ley</w:t>
      </w:r>
      <w:r w:rsidRPr="003D414E">
        <w:rPr>
          <w:spacing w:val="-3"/>
        </w:rPr>
        <w:t xml:space="preserve"> prohíbe a los trabajadores en paro y a los jubilados la constitución de sindicatos que tengan por objeto la tutela de sus intereses singulares</w:t>
      </w:r>
      <w:r>
        <w:rPr>
          <w:spacing w:val="-3"/>
        </w:rPr>
        <w:t>,</w:t>
      </w:r>
      <w:r w:rsidRPr="003D414E">
        <w:rPr>
          <w:spacing w:val="-3"/>
        </w:rPr>
        <w:t xml:space="preserve"> aunque pueden afiliarse a las </w:t>
      </w:r>
      <w:r>
        <w:rPr>
          <w:spacing w:val="-3"/>
        </w:rPr>
        <w:t>o</w:t>
      </w:r>
      <w:r w:rsidRPr="003D414E">
        <w:rPr>
          <w:spacing w:val="-3"/>
        </w:rPr>
        <w:t xml:space="preserve">rganizaciones </w:t>
      </w:r>
      <w:r>
        <w:rPr>
          <w:spacing w:val="-3"/>
        </w:rPr>
        <w:t>s</w:t>
      </w:r>
      <w:r w:rsidRPr="003D414E">
        <w:rPr>
          <w:spacing w:val="-3"/>
        </w:rPr>
        <w:t>indicales</w:t>
      </w:r>
      <w:r>
        <w:rPr>
          <w:spacing w:val="-3"/>
        </w:rPr>
        <w:t xml:space="preserve"> generales, y los miembros de los cuerpos policiales civiles sólo </w:t>
      </w:r>
      <w:r w:rsidRPr="003D414E">
        <w:rPr>
          <w:spacing w:val="-3"/>
        </w:rPr>
        <w:t xml:space="preserve">pueden constituir </w:t>
      </w:r>
      <w:r>
        <w:rPr>
          <w:spacing w:val="-3"/>
        </w:rPr>
        <w:t xml:space="preserve">y afiliarse a </w:t>
      </w:r>
      <w:r w:rsidRPr="003D414E">
        <w:rPr>
          <w:spacing w:val="-3"/>
        </w:rPr>
        <w:t>sindicatos que estén formados exclusivamente por miembros del propio cuerpo</w:t>
      </w:r>
      <w:r>
        <w:rPr>
          <w:spacing w:val="-3"/>
        </w:rPr>
        <w:t>, en los términos previstos por la Ley Orgánica de Fuerzas y Cuerpos de Seguridad de 13 de marzo de 1986</w:t>
      </w:r>
      <w:r w:rsidRPr="003D414E">
        <w:rPr>
          <w:spacing w:val="-3"/>
        </w:rPr>
        <w:t>.</w:t>
      </w:r>
    </w:p>
    <w:p w14:paraId="763B4D62" w14:textId="77777777" w:rsidR="00565973" w:rsidRDefault="00565973" w:rsidP="00565973">
      <w:pPr>
        <w:spacing w:before="120" w:after="120" w:line="360" w:lineRule="auto"/>
        <w:ind w:firstLine="708"/>
        <w:jc w:val="both"/>
        <w:rPr>
          <w:spacing w:val="-3"/>
        </w:rPr>
      </w:pPr>
      <w:r>
        <w:rPr>
          <w:spacing w:val="-3"/>
        </w:rPr>
        <w:t>La Ley Orgánica distingue un ámbito individual y un ámbito colectivo de la libertad sindical, de forma que:</w:t>
      </w:r>
    </w:p>
    <w:p w14:paraId="5C14A01C" w14:textId="77777777" w:rsidR="00565973" w:rsidRPr="00E57E30" w:rsidRDefault="00565973" w:rsidP="00565973">
      <w:pPr>
        <w:pStyle w:val="Prrafodelista"/>
        <w:numPr>
          <w:ilvl w:val="0"/>
          <w:numId w:val="33"/>
        </w:numPr>
        <w:spacing w:before="120" w:after="120" w:line="360" w:lineRule="auto"/>
        <w:ind w:left="993" w:hanging="284"/>
        <w:jc w:val="both"/>
        <w:rPr>
          <w:spacing w:val="-3"/>
        </w:rPr>
      </w:pPr>
      <w:r>
        <w:rPr>
          <w:spacing w:val="-3"/>
        </w:rPr>
        <w:t>Individualmente, l</w:t>
      </w:r>
      <w:r w:rsidRPr="00E57E30">
        <w:rPr>
          <w:spacing w:val="-3"/>
        </w:rPr>
        <w:t>a libertad sindical comprende</w:t>
      </w:r>
      <w:r>
        <w:rPr>
          <w:spacing w:val="-3"/>
        </w:rPr>
        <w:t xml:space="preserve"> los siguientes derechos</w:t>
      </w:r>
      <w:r w:rsidRPr="00E57E30">
        <w:rPr>
          <w:spacing w:val="-3"/>
        </w:rPr>
        <w:t>:</w:t>
      </w:r>
    </w:p>
    <w:p w14:paraId="1E4F4796" w14:textId="77777777" w:rsidR="00565973" w:rsidRPr="00E57E30" w:rsidRDefault="00565973" w:rsidP="00565973">
      <w:pPr>
        <w:pStyle w:val="Prrafodelista"/>
        <w:numPr>
          <w:ilvl w:val="0"/>
          <w:numId w:val="34"/>
        </w:numPr>
        <w:spacing w:before="120" w:after="120" w:line="360" w:lineRule="auto"/>
        <w:ind w:left="1276" w:hanging="283"/>
        <w:jc w:val="both"/>
        <w:rPr>
          <w:spacing w:val="-3"/>
        </w:rPr>
      </w:pPr>
      <w:r>
        <w:rPr>
          <w:spacing w:val="-3"/>
        </w:rPr>
        <w:t>A</w:t>
      </w:r>
      <w:r w:rsidRPr="00E57E30">
        <w:rPr>
          <w:spacing w:val="-3"/>
        </w:rPr>
        <w:t xml:space="preserve"> fundar sindicatos sin autorización previa, suspenderlos o a extinguirlos.</w:t>
      </w:r>
    </w:p>
    <w:p w14:paraId="627A112B" w14:textId="77777777" w:rsidR="00565973" w:rsidRPr="00E57E30" w:rsidRDefault="00565973" w:rsidP="00565973">
      <w:pPr>
        <w:pStyle w:val="Prrafodelista"/>
        <w:numPr>
          <w:ilvl w:val="0"/>
          <w:numId w:val="34"/>
        </w:numPr>
        <w:spacing w:before="120" w:after="120" w:line="360" w:lineRule="auto"/>
        <w:ind w:left="1276" w:hanging="283"/>
        <w:jc w:val="both"/>
        <w:rPr>
          <w:spacing w:val="-3"/>
        </w:rPr>
      </w:pPr>
      <w:r>
        <w:rPr>
          <w:spacing w:val="-3"/>
        </w:rPr>
        <w:t>A</w:t>
      </w:r>
      <w:r w:rsidRPr="00E57E30">
        <w:rPr>
          <w:spacing w:val="-3"/>
        </w:rPr>
        <w:t xml:space="preserve"> afiliarse a</w:t>
      </w:r>
      <w:r>
        <w:rPr>
          <w:spacing w:val="-3"/>
        </w:rPr>
        <w:t xml:space="preserve"> un</w:t>
      </w:r>
      <w:r w:rsidRPr="00E57E30">
        <w:rPr>
          <w:spacing w:val="-3"/>
        </w:rPr>
        <w:t xml:space="preserve"> sindicato</w:t>
      </w:r>
      <w:r>
        <w:rPr>
          <w:spacing w:val="-3"/>
        </w:rPr>
        <w:t xml:space="preserve"> o</w:t>
      </w:r>
      <w:r w:rsidRPr="00E57E30">
        <w:rPr>
          <w:spacing w:val="-3"/>
        </w:rPr>
        <w:t xml:space="preserve"> separarse del </w:t>
      </w:r>
      <w:r>
        <w:rPr>
          <w:spacing w:val="-3"/>
        </w:rPr>
        <w:t>mismo</w:t>
      </w:r>
      <w:r w:rsidRPr="00E57E30">
        <w:rPr>
          <w:spacing w:val="-3"/>
        </w:rPr>
        <w:t>, no pudiendo nadie ser obligado a afiliarse a un sindicato.</w:t>
      </w:r>
    </w:p>
    <w:p w14:paraId="7FF189FD" w14:textId="77777777" w:rsidR="00565973" w:rsidRPr="00E57E30" w:rsidRDefault="00565973" w:rsidP="00565973">
      <w:pPr>
        <w:pStyle w:val="Prrafodelista"/>
        <w:numPr>
          <w:ilvl w:val="0"/>
          <w:numId w:val="34"/>
        </w:numPr>
        <w:spacing w:before="120" w:after="120" w:line="360" w:lineRule="auto"/>
        <w:ind w:left="1276" w:hanging="283"/>
        <w:jc w:val="both"/>
        <w:rPr>
          <w:spacing w:val="-3"/>
        </w:rPr>
      </w:pPr>
      <w:r>
        <w:rPr>
          <w:spacing w:val="-3"/>
        </w:rPr>
        <w:t xml:space="preserve">A </w:t>
      </w:r>
      <w:r w:rsidRPr="00E57E30">
        <w:rPr>
          <w:spacing w:val="-3"/>
        </w:rPr>
        <w:t>elegir libremente a sus representantes dentro de cada sindicato.</w:t>
      </w:r>
    </w:p>
    <w:p w14:paraId="7047BA46" w14:textId="77777777" w:rsidR="00565973" w:rsidRPr="00E57E30" w:rsidRDefault="00565973" w:rsidP="00565973">
      <w:pPr>
        <w:pStyle w:val="Prrafodelista"/>
        <w:numPr>
          <w:ilvl w:val="0"/>
          <w:numId w:val="34"/>
        </w:numPr>
        <w:spacing w:before="120" w:after="120" w:line="360" w:lineRule="auto"/>
        <w:ind w:left="1276" w:hanging="283"/>
        <w:jc w:val="both"/>
        <w:rPr>
          <w:spacing w:val="-3"/>
        </w:rPr>
      </w:pPr>
      <w:r>
        <w:rPr>
          <w:spacing w:val="-3"/>
        </w:rPr>
        <w:t xml:space="preserve">A </w:t>
      </w:r>
      <w:r w:rsidRPr="00E57E30">
        <w:rPr>
          <w:spacing w:val="-3"/>
        </w:rPr>
        <w:t>la actividad sindical.</w:t>
      </w:r>
    </w:p>
    <w:p w14:paraId="0AC209F1" w14:textId="77777777" w:rsidR="00565973" w:rsidRPr="003D414E" w:rsidRDefault="00565973" w:rsidP="00565973">
      <w:pPr>
        <w:pStyle w:val="Prrafodelista"/>
        <w:numPr>
          <w:ilvl w:val="0"/>
          <w:numId w:val="33"/>
        </w:numPr>
        <w:spacing w:before="120" w:after="120" w:line="360" w:lineRule="auto"/>
        <w:ind w:left="993" w:hanging="284"/>
        <w:jc w:val="both"/>
        <w:rPr>
          <w:spacing w:val="-3"/>
        </w:rPr>
      </w:pPr>
      <w:r>
        <w:rPr>
          <w:spacing w:val="-3"/>
        </w:rPr>
        <w:t>Colectivamente, l</w:t>
      </w:r>
      <w:r w:rsidRPr="003D414E">
        <w:rPr>
          <w:spacing w:val="-3"/>
        </w:rPr>
        <w:t xml:space="preserve">as </w:t>
      </w:r>
      <w:r>
        <w:rPr>
          <w:spacing w:val="-3"/>
        </w:rPr>
        <w:t>o</w:t>
      </w:r>
      <w:r w:rsidRPr="003D414E">
        <w:rPr>
          <w:spacing w:val="-3"/>
        </w:rPr>
        <w:t xml:space="preserve">rganizaciones </w:t>
      </w:r>
      <w:r>
        <w:rPr>
          <w:spacing w:val="-3"/>
        </w:rPr>
        <w:t>s</w:t>
      </w:r>
      <w:r w:rsidRPr="003D414E">
        <w:rPr>
          <w:spacing w:val="-3"/>
        </w:rPr>
        <w:t>indicales tienen derecho a:</w:t>
      </w:r>
    </w:p>
    <w:p w14:paraId="5104156D" w14:textId="77777777" w:rsidR="00565973" w:rsidRPr="00A67B9F" w:rsidRDefault="00565973" w:rsidP="00565973">
      <w:pPr>
        <w:pStyle w:val="Prrafodelista"/>
        <w:numPr>
          <w:ilvl w:val="0"/>
          <w:numId w:val="35"/>
        </w:numPr>
        <w:spacing w:before="120" w:after="120" w:line="360" w:lineRule="auto"/>
        <w:ind w:left="1276" w:hanging="283"/>
        <w:jc w:val="both"/>
        <w:rPr>
          <w:spacing w:val="-3"/>
        </w:rPr>
      </w:pPr>
      <w:r w:rsidRPr="00A67B9F">
        <w:rPr>
          <w:spacing w:val="-3"/>
        </w:rPr>
        <w:t>Aprobar sus estatutos, organizar su administración interna y sus actividades y formular su programa de acción.</w:t>
      </w:r>
    </w:p>
    <w:p w14:paraId="24B6DD40" w14:textId="77777777" w:rsidR="00565973" w:rsidRPr="00A67B9F" w:rsidRDefault="00565973" w:rsidP="00565973">
      <w:pPr>
        <w:pStyle w:val="Prrafodelista"/>
        <w:numPr>
          <w:ilvl w:val="0"/>
          <w:numId w:val="35"/>
        </w:numPr>
        <w:spacing w:before="120" w:after="120" w:line="360" w:lineRule="auto"/>
        <w:ind w:left="1276" w:hanging="283"/>
        <w:jc w:val="both"/>
        <w:rPr>
          <w:spacing w:val="-3"/>
        </w:rPr>
      </w:pPr>
      <w:r w:rsidRPr="00A67B9F">
        <w:rPr>
          <w:spacing w:val="-3"/>
        </w:rPr>
        <w:lastRenderedPageBreak/>
        <w:t>Constituir federaciones, confederaciones y organizaciones internacionales, así como afiliarse y retirarse de las mismas.</w:t>
      </w:r>
    </w:p>
    <w:p w14:paraId="1652B43F" w14:textId="77777777" w:rsidR="00565973" w:rsidRPr="00A67B9F" w:rsidRDefault="00565973" w:rsidP="00565973">
      <w:pPr>
        <w:pStyle w:val="Prrafodelista"/>
        <w:numPr>
          <w:ilvl w:val="0"/>
          <w:numId w:val="35"/>
        </w:numPr>
        <w:spacing w:before="120" w:after="120" w:line="360" w:lineRule="auto"/>
        <w:ind w:left="1276" w:hanging="283"/>
        <w:jc w:val="both"/>
        <w:rPr>
          <w:spacing w:val="-3"/>
        </w:rPr>
      </w:pPr>
      <w:r w:rsidRPr="00A67B9F">
        <w:rPr>
          <w:spacing w:val="-3"/>
        </w:rPr>
        <w:t>No ser suspendidas ni disueltas sino mediante resolución firme de la autoridad judicial, fundada en incumplimiento grave de las leyes.</w:t>
      </w:r>
    </w:p>
    <w:p w14:paraId="7DD9A01C" w14:textId="77777777" w:rsidR="00565973" w:rsidRPr="00A67B9F" w:rsidRDefault="00565973" w:rsidP="00565973">
      <w:pPr>
        <w:pStyle w:val="Prrafodelista"/>
        <w:numPr>
          <w:ilvl w:val="0"/>
          <w:numId w:val="35"/>
        </w:numPr>
        <w:spacing w:before="120" w:after="120" w:line="360" w:lineRule="auto"/>
        <w:ind w:left="1276" w:hanging="283"/>
        <w:jc w:val="both"/>
        <w:rPr>
          <w:spacing w:val="-3"/>
        </w:rPr>
      </w:pPr>
      <w:r w:rsidRPr="00A67B9F">
        <w:rPr>
          <w:spacing w:val="-3"/>
        </w:rPr>
        <w:t>El ejercicio de la actividad sindical en la empresa o fuera de ella, que comprenderá, en todo caso, los siguientes derechos:</w:t>
      </w:r>
    </w:p>
    <w:p w14:paraId="20E06077" w14:textId="77777777" w:rsidR="00565973" w:rsidRPr="00A67B9F" w:rsidRDefault="00565973" w:rsidP="00565973">
      <w:pPr>
        <w:pStyle w:val="Prrafodelista"/>
        <w:numPr>
          <w:ilvl w:val="0"/>
          <w:numId w:val="36"/>
        </w:numPr>
        <w:spacing w:before="120" w:after="120" w:line="360" w:lineRule="auto"/>
        <w:ind w:left="1560" w:hanging="284"/>
        <w:jc w:val="both"/>
        <w:rPr>
          <w:spacing w:val="-3"/>
        </w:rPr>
      </w:pPr>
      <w:r w:rsidRPr="00A67B9F">
        <w:rPr>
          <w:spacing w:val="-3"/>
        </w:rPr>
        <w:t>Negociación colectiva.</w:t>
      </w:r>
    </w:p>
    <w:p w14:paraId="5AE1664F" w14:textId="77777777" w:rsidR="00565973" w:rsidRPr="00A67B9F" w:rsidRDefault="00565973" w:rsidP="00565973">
      <w:pPr>
        <w:pStyle w:val="Prrafodelista"/>
        <w:numPr>
          <w:ilvl w:val="0"/>
          <w:numId w:val="36"/>
        </w:numPr>
        <w:spacing w:before="120" w:after="120" w:line="360" w:lineRule="auto"/>
        <w:ind w:left="1560" w:hanging="284"/>
        <w:jc w:val="both"/>
        <w:rPr>
          <w:spacing w:val="-3"/>
        </w:rPr>
      </w:pPr>
      <w:r w:rsidRPr="00A67B9F">
        <w:rPr>
          <w:spacing w:val="-3"/>
        </w:rPr>
        <w:t>Huelga.</w:t>
      </w:r>
    </w:p>
    <w:p w14:paraId="141EBD91" w14:textId="77777777" w:rsidR="00565973" w:rsidRPr="00A67B9F" w:rsidRDefault="00565973" w:rsidP="00565973">
      <w:pPr>
        <w:pStyle w:val="Prrafodelista"/>
        <w:numPr>
          <w:ilvl w:val="0"/>
          <w:numId w:val="36"/>
        </w:numPr>
        <w:spacing w:before="120" w:after="120" w:line="360" w:lineRule="auto"/>
        <w:ind w:left="1560" w:hanging="284"/>
        <w:jc w:val="both"/>
        <w:rPr>
          <w:spacing w:val="-3"/>
        </w:rPr>
      </w:pPr>
      <w:r w:rsidRPr="00A67B9F">
        <w:rPr>
          <w:spacing w:val="-3"/>
        </w:rPr>
        <w:t>Planteamiento de conflictos individuales y colectivos.</w:t>
      </w:r>
    </w:p>
    <w:p w14:paraId="7A5B277C" w14:textId="77777777" w:rsidR="00565973" w:rsidRPr="00A67B9F" w:rsidRDefault="00565973" w:rsidP="00565973">
      <w:pPr>
        <w:pStyle w:val="Prrafodelista"/>
        <w:numPr>
          <w:ilvl w:val="0"/>
          <w:numId w:val="36"/>
        </w:numPr>
        <w:spacing w:before="120" w:after="120" w:line="360" w:lineRule="auto"/>
        <w:ind w:left="1560" w:hanging="284"/>
        <w:jc w:val="both"/>
        <w:rPr>
          <w:spacing w:val="-3"/>
        </w:rPr>
      </w:pPr>
      <w:r w:rsidRPr="00A67B9F">
        <w:rPr>
          <w:spacing w:val="-3"/>
        </w:rPr>
        <w:t>Presentación de candidaturas en las elecciones a representantes legales de los trabajadores.</w:t>
      </w:r>
    </w:p>
    <w:p w14:paraId="0875E597" w14:textId="77777777" w:rsidR="00C752D0" w:rsidRDefault="00C752D0" w:rsidP="00C64C5C">
      <w:pPr>
        <w:spacing w:before="120" w:after="120" w:line="360" w:lineRule="auto"/>
        <w:ind w:firstLine="708"/>
        <w:jc w:val="both"/>
        <w:rPr>
          <w:spacing w:val="-3"/>
        </w:rPr>
      </w:pPr>
    </w:p>
    <w:p w14:paraId="70A9C720" w14:textId="6CED8A4E" w:rsidR="00C752D0" w:rsidRDefault="004466A1" w:rsidP="004466A1">
      <w:pPr>
        <w:spacing w:before="120" w:after="120" w:line="360" w:lineRule="auto"/>
        <w:jc w:val="both"/>
        <w:rPr>
          <w:spacing w:val="-3"/>
        </w:rPr>
      </w:pPr>
      <w:r w:rsidRPr="004466A1">
        <w:rPr>
          <w:b/>
          <w:bCs/>
          <w:spacing w:val="-3"/>
        </w:rPr>
        <w:t>DERECHO DE HUELGA.</w:t>
      </w:r>
    </w:p>
    <w:p w14:paraId="4637018C" w14:textId="77777777" w:rsidR="003C6728" w:rsidRDefault="003C6728" w:rsidP="003C6728">
      <w:pPr>
        <w:spacing w:before="120" w:after="120" w:line="360" w:lineRule="auto"/>
        <w:ind w:firstLine="708"/>
        <w:jc w:val="both"/>
        <w:rPr>
          <w:spacing w:val="-3"/>
        </w:rPr>
      </w:pPr>
      <w:r>
        <w:rPr>
          <w:spacing w:val="-3"/>
        </w:rPr>
        <w:t>El artículo 28.2 de la Constitución</w:t>
      </w:r>
      <w:r w:rsidRPr="00231A78">
        <w:rPr>
          <w:spacing w:val="-3"/>
        </w:rPr>
        <w:t xml:space="preserve"> </w:t>
      </w:r>
      <w:r>
        <w:rPr>
          <w:spacing w:val="-3"/>
        </w:rPr>
        <w:t>reconoce “</w:t>
      </w:r>
      <w:r w:rsidRPr="00231A78">
        <w:rPr>
          <w:spacing w:val="-3"/>
        </w:rPr>
        <w:t>el derecho a la huelga de los trabajadores para la defensa de sus intereses. La Ley que regule el ejercicio de este derecho establecerá las garantías precisas para asegurar el mantenimiento de los servicios esenciales de la comunidad”</w:t>
      </w:r>
      <w:r>
        <w:rPr>
          <w:spacing w:val="-3"/>
        </w:rPr>
        <w:t>.</w:t>
      </w:r>
    </w:p>
    <w:p w14:paraId="47433B97" w14:textId="6BB3EFB9" w:rsidR="003C6728" w:rsidRPr="00231A78" w:rsidRDefault="00DA3948" w:rsidP="003C6728">
      <w:pPr>
        <w:spacing w:before="120" w:after="120" w:line="360" w:lineRule="auto"/>
        <w:ind w:firstLine="708"/>
        <w:jc w:val="both"/>
        <w:rPr>
          <w:spacing w:val="-3"/>
        </w:rPr>
      </w:pPr>
      <w:r>
        <w:rPr>
          <w:spacing w:val="-3"/>
        </w:rPr>
        <w:t xml:space="preserve">A pesar de los años transcurridos desde la entrada en vigor de la Constitución, el derecho de huelga todavía se encuentra regulado por </w:t>
      </w:r>
      <w:r w:rsidR="003C6728">
        <w:rPr>
          <w:spacing w:val="-3"/>
        </w:rPr>
        <w:t>el</w:t>
      </w:r>
      <w:r w:rsidR="003C6728" w:rsidRPr="00231A78">
        <w:rPr>
          <w:spacing w:val="-3"/>
        </w:rPr>
        <w:t xml:space="preserve"> R</w:t>
      </w:r>
      <w:r w:rsidR="003C6728">
        <w:rPr>
          <w:spacing w:val="-3"/>
        </w:rPr>
        <w:t xml:space="preserve">eal </w:t>
      </w:r>
      <w:r w:rsidR="003C6728" w:rsidRPr="00231A78">
        <w:rPr>
          <w:spacing w:val="-3"/>
        </w:rPr>
        <w:t>D</w:t>
      </w:r>
      <w:r w:rsidR="003C6728">
        <w:rPr>
          <w:spacing w:val="-3"/>
        </w:rPr>
        <w:t>ecreto</w:t>
      </w:r>
      <w:r w:rsidR="003C6728" w:rsidRPr="00231A78">
        <w:rPr>
          <w:spacing w:val="-3"/>
        </w:rPr>
        <w:t>-</w:t>
      </w:r>
      <w:r w:rsidR="003C6728">
        <w:rPr>
          <w:spacing w:val="-3"/>
        </w:rPr>
        <w:t>l</w:t>
      </w:r>
      <w:r w:rsidR="003C6728" w:rsidRPr="00231A78">
        <w:rPr>
          <w:spacing w:val="-3"/>
        </w:rPr>
        <w:t>ey de Relaciones de Trabajo</w:t>
      </w:r>
      <w:r w:rsidR="000615C0">
        <w:rPr>
          <w:spacing w:val="-3"/>
        </w:rPr>
        <w:t xml:space="preserve"> de 4 de marzo de 1977</w:t>
      </w:r>
      <w:r w:rsidR="003C6728">
        <w:rPr>
          <w:spacing w:val="-3"/>
        </w:rPr>
        <w:t>, cuyas reglas esenciales son las siguientes:</w:t>
      </w:r>
    </w:p>
    <w:p w14:paraId="7951E0A0" w14:textId="77777777" w:rsidR="003C6728" w:rsidRPr="004A4A58" w:rsidRDefault="003C6728" w:rsidP="003C6728">
      <w:pPr>
        <w:pStyle w:val="Prrafodelista"/>
        <w:numPr>
          <w:ilvl w:val="0"/>
          <w:numId w:val="37"/>
        </w:numPr>
        <w:spacing w:before="120" w:after="120" w:line="360" w:lineRule="auto"/>
        <w:ind w:left="993" w:hanging="284"/>
        <w:jc w:val="both"/>
        <w:rPr>
          <w:spacing w:val="-3"/>
        </w:rPr>
      </w:pPr>
      <w:r w:rsidRPr="004A4A58">
        <w:rPr>
          <w:spacing w:val="-3"/>
        </w:rPr>
        <w:t>La titularidad del derecho corresponde a los trabajadores, incluyendo a los funcionarios públicos, con la excepción de los miembros de las Fuerzas Armadas y de las Fuerzas y Cuerpos de Seguridad.</w:t>
      </w:r>
    </w:p>
    <w:p w14:paraId="552352FC" w14:textId="77777777" w:rsidR="003C6728" w:rsidRPr="004A4A58" w:rsidRDefault="003C6728" w:rsidP="003C6728">
      <w:pPr>
        <w:pStyle w:val="Prrafodelista"/>
        <w:numPr>
          <w:ilvl w:val="0"/>
          <w:numId w:val="37"/>
        </w:numPr>
        <w:spacing w:before="120" w:after="120" w:line="360" w:lineRule="auto"/>
        <w:ind w:left="993" w:hanging="284"/>
        <w:jc w:val="both"/>
        <w:rPr>
          <w:spacing w:val="-3"/>
        </w:rPr>
      </w:pPr>
      <w:r w:rsidRPr="004A4A58">
        <w:rPr>
          <w:spacing w:val="-3"/>
        </w:rPr>
        <w:t>Se declaran huelgas ilegales:</w:t>
      </w:r>
    </w:p>
    <w:p w14:paraId="473366F0" w14:textId="77777777" w:rsidR="003C6728" w:rsidRPr="004A4A58" w:rsidRDefault="003C6728" w:rsidP="003C6728">
      <w:pPr>
        <w:pStyle w:val="Prrafodelista"/>
        <w:numPr>
          <w:ilvl w:val="0"/>
          <w:numId w:val="38"/>
        </w:numPr>
        <w:spacing w:before="120" w:after="120" w:line="360" w:lineRule="auto"/>
        <w:ind w:left="1276" w:hanging="283"/>
        <w:jc w:val="both"/>
        <w:rPr>
          <w:spacing w:val="-3"/>
        </w:rPr>
      </w:pPr>
      <w:r w:rsidRPr="004A4A58">
        <w:rPr>
          <w:spacing w:val="-3"/>
        </w:rPr>
        <w:t>Las que se sostengan por motivos políticos, o con cualquier otra finalidad ajena al interés de los trabajadores.</w:t>
      </w:r>
    </w:p>
    <w:p w14:paraId="1A00D36A" w14:textId="77777777" w:rsidR="003C6728" w:rsidRPr="004A4A58" w:rsidRDefault="003C6728" w:rsidP="003C6728">
      <w:pPr>
        <w:pStyle w:val="Prrafodelista"/>
        <w:numPr>
          <w:ilvl w:val="0"/>
          <w:numId w:val="38"/>
        </w:numPr>
        <w:spacing w:before="120" w:after="120" w:line="360" w:lineRule="auto"/>
        <w:ind w:left="1276" w:hanging="283"/>
        <w:jc w:val="both"/>
        <w:rPr>
          <w:spacing w:val="-3"/>
        </w:rPr>
      </w:pPr>
      <w:r w:rsidRPr="004A4A58">
        <w:rPr>
          <w:spacing w:val="-3"/>
        </w:rPr>
        <w:t>Las de solidaridad o apoyo, salvo que la huelga afecte al interés de quienes la promuevan o sostengan.</w:t>
      </w:r>
    </w:p>
    <w:p w14:paraId="2CBB5543" w14:textId="77777777" w:rsidR="003C6728" w:rsidRPr="004A4A58" w:rsidRDefault="003C6728" w:rsidP="003C6728">
      <w:pPr>
        <w:pStyle w:val="Prrafodelista"/>
        <w:numPr>
          <w:ilvl w:val="0"/>
          <w:numId w:val="38"/>
        </w:numPr>
        <w:spacing w:before="120" w:after="120" w:line="360" w:lineRule="auto"/>
        <w:ind w:left="1276" w:hanging="283"/>
        <w:jc w:val="both"/>
        <w:rPr>
          <w:spacing w:val="-3"/>
        </w:rPr>
      </w:pPr>
      <w:r w:rsidRPr="004A4A58">
        <w:rPr>
          <w:spacing w:val="-3"/>
        </w:rPr>
        <w:t>Las que tengan por objeto alterar, dentro de su período de vigencia, lo pactado en un convenio colectivo o lo establecido por un laudo.</w:t>
      </w:r>
    </w:p>
    <w:p w14:paraId="29C2B752" w14:textId="71007E52" w:rsidR="003C6728" w:rsidRPr="004A4A58" w:rsidRDefault="003C6728" w:rsidP="003C6728">
      <w:pPr>
        <w:pStyle w:val="Prrafodelista"/>
        <w:numPr>
          <w:ilvl w:val="0"/>
          <w:numId w:val="38"/>
        </w:numPr>
        <w:spacing w:before="120" w:after="120" w:line="360" w:lineRule="auto"/>
        <w:ind w:left="1276" w:hanging="283"/>
        <w:jc w:val="both"/>
        <w:rPr>
          <w:spacing w:val="-3"/>
        </w:rPr>
      </w:pPr>
      <w:r w:rsidRPr="004A4A58">
        <w:rPr>
          <w:spacing w:val="-3"/>
        </w:rPr>
        <w:lastRenderedPageBreak/>
        <w:t xml:space="preserve">Las que se produzcan contraviniendo lo dispuesto en el Real Decreto-ley </w:t>
      </w:r>
      <w:r w:rsidRPr="00231A78">
        <w:rPr>
          <w:spacing w:val="-3"/>
        </w:rPr>
        <w:t>de Relaciones de Trabajo</w:t>
      </w:r>
      <w:r w:rsidRPr="004A4A58">
        <w:rPr>
          <w:spacing w:val="-3"/>
        </w:rPr>
        <w:t xml:space="preserve"> o lo expresamente pactado por un convenio colectivo para la solución de conflictos.</w:t>
      </w:r>
    </w:p>
    <w:p w14:paraId="2DFF7F4F" w14:textId="77777777" w:rsidR="003C6728" w:rsidRPr="004A4A58" w:rsidRDefault="003C6728" w:rsidP="003C6728">
      <w:pPr>
        <w:pStyle w:val="Prrafodelista"/>
        <w:numPr>
          <w:ilvl w:val="0"/>
          <w:numId w:val="38"/>
        </w:numPr>
        <w:spacing w:before="120" w:after="120" w:line="360" w:lineRule="auto"/>
        <w:ind w:left="1276" w:hanging="283"/>
        <w:jc w:val="both"/>
        <w:rPr>
          <w:spacing w:val="-3"/>
        </w:rPr>
      </w:pPr>
      <w:r w:rsidRPr="004A4A58">
        <w:rPr>
          <w:spacing w:val="-3"/>
        </w:rPr>
        <w:t>Las rotatorias, las efectuadas por los trabajadores que presten servicios en sectores estratégicos con la finalidad de interrumpir el proceso productivo, las de celo o reglamento y, en general, cualquier forma de alteración colectiva en el régimen de trabajo distinta a la cesación de la prestación de servicios por los trabajadores afectados y sin ocupación por los mismos del centro de trabajo o de cualquiera de sus dependencias.</w:t>
      </w:r>
    </w:p>
    <w:p w14:paraId="3DC3CE38" w14:textId="77777777" w:rsidR="003C6728" w:rsidRPr="00231A78" w:rsidRDefault="003C6728" w:rsidP="003C6728">
      <w:pPr>
        <w:pStyle w:val="Prrafodelista"/>
        <w:numPr>
          <w:ilvl w:val="0"/>
          <w:numId w:val="37"/>
        </w:numPr>
        <w:spacing w:before="120" w:after="120" w:line="360" w:lineRule="auto"/>
        <w:ind w:left="993" w:hanging="284"/>
        <w:jc w:val="both"/>
        <w:rPr>
          <w:spacing w:val="-3"/>
        </w:rPr>
      </w:pPr>
      <w:r>
        <w:rPr>
          <w:spacing w:val="-3"/>
        </w:rPr>
        <w:t xml:space="preserve">La huelga debe declararse </w:t>
      </w:r>
      <w:r w:rsidRPr="00231A78">
        <w:rPr>
          <w:spacing w:val="-3"/>
        </w:rPr>
        <w:t>mediante acuerdo expreso de los representantes de los trabajadores, por mayoría absoluta de los mismos</w:t>
      </w:r>
      <w:r>
        <w:rPr>
          <w:spacing w:val="-3"/>
        </w:rPr>
        <w:t>,</w:t>
      </w:r>
      <w:r w:rsidRPr="00231A78">
        <w:rPr>
          <w:spacing w:val="-3"/>
        </w:rPr>
        <w:t xml:space="preserve"> o directamente por los propios trabajadores del centro de trabajo afectado, por mayoría simple en votación secreta.</w:t>
      </w:r>
    </w:p>
    <w:p w14:paraId="186F9568" w14:textId="77777777" w:rsidR="003C6728" w:rsidRPr="00231A78" w:rsidRDefault="003C6728" w:rsidP="003C6728">
      <w:pPr>
        <w:pStyle w:val="Prrafodelista"/>
        <w:numPr>
          <w:ilvl w:val="0"/>
          <w:numId w:val="37"/>
        </w:numPr>
        <w:spacing w:before="120" w:after="120" w:line="360" w:lineRule="auto"/>
        <w:ind w:left="993" w:hanging="284"/>
        <w:jc w:val="both"/>
        <w:rPr>
          <w:spacing w:val="-3"/>
        </w:rPr>
      </w:pPr>
      <w:r w:rsidRPr="00231A78">
        <w:rPr>
          <w:spacing w:val="-3"/>
        </w:rPr>
        <w:t>El ejercicio del derecho de huelga implica la suspensión del contrato de trabajo</w:t>
      </w:r>
      <w:r>
        <w:rPr>
          <w:spacing w:val="-3"/>
        </w:rPr>
        <w:t xml:space="preserve"> y de las obligaciones de trabajo y pago de salarios</w:t>
      </w:r>
      <w:r w:rsidRPr="00231A78">
        <w:rPr>
          <w:spacing w:val="-3"/>
        </w:rPr>
        <w:t>.</w:t>
      </w:r>
    </w:p>
    <w:p w14:paraId="0BC385C2" w14:textId="77777777" w:rsidR="003C6728" w:rsidRDefault="003C6728" w:rsidP="003C6728">
      <w:pPr>
        <w:pStyle w:val="Prrafodelista"/>
        <w:numPr>
          <w:ilvl w:val="0"/>
          <w:numId w:val="37"/>
        </w:numPr>
        <w:spacing w:before="120" w:after="120" w:line="360" w:lineRule="auto"/>
        <w:ind w:left="993" w:hanging="284"/>
        <w:jc w:val="both"/>
        <w:rPr>
          <w:spacing w:val="-3"/>
        </w:rPr>
      </w:pPr>
      <w:r w:rsidRPr="00231A78">
        <w:rPr>
          <w:spacing w:val="-3"/>
        </w:rPr>
        <w:t xml:space="preserve">Los trabajadores </w:t>
      </w:r>
      <w:r>
        <w:rPr>
          <w:spacing w:val="-3"/>
        </w:rPr>
        <w:t xml:space="preserve">huelguistas </w:t>
      </w:r>
      <w:r w:rsidRPr="00231A78">
        <w:rPr>
          <w:spacing w:val="-3"/>
        </w:rPr>
        <w:t xml:space="preserve">no pueden sufrir sanciones, salvo </w:t>
      </w:r>
      <w:r>
        <w:rPr>
          <w:spacing w:val="-3"/>
        </w:rPr>
        <w:t xml:space="preserve">en </w:t>
      </w:r>
      <w:r w:rsidRPr="00231A78">
        <w:rPr>
          <w:spacing w:val="-3"/>
        </w:rPr>
        <w:t xml:space="preserve">los casos de despido disciplinario </w:t>
      </w:r>
      <w:r>
        <w:rPr>
          <w:spacing w:val="-3"/>
        </w:rPr>
        <w:t>previstos por:</w:t>
      </w:r>
    </w:p>
    <w:p w14:paraId="66EF282F" w14:textId="77777777" w:rsidR="003C6728" w:rsidRDefault="003C6728" w:rsidP="003C6728">
      <w:pPr>
        <w:pStyle w:val="Prrafodelista"/>
        <w:numPr>
          <w:ilvl w:val="0"/>
          <w:numId w:val="40"/>
        </w:numPr>
        <w:spacing w:before="120" w:after="120" w:line="360" w:lineRule="auto"/>
        <w:ind w:left="1276" w:hanging="283"/>
        <w:jc w:val="both"/>
        <w:rPr>
          <w:spacing w:val="-3"/>
        </w:rPr>
      </w:pPr>
      <w:r>
        <w:rPr>
          <w:spacing w:val="-3"/>
        </w:rPr>
        <w:t>P</w:t>
      </w:r>
      <w:r w:rsidRPr="00231A78">
        <w:rPr>
          <w:spacing w:val="-3"/>
        </w:rPr>
        <w:t>articipar activamente en una huelga declarada ilegal</w:t>
      </w:r>
      <w:r>
        <w:rPr>
          <w:spacing w:val="-3"/>
        </w:rPr>
        <w:t>.</w:t>
      </w:r>
    </w:p>
    <w:p w14:paraId="7FE58290" w14:textId="77777777" w:rsidR="003C6728" w:rsidRPr="00231A78" w:rsidRDefault="003C6728" w:rsidP="003C6728">
      <w:pPr>
        <w:pStyle w:val="Prrafodelista"/>
        <w:numPr>
          <w:ilvl w:val="0"/>
          <w:numId w:val="40"/>
        </w:numPr>
        <w:spacing w:before="120" w:after="120" w:line="360" w:lineRule="auto"/>
        <w:ind w:left="1276" w:hanging="283"/>
        <w:jc w:val="both"/>
        <w:rPr>
          <w:spacing w:val="-3"/>
        </w:rPr>
      </w:pPr>
      <w:r>
        <w:rPr>
          <w:spacing w:val="-3"/>
        </w:rPr>
        <w:t>N</w:t>
      </w:r>
      <w:r w:rsidRPr="00231A78">
        <w:rPr>
          <w:spacing w:val="-3"/>
        </w:rPr>
        <w:t>egarse a prestar los servicios necesarios para la seguridad de las personas, mantenimiento de los locales, etc</w:t>
      </w:r>
      <w:r>
        <w:rPr>
          <w:spacing w:val="-3"/>
        </w:rPr>
        <w:t>étera</w:t>
      </w:r>
      <w:r w:rsidRPr="00231A78">
        <w:rPr>
          <w:spacing w:val="-3"/>
        </w:rPr>
        <w:t>.</w:t>
      </w:r>
    </w:p>
    <w:p w14:paraId="22CED94E" w14:textId="77777777" w:rsidR="003C6728" w:rsidRPr="00231A78" w:rsidRDefault="003C6728" w:rsidP="003C6728">
      <w:pPr>
        <w:pStyle w:val="Prrafodelista"/>
        <w:numPr>
          <w:ilvl w:val="0"/>
          <w:numId w:val="37"/>
        </w:numPr>
        <w:spacing w:before="120" w:after="120" w:line="360" w:lineRule="auto"/>
        <w:ind w:left="993" w:hanging="284"/>
        <w:jc w:val="both"/>
        <w:rPr>
          <w:spacing w:val="-3"/>
        </w:rPr>
      </w:pPr>
      <w:r w:rsidRPr="00231A78">
        <w:rPr>
          <w:spacing w:val="-3"/>
        </w:rPr>
        <w:t>El empresario no podrá sustituir a los huelguistas durante la huelga por trabajadores no vinculados a la empresa.</w:t>
      </w:r>
    </w:p>
    <w:p w14:paraId="708D398A" w14:textId="1AE9850B" w:rsidR="003C6728" w:rsidRDefault="00CF5BA3" w:rsidP="003C6728">
      <w:pPr>
        <w:spacing w:before="120" w:after="120" w:line="360" w:lineRule="auto"/>
        <w:ind w:firstLine="708"/>
        <w:jc w:val="both"/>
        <w:rPr>
          <w:spacing w:val="-3"/>
        </w:rPr>
      </w:pPr>
      <w:r>
        <w:rPr>
          <w:spacing w:val="-3"/>
        </w:rPr>
        <w:t xml:space="preserve">Por otro lado, </w:t>
      </w:r>
      <w:r w:rsidR="00EF219D">
        <w:rPr>
          <w:spacing w:val="-3"/>
        </w:rPr>
        <w:t>a</w:t>
      </w:r>
      <w:r w:rsidR="003C6728">
        <w:rPr>
          <w:spacing w:val="-3"/>
        </w:rPr>
        <w:t xml:space="preserve"> falta de la Ley Orgánica que regule el ejercicio del derecho de huelga, es la jurisprudencia constitucional la que ha perfilado los límites </w:t>
      </w:r>
      <w:proofErr w:type="gramStart"/>
      <w:r w:rsidR="003C6728">
        <w:rPr>
          <w:spacing w:val="-3"/>
        </w:rPr>
        <w:t>del mismo</w:t>
      </w:r>
      <w:proofErr w:type="gramEnd"/>
      <w:r w:rsidR="003C6728">
        <w:rPr>
          <w:spacing w:val="-3"/>
        </w:rPr>
        <w:t xml:space="preserve"> con relación a los servicios esenciales de la comunidad, pudiendo destacarse los siguientes elementos de esta doctrina jurisprudencial:</w:t>
      </w:r>
    </w:p>
    <w:p w14:paraId="74E562E2" w14:textId="77777777" w:rsidR="003C6728" w:rsidRPr="002E2E40" w:rsidRDefault="003C6728" w:rsidP="003C6728">
      <w:pPr>
        <w:pStyle w:val="Prrafodelista"/>
        <w:numPr>
          <w:ilvl w:val="0"/>
          <w:numId w:val="41"/>
        </w:numPr>
        <w:spacing w:before="120" w:after="120" w:line="360" w:lineRule="auto"/>
        <w:ind w:left="993" w:hanging="284"/>
        <w:jc w:val="both"/>
        <w:rPr>
          <w:spacing w:val="-3"/>
        </w:rPr>
      </w:pPr>
      <w:r w:rsidRPr="002E2E40">
        <w:rPr>
          <w:spacing w:val="-3"/>
        </w:rPr>
        <w:t>Servicios esenciales de la comunidad son los destinados a la satisfacción de los derechos fundamentales, las libertades públicas y los bienes constitucionalmente protegidos.</w:t>
      </w:r>
    </w:p>
    <w:p w14:paraId="1F0F6CC4" w14:textId="77777777" w:rsidR="003C6728" w:rsidRPr="002E2E40" w:rsidRDefault="003C6728" w:rsidP="003C6728">
      <w:pPr>
        <w:pStyle w:val="Prrafodelista"/>
        <w:numPr>
          <w:ilvl w:val="0"/>
          <w:numId w:val="41"/>
        </w:numPr>
        <w:spacing w:before="120" w:after="120" w:line="360" w:lineRule="auto"/>
        <w:ind w:left="993" w:hanging="284"/>
        <w:jc w:val="both"/>
        <w:rPr>
          <w:spacing w:val="-3"/>
        </w:rPr>
      </w:pPr>
      <w:r w:rsidRPr="002E2E40">
        <w:rPr>
          <w:spacing w:val="-3"/>
        </w:rPr>
        <w:t>Cuando la huelga se declare en empresas prestadoras de servicios públicos o de reconocida e inaplazable necesidad y concurran circunstancias de especial gravedad, podrán adoptarse las medidas, incluidas de intervención, necesarias para asegurar el funcionamiento de tales servicios.</w:t>
      </w:r>
    </w:p>
    <w:p w14:paraId="16A4C4D4" w14:textId="0BA1B6B0" w:rsidR="003C6728" w:rsidRPr="002E2E40" w:rsidRDefault="009871E9" w:rsidP="003C6728">
      <w:pPr>
        <w:pStyle w:val="Prrafodelista"/>
        <w:numPr>
          <w:ilvl w:val="0"/>
          <w:numId w:val="41"/>
        </w:numPr>
        <w:spacing w:before="120" w:after="120" w:line="360" w:lineRule="auto"/>
        <w:ind w:left="993" w:hanging="284"/>
        <w:jc w:val="both"/>
        <w:rPr>
          <w:spacing w:val="-3"/>
        </w:rPr>
      </w:pPr>
      <w:r>
        <w:rPr>
          <w:spacing w:val="-3"/>
        </w:rPr>
        <w:lastRenderedPageBreak/>
        <w:t xml:space="preserve">La autoridad gubernativa </w:t>
      </w:r>
      <w:r w:rsidR="003C6728" w:rsidRPr="002E2E40">
        <w:rPr>
          <w:spacing w:val="-3"/>
        </w:rPr>
        <w:t>debe guardar una razonable proporción entre los sacrificios que se impongan a los huelguistas y los que padezcan los usuarios de aquéllos.</w:t>
      </w:r>
    </w:p>
    <w:p w14:paraId="4A1FAFCA" w14:textId="77777777" w:rsidR="003C6728" w:rsidRPr="002E2E40" w:rsidRDefault="003C6728" w:rsidP="003C6728">
      <w:pPr>
        <w:pStyle w:val="Prrafodelista"/>
        <w:numPr>
          <w:ilvl w:val="0"/>
          <w:numId w:val="41"/>
        </w:numPr>
        <w:spacing w:before="120" w:after="120" w:line="360" w:lineRule="auto"/>
        <w:ind w:left="993" w:hanging="284"/>
        <w:jc w:val="both"/>
        <w:rPr>
          <w:spacing w:val="-3"/>
        </w:rPr>
      </w:pPr>
      <w:r w:rsidRPr="002E2E40">
        <w:rPr>
          <w:spacing w:val="-3"/>
        </w:rPr>
        <w:t>El acto por el que se determine dicho mantenimiento debe contener una motivación suficientemente concreta de las prestaciones mínimas establecidas y de las circunstancias del servicio y de su afección por la huelga.</w:t>
      </w:r>
    </w:p>
    <w:p w14:paraId="3CA7A9C1" w14:textId="77777777" w:rsidR="003C6728" w:rsidRPr="002E2E40" w:rsidRDefault="003C6728" w:rsidP="003C6728">
      <w:pPr>
        <w:pStyle w:val="Prrafodelista"/>
        <w:numPr>
          <w:ilvl w:val="0"/>
          <w:numId w:val="41"/>
        </w:numPr>
        <w:spacing w:before="120" w:after="120" w:line="360" w:lineRule="auto"/>
        <w:ind w:left="993" w:hanging="284"/>
        <w:jc w:val="both"/>
        <w:rPr>
          <w:spacing w:val="-3"/>
        </w:rPr>
      </w:pPr>
      <w:r w:rsidRPr="002E2E40">
        <w:rPr>
          <w:spacing w:val="-3"/>
        </w:rPr>
        <w:t>En cualquier caso, tal acto es susceptible de control por la jurisdicción contencioso-administrativa a través del procedimiento de protección jurisdiccional de los derechos fundamentales.</w:t>
      </w:r>
    </w:p>
    <w:p w14:paraId="7074CE00" w14:textId="77777777" w:rsidR="00C752D0" w:rsidRDefault="00C752D0" w:rsidP="00C64C5C">
      <w:pPr>
        <w:spacing w:before="120" w:after="120" w:line="360" w:lineRule="auto"/>
        <w:ind w:firstLine="708"/>
        <w:jc w:val="both"/>
        <w:rPr>
          <w:spacing w:val="-3"/>
        </w:rPr>
      </w:pPr>
    </w:p>
    <w:p w14:paraId="3D5A341E" w14:textId="77777777" w:rsidR="00A03A96" w:rsidRDefault="00A03A96" w:rsidP="00C64C5C">
      <w:pPr>
        <w:spacing w:before="120" w:after="120" w:line="360" w:lineRule="auto"/>
        <w:ind w:firstLine="708"/>
        <w:jc w:val="both"/>
        <w:rPr>
          <w:spacing w:val="-3"/>
        </w:rPr>
      </w:pPr>
    </w:p>
    <w:p w14:paraId="12753F14" w14:textId="77777777" w:rsidR="00A03A96" w:rsidRDefault="00A03A96" w:rsidP="00C64C5C">
      <w:pPr>
        <w:spacing w:before="120" w:after="120" w:line="360" w:lineRule="auto"/>
        <w:ind w:firstLine="708"/>
        <w:jc w:val="both"/>
        <w:rPr>
          <w:spacing w:val="-3"/>
        </w:rPr>
      </w:pPr>
    </w:p>
    <w:p w14:paraId="7C763EA9" w14:textId="77777777" w:rsidR="00E256A7" w:rsidRDefault="00E256A7"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3C7BFB18" w:rsidR="005726E8" w:rsidRPr="00FF4CC7" w:rsidRDefault="00DD0D51" w:rsidP="009C4B47">
      <w:pPr>
        <w:spacing w:before="120" w:after="120" w:line="360" w:lineRule="auto"/>
        <w:ind w:firstLine="708"/>
        <w:jc w:val="right"/>
        <w:rPr>
          <w:spacing w:val="-3"/>
        </w:rPr>
      </w:pPr>
      <w:r>
        <w:rPr>
          <w:spacing w:val="-3"/>
        </w:rPr>
        <w:t>21</w:t>
      </w:r>
      <w:r w:rsidR="00FC39A8">
        <w:rPr>
          <w:spacing w:val="-3"/>
        </w:rPr>
        <w:t xml:space="preserve"> de </w:t>
      </w:r>
      <w:r w:rsidR="00497BAA">
        <w:rPr>
          <w:spacing w:val="-3"/>
        </w:rPr>
        <w:t xml:space="preserve">mayo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78116" w14:textId="77777777" w:rsidR="00135C48" w:rsidRDefault="00135C48" w:rsidP="00DB250B">
      <w:r>
        <w:separator/>
      </w:r>
    </w:p>
  </w:endnote>
  <w:endnote w:type="continuationSeparator" w:id="0">
    <w:p w14:paraId="3AE78FF0" w14:textId="77777777" w:rsidR="00135C48" w:rsidRDefault="00135C48" w:rsidP="00DB250B">
      <w:r>
        <w:continuationSeparator/>
      </w:r>
    </w:p>
  </w:endnote>
  <w:endnote w:type="continuationNotice" w:id="1">
    <w:p w14:paraId="20A7ECEA" w14:textId="77777777" w:rsidR="00135C48" w:rsidRDefault="00135C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8BBFD" w14:textId="77777777" w:rsidR="00135C48" w:rsidRDefault="00135C48" w:rsidP="00DB250B">
      <w:r>
        <w:separator/>
      </w:r>
    </w:p>
  </w:footnote>
  <w:footnote w:type="continuationSeparator" w:id="0">
    <w:p w14:paraId="2D808602" w14:textId="77777777" w:rsidR="00135C48" w:rsidRDefault="00135C48" w:rsidP="00DB250B">
      <w:r>
        <w:continuationSeparator/>
      </w:r>
    </w:p>
  </w:footnote>
  <w:footnote w:type="continuationNotice" w:id="1">
    <w:p w14:paraId="77FD4083" w14:textId="77777777" w:rsidR="00135C48" w:rsidRDefault="00135C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585DE5"/>
    <w:multiLevelType w:val="hybridMultilevel"/>
    <w:tmpl w:val="11CC3F10"/>
    <w:lvl w:ilvl="0" w:tplc="FFFFFFFF">
      <w:start w:val="1"/>
      <w:numFmt w:val="decimal"/>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04DD4DAC"/>
    <w:multiLevelType w:val="hybridMultilevel"/>
    <w:tmpl w:val="156E723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06A47796"/>
    <w:multiLevelType w:val="hybridMultilevel"/>
    <w:tmpl w:val="7814386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0AB732DC"/>
    <w:multiLevelType w:val="hybridMultilevel"/>
    <w:tmpl w:val="7D9AE25E"/>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14D8497B"/>
    <w:multiLevelType w:val="hybridMultilevel"/>
    <w:tmpl w:val="56A68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755418F"/>
    <w:multiLevelType w:val="hybridMultilevel"/>
    <w:tmpl w:val="7702F1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1671DC"/>
    <w:multiLevelType w:val="hybridMultilevel"/>
    <w:tmpl w:val="A7FE3EE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1EE33239"/>
    <w:multiLevelType w:val="hybridMultilevel"/>
    <w:tmpl w:val="D2E889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E079A2"/>
    <w:multiLevelType w:val="hybridMultilevel"/>
    <w:tmpl w:val="11CC3F10"/>
    <w:lvl w:ilvl="0" w:tplc="8ACC35B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FF40D51"/>
    <w:multiLevelType w:val="hybridMultilevel"/>
    <w:tmpl w:val="0016C87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20AD3B1C"/>
    <w:multiLevelType w:val="hybridMultilevel"/>
    <w:tmpl w:val="D8664E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146303E"/>
    <w:multiLevelType w:val="hybridMultilevel"/>
    <w:tmpl w:val="C9CE9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85206AD"/>
    <w:multiLevelType w:val="hybridMultilevel"/>
    <w:tmpl w:val="4BAEBF44"/>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 w15:restartNumberingAfterBreak="0">
    <w:nsid w:val="299E3F90"/>
    <w:multiLevelType w:val="hybridMultilevel"/>
    <w:tmpl w:val="AECA204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2FF63FD8"/>
    <w:multiLevelType w:val="hybridMultilevel"/>
    <w:tmpl w:val="02D63AF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3B72DCA"/>
    <w:multiLevelType w:val="hybridMultilevel"/>
    <w:tmpl w:val="8F148D24"/>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15:restartNumberingAfterBreak="0">
    <w:nsid w:val="3442039F"/>
    <w:multiLevelType w:val="hybridMultilevel"/>
    <w:tmpl w:val="CA46564E"/>
    <w:lvl w:ilvl="0" w:tplc="0C0A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35594C7E"/>
    <w:multiLevelType w:val="hybridMultilevel"/>
    <w:tmpl w:val="7BDC2A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6047D6B"/>
    <w:multiLevelType w:val="hybridMultilevel"/>
    <w:tmpl w:val="8124E2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A870F11"/>
    <w:multiLevelType w:val="hybridMultilevel"/>
    <w:tmpl w:val="65CE1C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FAB3841"/>
    <w:multiLevelType w:val="hybridMultilevel"/>
    <w:tmpl w:val="802C7ED4"/>
    <w:lvl w:ilvl="0" w:tplc="0C0A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41995BC5"/>
    <w:multiLevelType w:val="hybridMultilevel"/>
    <w:tmpl w:val="B300960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24E7D5D"/>
    <w:multiLevelType w:val="hybridMultilevel"/>
    <w:tmpl w:val="EFA2A862"/>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43D57528"/>
    <w:multiLevelType w:val="hybridMultilevel"/>
    <w:tmpl w:val="3270488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5" w15:restartNumberingAfterBreak="0">
    <w:nsid w:val="451F0609"/>
    <w:multiLevelType w:val="hybridMultilevel"/>
    <w:tmpl w:val="887ED2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8B04F62"/>
    <w:multiLevelType w:val="hybridMultilevel"/>
    <w:tmpl w:val="738C4C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7B39CF"/>
    <w:multiLevelType w:val="hybridMultilevel"/>
    <w:tmpl w:val="E654CB1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A391F86"/>
    <w:multiLevelType w:val="hybridMultilevel"/>
    <w:tmpl w:val="F86855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A4F7E79"/>
    <w:multiLevelType w:val="multilevel"/>
    <w:tmpl w:val="B300960A"/>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53B50C14"/>
    <w:multiLevelType w:val="hybridMultilevel"/>
    <w:tmpl w:val="9636248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5C015B59"/>
    <w:multiLevelType w:val="hybridMultilevel"/>
    <w:tmpl w:val="7870CBD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DC93CEB"/>
    <w:multiLevelType w:val="hybridMultilevel"/>
    <w:tmpl w:val="6646FE38"/>
    <w:lvl w:ilvl="0" w:tplc="8ACC35B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82E0571"/>
    <w:multiLevelType w:val="hybridMultilevel"/>
    <w:tmpl w:val="26CCB8B0"/>
    <w:lvl w:ilvl="0" w:tplc="0C0A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69DC7362"/>
    <w:multiLevelType w:val="hybridMultilevel"/>
    <w:tmpl w:val="AF62C92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5E51344"/>
    <w:multiLevelType w:val="hybridMultilevel"/>
    <w:tmpl w:val="C774269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6" w15:restartNumberingAfterBreak="0">
    <w:nsid w:val="75EB1534"/>
    <w:multiLevelType w:val="hybridMultilevel"/>
    <w:tmpl w:val="26B2E69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7CAE7B4C"/>
    <w:multiLevelType w:val="hybridMultilevel"/>
    <w:tmpl w:val="C1C062B8"/>
    <w:lvl w:ilvl="0" w:tplc="8ACC35B0">
      <w:start w:val="1"/>
      <w:numFmt w:val="decimal"/>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E8F0248"/>
    <w:multiLevelType w:val="hybridMultilevel"/>
    <w:tmpl w:val="65F03D0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9" w15:restartNumberingAfterBreak="0">
    <w:nsid w:val="7EB00351"/>
    <w:multiLevelType w:val="hybridMultilevel"/>
    <w:tmpl w:val="B8AE969E"/>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0" w15:restartNumberingAfterBreak="0">
    <w:nsid w:val="7F8A1D15"/>
    <w:multiLevelType w:val="hybridMultilevel"/>
    <w:tmpl w:val="C778DFE4"/>
    <w:lvl w:ilvl="0" w:tplc="BC44029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30130607">
    <w:abstractNumId w:val="0"/>
  </w:num>
  <w:num w:numId="2" w16cid:durableId="248122045">
    <w:abstractNumId w:val="11"/>
  </w:num>
  <w:num w:numId="3" w16cid:durableId="1217469480">
    <w:abstractNumId w:val="35"/>
  </w:num>
  <w:num w:numId="4" w16cid:durableId="1136534905">
    <w:abstractNumId w:val="26"/>
  </w:num>
  <w:num w:numId="5" w16cid:durableId="2121995209">
    <w:abstractNumId w:val="30"/>
  </w:num>
  <w:num w:numId="6" w16cid:durableId="886990419">
    <w:abstractNumId w:val="20"/>
  </w:num>
  <w:num w:numId="7" w16cid:durableId="1788312791">
    <w:abstractNumId w:val="5"/>
  </w:num>
  <w:num w:numId="8" w16cid:durableId="354766464">
    <w:abstractNumId w:val="3"/>
  </w:num>
  <w:num w:numId="9" w16cid:durableId="1809585784">
    <w:abstractNumId w:val="4"/>
  </w:num>
  <w:num w:numId="10" w16cid:durableId="731347758">
    <w:abstractNumId w:val="23"/>
  </w:num>
  <w:num w:numId="11" w16cid:durableId="1018776078">
    <w:abstractNumId w:val="28"/>
  </w:num>
  <w:num w:numId="12" w16cid:durableId="462425878">
    <w:abstractNumId w:val="10"/>
  </w:num>
  <w:num w:numId="13" w16cid:durableId="714355076">
    <w:abstractNumId w:val="31"/>
  </w:num>
  <w:num w:numId="14" w16cid:durableId="2018656914">
    <w:abstractNumId w:val="8"/>
  </w:num>
  <w:num w:numId="15" w16cid:durableId="1257443461">
    <w:abstractNumId w:val="40"/>
  </w:num>
  <w:num w:numId="16" w16cid:durableId="837694904">
    <w:abstractNumId w:val="36"/>
  </w:num>
  <w:num w:numId="17" w16cid:durableId="860558031">
    <w:abstractNumId w:val="38"/>
  </w:num>
  <w:num w:numId="18" w16cid:durableId="894049580">
    <w:abstractNumId w:val="14"/>
  </w:num>
  <w:num w:numId="19" w16cid:durableId="1224558587">
    <w:abstractNumId w:val="24"/>
  </w:num>
  <w:num w:numId="20" w16cid:durableId="1754813959">
    <w:abstractNumId w:val="9"/>
  </w:num>
  <w:num w:numId="21" w16cid:durableId="1741442994">
    <w:abstractNumId w:val="15"/>
  </w:num>
  <w:num w:numId="22" w16cid:durableId="1493258848">
    <w:abstractNumId w:val="2"/>
  </w:num>
  <w:num w:numId="23" w16cid:durableId="1453741890">
    <w:abstractNumId w:val="7"/>
  </w:num>
  <w:num w:numId="24" w16cid:durableId="1441946881">
    <w:abstractNumId w:val="1"/>
  </w:num>
  <w:num w:numId="25" w16cid:durableId="54091408">
    <w:abstractNumId w:val="6"/>
  </w:num>
  <w:num w:numId="26" w16cid:durableId="1776897727">
    <w:abstractNumId w:val="16"/>
  </w:num>
  <w:num w:numId="27" w16cid:durableId="435751741">
    <w:abstractNumId w:val="32"/>
  </w:num>
  <w:num w:numId="28" w16cid:durableId="1844123776">
    <w:abstractNumId w:val="33"/>
  </w:num>
  <w:num w:numId="29" w16cid:durableId="681005330">
    <w:abstractNumId w:val="17"/>
  </w:num>
  <w:num w:numId="30" w16cid:durableId="1056319079">
    <w:abstractNumId w:val="37"/>
  </w:num>
  <w:num w:numId="31" w16cid:durableId="1739092750">
    <w:abstractNumId w:val="21"/>
  </w:num>
  <w:num w:numId="32" w16cid:durableId="1144391600">
    <w:abstractNumId w:val="13"/>
  </w:num>
  <w:num w:numId="33" w16cid:durableId="1254439884">
    <w:abstractNumId w:val="18"/>
  </w:num>
  <w:num w:numId="34" w16cid:durableId="1304044564">
    <w:abstractNumId w:val="25"/>
  </w:num>
  <w:num w:numId="35" w16cid:durableId="1358234108">
    <w:abstractNumId w:val="34"/>
  </w:num>
  <w:num w:numId="36" w16cid:durableId="1273245400">
    <w:abstractNumId w:val="39"/>
  </w:num>
  <w:num w:numId="37" w16cid:durableId="1392922954">
    <w:abstractNumId w:val="12"/>
  </w:num>
  <w:num w:numId="38" w16cid:durableId="1378970778">
    <w:abstractNumId w:val="27"/>
  </w:num>
  <w:num w:numId="39" w16cid:durableId="261500890">
    <w:abstractNumId w:val="22"/>
  </w:num>
  <w:num w:numId="40" w16cid:durableId="119803709">
    <w:abstractNumId w:val="29"/>
  </w:num>
  <w:num w:numId="41" w16cid:durableId="1218200738">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F0E"/>
    <w:rsid w:val="00015FAC"/>
    <w:rsid w:val="00015FD0"/>
    <w:rsid w:val="0001603E"/>
    <w:rsid w:val="00016105"/>
    <w:rsid w:val="000161B9"/>
    <w:rsid w:val="000164A3"/>
    <w:rsid w:val="000165B8"/>
    <w:rsid w:val="00016694"/>
    <w:rsid w:val="00016BBE"/>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1F65"/>
    <w:rsid w:val="000221C3"/>
    <w:rsid w:val="000222EF"/>
    <w:rsid w:val="00022B34"/>
    <w:rsid w:val="00022E02"/>
    <w:rsid w:val="00022EC8"/>
    <w:rsid w:val="00022F26"/>
    <w:rsid w:val="00023334"/>
    <w:rsid w:val="00023439"/>
    <w:rsid w:val="00023587"/>
    <w:rsid w:val="00023664"/>
    <w:rsid w:val="00023781"/>
    <w:rsid w:val="000239AE"/>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AA5"/>
    <w:rsid w:val="00030C9A"/>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88D"/>
    <w:rsid w:val="00041988"/>
    <w:rsid w:val="00041AE0"/>
    <w:rsid w:val="00041FED"/>
    <w:rsid w:val="0004246E"/>
    <w:rsid w:val="00042755"/>
    <w:rsid w:val="000427C5"/>
    <w:rsid w:val="00042DED"/>
    <w:rsid w:val="00042E4F"/>
    <w:rsid w:val="000430F6"/>
    <w:rsid w:val="00043105"/>
    <w:rsid w:val="00043261"/>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70C"/>
    <w:rsid w:val="000558F1"/>
    <w:rsid w:val="00055AD5"/>
    <w:rsid w:val="00055CEA"/>
    <w:rsid w:val="000562B1"/>
    <w:rsid w:val="000563F7"/>
    <w:rsid w:val="000566FE"/>
    <w:rsid w:val="000567F4"/>
    <w:rsid w:val="000569E0"/>
    <w:rsid w:val="00056AAD"/>
    <w:rsid w:val="00056B25"/>
    <w:rsid w:val="00056B77"/>
    <w:rsid w:val="00056D28"/>
    <w:rsid w:val="00056DB5"/>
    <w:rsid w:val="00056FDF"/>
    <w:rsid w:val="00057307"/>
    <w:rsid w:val="00057356"/>
    <w:rsid w:val="00057769"/>
    <w:rsid w:val="0005779D"/>
    <w:rsid w:val="000577DC"/>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5C0"/>
    <w:rsid w:val="00061758"/>
    <w:rsid w:val="000617CF"/>
    <w:rsid w:val="0006194B"/>
    <w:rsid w:val="0006197D"/>
    <w:rsid w:val="000619B9"/>
    <w:rsid w:val="00061BD0"/>
    <w:rsid w:val="00061C67"/>
    <w:rsid w:val="00062141"/>
    <w:rsid w:val="000625ED"/>
    <w:rsid w:val="00062762"/>
    <w:rsid w:val="000629A3"/>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148"/>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34A"/>
    <w:rsid w:val="000723B3"/>
    <w:rsid w:val="000726B8"/>
    <w:rsid w:val="0007278B"/>
    <w:rsid w:val="00072964"/>
    <w:rsid w:val="00072C4B"/>
    <w:rsid w:val="00072D13"/>
    <w:rsid w:val="00072D55"/>
    <w:rsid w:val="00073151"/>
    <w:rsid w:val="00073176"/>
    <w:rsid w:val="00073359"/>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3B"/>
    <w:rsid w:val="000927DE"/>
    <w:rsid w:val="000928C1"/>
    <w:rsid w:val="00093244"/>
    <w:rsid w:val="0009334D"/>
    <w:rsid w:val="000934B9"/>
    <w:rsid w:val="00093597"/>
    <w:rsid w:val="0009380D"/>
    <w:rsid w:val="00093B2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E7D"/>
    <w:rsid w:val="00096EF0"/>
    <w:rsid w:val="00097AF3"/>
    <w:rsid w:val="00097E4B"/>
    <w:rsid w:val="000A0274"/>
    <w:rsid w:val="000A06C8"/>
    <w:rsid w:val="000A071F"/>
    <w:rsid w:val="000A086E"/>
    <w:rsid w:val="000A089F"/>
    <w:rsid w:val="000A0A79"/>
    <w:rsid w:val="000A15D4"/>
    <w:rsid w:val="000A17A5"/>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83D"/>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8B1"/>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4E2"/>
    <w:rsid w:val="000C458D"/>
    <w:rsid w:val="000C46CD"/>
    <w:rsid w:val="000C491C"/>
    <w:rsid w:val="000C4BBA"/>
    <w:rsid w:val="000C4C33"/>
    <w:rsid w:val="000C5044"/>
    <w:rsid w:val="000C587E"/>
    <w:rsid w:val="000C58BA"/>
    <w:rsid w:val="000C5915"/>
    <w:rsid w:val="000C59FB"/>
    <w:rsid w:val="000C5A32"/>
    <w:rsid w:val="000C5DF6"/>
    <w:rsid w:val="000C5E67"/>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A1A"/>
    <w:rsid w:val="000D5A90"/>
    <w:rsid w:val="000D5B7D"/>
    <w:rsid w:val="000D5C11"/>
    <w:rsid w:val="000D63CC"/>
    <w:rsid w:val="000D65C8"/>
    <w:rsid w:val="000D6FBD"/>
    <w:rsid w:val="000D6FC9"/>
    <w:rsid w:val="000D7286"/>
    <w:rsid w:val="000D77C8"/>
    <w:rsid w:val="000D7A96"/>
    <w:rsid w:val="000D7B38"/>
    <w:rsid w:val="000E01F0"/>
    <w:rsid w:val="000E02CC"/>
    <w:rsid w:val="000E0540"/>
    <w:rsid w:val="000E0998"/>
    <w:rsid w:val="000E09B0"/>
    <w:rsid w:val="000E0A22"/>
    <w:rsid w:val="000E0AAF"/>
    <w:rsid w:val="000E0ACC"/>
    <w:rsid w:val="000E0BE6"/>
    <w:rsid w:val="000E0D46"/>
    <w:rsid w:val="000E165B"/>
    <w:rsid w:val="000E16BF"/>
    <w:rsid w:val="000E172A"/>
    <w:rsid w:val="000E1DA3"/>
    <w:rsid w:val="000E1EAA"/>
    <w:rsid w:val="000E2644"/>
    <w:rsid w:val="000E2812"/>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B97"/>
    <w:rsid w:val="000E5C88"/>
    <w:rsid w:val="000E5D49"/>
    <w:rsid w:val="000E5D7C"/>
    <w:rsid w:val="000E5D8C"/>
    <w:rsid w:val="000E6190"/>
    <w:rsid w:val="000E62D4"/>
    <w:rsid w:val="000E67FE"/>
    <w:rsid w:val="000E6BC4"/>
    <w:rsid w:val="000E700A"/>
    <w:rsid w:val="000E704A"/>
    <w:rsid w:val="000E7235"/>
    <w:rsid w:val="000E79A2"/>
    <w:rsid w:val="000E7B75"/>
    <w:rsid w:val="000E7C0E"/>
    <w:rsid w:val="000E7C67"/>
    <w:rsid w:val="000E7CB7"/>
    <w:rsid w:val="000F0074"/>
    <w:rsid w:val="000F011B"/>
    <w:rsid w:val="000F06AD"/>
    <w:rsid w:val="000F0956"/>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2F15"/>
    <w:rsid w:val="000F3078"/>
    <w:rsid w:val="000F3222"/>
    <w:rsid w:val="000F32A2"/>
    <w:rsid w:val="000F3B7F"/>
    <w:rsid w:val="000F3C03"/>
    <w:rsid w:val="000F3C47"/>
    <w:rsid w:val="000F3D25"/>
    <w:rsid w:val="000F3FB3"/>
    <w:rsid w:val="000F4091"/>
    <w:rsid w:val="000F4184"/>
    <w:rsid w:val="000F425F"/>
    <w:rsid w:val="000F4416"/>
    <w:rsid w:val="000F4510"/>
    <w:rsid w:val="000F45FD"/>
    <w:rsid w:val="000F4DCD"/>
    <w:rsid w:val="000F4F5B"/>
    <w:rsid w:val="000F520F"/>
    <w:rsid w:val="000F5254"/>
    <w:rsid w:val="000F52FA"/>
    <w:rsid w:val="000F5BCB"/>
    <w:rsid w:val="000F5E5C"/>
    <w:rsid w:val="000F643E"/>
    <w:rsid w:val="000F65B3"/>
    <w:rsid w:val="000F6609"/>
    <w:rsid w:val="000F6763"/>
    <w:rsid w:val="000F6875"/>
    <w:rsid w:val="000F68BC"/>
    <w:rsid w:val="000F774C"/>
    <w:rsid w:val="000F7DAB"/>
    <w:rsid w:val="000F7EF0"/>
    <w:rsid w:val="000F7F49"/>
    <w:rsid w:val="000F7FF8"/>
    <w:rsid w:val="001002D7"/>
    <w:rsid w:val="00100752"/>
    <w:rsid w:val="001008B0"/>
    <w:rsid w:val="001009E5"/>
    <w:rsid w:val="00100B0C"/>
    <w:rsid w:val="00100D17"/>
    <w:rsid w:val="0010109B"/>
    <w:rsid w:val="00101242"/>
    <w:rsid w:val="00101419"/>
    <w:rsid w:val="0010181A"/>
    <w:rsid w:val="00101E2B"/>
    <w:rsid w:val="00101ECF"/>
    <w:rsid w:val="001022DE"/>
    <w:rsid w:val="001022E6"/>
    <w:rsid w:val="001022FA"/>
    <w:rsid w:val="00102308"/>
    <w:rsid w:val="00102492"/>
    <w:rsid w:val="001026D4"/>
    <w:rsid w:val="0010272B"/>
    <w:rsid w:val="0010292F"/>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DA7"/>
    <w:rsid w:val="00106E8A"/>
    <w:rsid w:val="00107677"/>
    <w:rsid w:val="001076D8"/>
    <w:rsid w:val="001076E7"/>
    <w:rsid w:val="00107880"/>
    <w:rsid w:val="00107F0E"/>
    <w:rsid w:val="001102DF"/>
    <w:rsid w:val="00110442"/>
    <w:rsid w:val="001109C4"/>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E42"/>
    <w:rsid w:val="00113EF7"/>
    <w:rsid w:val="00113F0D"/>
    <w:rsid w:val="001141CE"/>
    <w:rsid w:val="001143C2"/>
    <w:rsid w:val="0011463B"/>
    <w:rsid w:val="001146B4"/>
    <w:rsid w:val="001148E3"/>
    <w:rsid w:val="001153B2"/>
    <w:rsid w:val="0011579F"/>
    <w:rsid w:val="00115A8C"/>
    <w:rsid w:val="00115B1F"/>
    <w:rsid w:val="00115C03"/>
    <w:rsid w:val="00115C3D"/>
    <w:rsid w:val="00115CC6"/>
    <w:rsid w:val="00115DB8"/>
    <w:rsid w:val="00115E94"/>
    <w:rsid w:val="0011650F"/>
    <w:rsid w:val="00116D42"/>
    <w:rsid w:val="00116E61"/>
    <w:rsid w:val="00116EBB"/>
    <w:rsid w:val="00116F07"/>
    <w:rsid w:val="00117163"/>
    <w:rsid w:val="00117382"/>
    <w:rsid w:val="00117C3C"/>
    <w:rsid w:val="00117CDE"/>
    <w:rsid w:val="00120260"/>
    <w:rsid w:val="001206EE"/>
    <w:rsid w:val="00120718"/>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2DC"/>
    <w:rsid w:val="00123B7F"/>
    <w:rsid w:val="00123CD9"/>
    <w:rsid w:val="00123DB4"/>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04"/>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5C48"/>
    <w:rsid w:val="001364C9"/>
    <w:rsid w:val="001364FC"/>
    <w:rsid w:val="0013653E"/>
    <w:rsid w:val="00136959"/>
    <w:rsid w:val="00136A43"/>
    <w:rsid w:val="00136A5D"/>
    <w:rsid w:val="00136A8A"/>
    <w:rsid w:val="00136B6E"/>
    <w:rsid w:val="00136C01"/>
    <w:rsid w:val="00136D6D"/>
    <w:rsid w:val="00137218"/>
    <w:rsid w:val="001379DF"/>
    <w:rsid w:val="00137E78"/>
    <w:rsid w:val="001404AD"/>
    <w:rsid w:val="001406CE"/>
    <w:rsid w:val="00140847"/>
    <w:rsid w:val="00140C15"/>
    <w:rsid w:val="00140D2C"/>
    <w:rsid w:val="00140E47"/>
    <w:rsid w:val="00140FFC"/>
    <w:rsid w:val="00141602"/>
    <w:rsid w:val="00141795"/>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944"/>
    <w:rsid w:val="00143A0C"/>
    <w:rsid w:val="00143B03"/>
    <w:rsid w:val="00143CC0"/>
    <w:rsid w:val="00143CD0"/>
    <w:rsid w:val="00144451"/>
    <w:rsid w:val="00144C55"/>
    <w:rsid w:val="00144E12"/>
    <w:rsid w:val="00144FC6"/>
    <w:rsid w:val="0014551F"/>
    <w:rsid w:val="00145610"/>
    <w:rsid w:val="00145A5B"/>
    <w:rsid w:val="0014604B"/>
    <w:rsid w:val="001464E5"/>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263"/>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B5D"/>
    <w:rsid w:val="00162D0F"/>
    <w:rsid w:val="00162EA3"/>
    <w:rsid w:val="00162F77"/>
    <w:rsid w:val="00163270"/>
    <w:rsid w:val="00163550"/>
    <w:rsid w:val="00163648"/>
    <w:rsid w:val="00163AB4"/>
    <w:rsid w:val="00164136"/>
    <w:rsid w:val="00164509"/>
    <w:rsid w:val="00164608"/>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1BD"/>
    <w:rsid w:val="00175316"/>
    <w:rsid w:val="0017534C"/>
    <w:rsid w:val="00175522"/>
    <w:rsid w:val="00175BFD"/>
    <w:rsid w:val="00175D0F"/>
    <w:rsid w:val="0017610E"/>
    <w:rsid w:val="00176208"/>
    <w:rsid w:val="001762BF"/>
    <w:rsid w:val="00176305"/>
    <w:rsid w:val="00176538"/>
    <w:rsid w:val="0017699E"/>
    <w:rsid w:val="00176AC1"/>
    <w:rsid w:val="00176D76"/>
    <w:rsid w:val="00176EEA"/>
    <w:rsid w:val="001772C5"/>
    <w:rsid w:val="001773A8"/>
    <w:rsid w:val="001774D0"/>
    <w:rsid w:val="001777CA"/>
    <w:rsid w:val="001777D1"/>
    <w:rsid w:val="00177FB4"/>
    <w:rsid w:val="001802CA"/>
    <w:rsid w:val="0018067B"/>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F79"/>
    <w:rsid w:val="00184125"/>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061"/>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9DC"/>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159"/>
    <w:rsid w:val="001C04CC"/>
    <w:rsid w:val="001C0E3D"/>
    <w:rsid w:val="001C115E"/>
    <w:rsid w:val="001C1587"/>
    <w:rsid w:val="001C16F9"/>
    <w:rsid w:val="001C17BA"/>
    <w:rsid w:val="001C1F58"/>
    <w:rsid w:val="001C22F0"/>
    <w:rsid w:val="001C2682"/>
    <w:rsid w:val="001C2806"/>
    <w:rsid w:val="001C290A"/>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152"/>
    <w:rsid w:val="001C7557"/>
    <w:rsid w:val="001C7BFF"/>
    <w:rsid w:val="001C7C85"/>
    <w:rsid w:val="001D03A3"/>
    <w:rsid w:val="001D0501"/>
    <w:rsid w:val="001D0893"/>
    <w:rsid w:val="001D0EAD"/>
    <w:rsid w:val="001D14A9"/>
    <w:rsid w:val="001D15F8"/>
    <w:rsid w:val="001D1649"/>
    <w:rsid w:val="001D1770"/>
    <w:rsid w:val="001D1950"/>
    <w:rsid w:val="001D1C38"/>
    <w:rsid w:val="001D1D0F"/>
    <w:rsid w:val="001D1DB1"/>
    <w:rsid w:val="001D1EAD"/>
    <w:rsid w:val="001D1EE3"/>
    <w:rsid w:val="001D22AC"/>
    <w:rsid w:val="001D23DF"/>
    <w:rsid w:val="001D24C3"/>
    <w:rsid w:val="001D2920"/>
    <w:rsid w:val="001D302E"/>
    <w:rsid w:val="001D38F5"/>
    <w:rsid w:val="001D3CF6"/>
    <w:rsid w:val="001D3DC8"/>
    <w:rsid w:val="001D3E32"/>
    <w:rsid w:val="001D45A7"/>
    <w:rsid w:val="001D496D"/>
    <w:rsid w:val="001D4BAC"/>
    <w:rsid w:val="001D4BF0"/>
    <w:rsid w:val="001D528D"/>
    <w:rsid w:val="001D58B4"/>
    <w:rsid w:val="001D5B49"/>
    <w:rsid w:val="001D645F"/>
    <w:rsid w:val="001D6671"/>
    <w:rsid w:val="001D6699"/>
    <w:rsid w:val="001D696A"/>
    <w:rsid w:val="001D6E10"/>
    <w:rsid w:val="001D70AD"/>
    <w:rsid w:val="001D71AC"/>
    <w:rsid w:val="001D74FC"/>
    <w:rsid w:val="001D7581"/>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8C1"/>
    <w:rsid w:val="001E4A5A"/>
    <w:rsid w:val="001E4A62"/>
    <w:rsid w:val="001E4B14"/>
    <w:rsid w:val="001E4EEC"/>
    <w:rsid w:val="001E4FFA"/>
    <w:rsid w:val="001E51EB"/>
    <w:rsid w:val="001E55EC"/>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1EA"/>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4F7"/>
    <w:rsid w:val="00205777"/>
    <w:rsid w:val="00205885"/>
    <w:rsid w:val="00205C61"/>
    <w:rsid w:val="00205FBF"/>
    <w:rsid w:val="002060AC"/>
    <w:rsid w:val="00206299"/>
    <w:rsid w:val="00206304"/>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3D4"/>
    <w:rsid w:val="00214533"/>
    <w:rsid w:val="00214F2D"/>
    <w:rsid w:val="002150CD"/>
    <w:rsid w:val="00215179"/>
    <w:rsid w:val="002155BE"/>
    <w:rsid w:val="0021561F"/>
    <w:rsid w:val="00215778"/>
    <w:rsid w:val="00215835"/>
    <w:rsid w:val="0021594C"/>
    <w:rsid w:val="00215961"/>
    <w:rsid w:val="00215FC5"/>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957"/>
    <w:rsid w:val="002239FB"/>
    <w:rsid w:val="00223C06"/>
    <w:rsid w:val="00223D56"/>
    <w:rsid w:val="002242E5"/>
    <w:rsid w:val="00224403"/>
    <w:rsid w:val="002246B9"/>
    <w:rsid w:val="00224961"/>
    <w:rsid w:val="00224C53"/>
    <w:rsid w:val="00224CBB"/>
    <w:rsid w:val="00224F28"/>
    <w:rsid w:val="00225144"/>
    <w:rsid w:val="00225A3D"/>
    <w:rsid w:val="0022628C"/>
    <w:rsid w:val="00226385"/>
    <w:rsid w:val="0022638D"/>
    <w:rsid w:val="0022644E"/>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336"/>
    <w:rsid w:val="002335A3"/>
    <w:rsid w:val="0023383E"/>
    <w:rsid w:val="002338B3"/>
    <w:rsid w:val="002338D8"/>
    <w:rsid w:val="00233A17"/>
    <w:rsid w:val="00233CDF"/>
    <w:rsid w:val="00233D50"/>
    <w:rsid w:val="002344CB"/>
    <w:rsid w:val="00234773"/>
    <w:rsid w:val="00234D35"/>
    <w:rsid w:val="00234E98"/>
    <w:rsid w:val="00234F35"/>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47"/>
    <w:rsid w:val="00246F48"/>
    <w:rsid w:val="00247084"/>
    <w:rsid w:val="00247184"/>
    <w:rsid w:val="00247453"/>
    <w:rsid w:val="002477BF"/>
    <w:rsid w:val="00247A11"/>
    <w:rsid w:val="00247D14"/>
    <w:rsid w:val="00247D47"/>
    <w:rsid w:val="002502BE"/>
    <w:rsid w:val="0025032E"/>
    <w:rsid w:val="0025093F"/>
    <w:rsid w:val="00250C99"/>
    <w:rsid w:val="00250F1D"/>
    <w:rsid w:val="00250F24"/>
    <w:rsid w:val="002511A0"/>
    <w:rsid w:val="002512D3"/>
    <w:rsid w:val="002512DB"/>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58D"/>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B0"/>
    <w:rsid w:val="002739AA"/>
    <w:rsid w:val="00273AB4"/>
    <w:rsid w:val="00273CD5"/>
    <w:rsid w:val="00273D46"/>
    <w:rsid w:val="00273EE6"/>
    <w:rsid w:val="002740EB"/>
    <w:rsid w:val="0027421D"/>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4BA"/>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6DA5"/>
    <w:rsid w:val="0028701B"/>
    <w:rsid w:val="0028705D"/>
    <w:rsid w:val="00287B39"/>
    <w:rsid w:val="00290552"/>
    <w:rsid w:val="00290654"/>
    <w:rsid w:val="00290914"/>
    <w:rsid w:val="00290A69"/>
    <w:rsid w:val="00290DDF"/>
    <w:rsid w:val="00290E6E"/>
    <w:rsid w:val="00290FE1"/>
    <w:rsid w:val="00290FF5"/>
    <w:rsid w:val="00291045"/>
    <w:rsid w:val="002910DB"/>
    <w:rsid w:val="0029118E"/>
    <w:rsid w:val="002911E4"/>
    <w:rsid w:val="00291463"/>
    <w:rsid w:val="00291E58"/>
    <w:rsid w:val="00292096"/>
    <w:rsid w:val="00292646"/>
    <w:rsid w:val="002929E8"/>
    <w:rsid w:val="00292D85"/>
    <w:rsid w:val="00292D99"/>
    <w:rsid w:val="00292E24"/>
    <w:rsid w:val="00293075"/>
    <w:rsid w:val="002931B2"/>
    <w:rsid w:val="00293435"/>
    <w:rsid w:val="00293446"/>
    <w:rsid w:val="00293D6F"/>
    <w:rsid w:val="00293DBE"/>
    <w:rsid w:val="00293EC1"/>
    <w:rsid w:val="00294306"/>
    <w:rsid w:val="00294484"/>
    <w:rsid w:val="0029487B"/>
    <w:rsid w:val="00295130"/>
    <w:rsid w:val="00295526"/>
    <w:rsid w:val="002957DE"/>
    <w:rsid w:val="002959FA"/>
    <w:rsid w:val="00295B82"/>
    <w:rsid w:val="00295BA1"/>
    <w:rsid w:val="00295DC7"/>
    <w:rsid w:val="0029622B"/>
    <w:rsid w:val="00296588"/>
    <w:rsid w:val="00296B5F"/>
    <w:rsid w:val="00296D68"/>
    <w:rsid w:val="00296D9F"/>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5C8"/>
    <w:rsid w:val="002A0636"/>
    <w:rsid w:val="002A09B1"/>
    <w:rsid w:val="002A0B68"/>
    <w:rsid w:val="002A0B9A"/>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ABB"/>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63"/>
    <w:rsid w:val="002C42FF"/>
    <w:rsid w:val="002C44A4"/>
    <w:rsid w:val="002C4515"/>
    <w:rsid w:val="002C4582"/>
    <w:rsid w:val="002C49CD"/>
    <w:rsid w:val="002C4A89"/>
    <w:rsid w:val="002C4B0A"/>
    <w:rsid w:val="002C4F19"/>
    <w:rsid w:val="002C4FF7"/>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525"/>
    <w:rsid w:val="002D2526"/>
    <w:rsid w:val="002D2854"/>
    <w:rsid w:val="002D2906"/>
    <w:rsid w:val="002D2CF9"/>
    <w:rsid w:val="002D2E1F"/>
    <w:rsid w:val="002D2FB6"/>
    <w:rsid w:val="002D342A"/>
    <w:rsid w:val="002D379B"/>
    <w:rsid w:val="002D3EA5"/>
    <w:rsid w:val="002D41AC"/>
    <w:rsid w:val="002D4299"/>
    <w:rsid w:val="002D48C6"/>
    <w:rsid w:val="002D4D95"/>
    <w:rsid w:val="002D51ED"/>
    <w:rsid w:val="002D5265"/>
    <w:rsid w:val="002D54D5"/>
    <w:rsid w:val="002D5682"/>
    <w:rsid w:val="002D5822"/>
    <w:rsid w:val="002D5BE8"/>
    <w:rsid w:val="002D5E3F"/>
    <w:rsid w:val="002D62E1"/>
    <w:rsid w:val="002D63CB"/>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1F34"/>
    <w:rsid w:val="002E24E4"/>
    <w:rsid w:val="002E257A"/>
    <w:rsid w:val="002E2A12"/>
    <w:rsid w:val="002E302B"/>
    <w:rsid w:val="002E32FF"/>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CA2"/>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5211"/>
    <w:rsid w:val="002F5274"/>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0FDD"/>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481"/>
    <w:rsid w:val="0030390D"/>
    <w:rsid w:val="0030397B"/>
    <w:rsid w:val="00303DE5"/>
    <w:rsid w:val="00303FF9"/>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DE3"/>
    <w:rsid w:val="00307E3F"/>
    <w:rsid w:val="00307F55"/>
    <w:rsid w:val="003104C9"/>
    <w:rsid w:val="0031077B"/>
    <w:rsid w:val="003108A6"/>
    <w:rsid w:val="00310E2F"/>
    <w:rsid w:val="0031105A"/>
    <w:rsid w:val="003110D3"/>
    <w:rsid w:val="003116C7"/>
    <w:rsid w:val="00311AB2"/>
    <w:rsid w:val="00311AE2"/>
    <w:rsid w:val="00311C6E"/>
    <w:rsid w:val="00311E1B"/>
    <w:rsid w:val="00311F49"/>
    <w:rsid w:val="0031202E"/>
    <w:rsid w:val="00312041"/>
    <w:rsid w:val="0031232A"/>
    <w:rsid w:val="00312381"/>
    <w:rsid w:val="00312835"/>
    <w:rsid w:val="00312C80"/>
    <w:rsid w:val="00312DA4"/>
    <w:rsid w:val="0031339B"/>
    <w:rsid w:val="003135C9"/>
    <w:rsid w:val="00313638"/>
    <w:rsid w:val="00313859"/>
    <w:rsid w:val="0031386B"/>
    <w:rsid w:val="00313ACD"/>
    <w:rsid w:val="00313FCC"/>
    <w:rsid w:val="00314100"/>
    <w:rsid w:val="003141E9"/>
    <w:rsid w:val="00314290"/>
    <w:rsid w:val="003145AF"/>
    <w:rsid w:val="00314659"/>
    <w:rsid w:val="0031474B"/>
    <w:rsid w:val="003147A0"/>
    <w:rsid w:val="003148AE"/>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F98"/>
    <w:rsid w:val="00316FF8"/>
    <w:rsid w:val="00317187"/>
    <w:rsid w:val="00317426"/>
    <w:rsid w:val="00317659"/>
    <w:rsid w:val="00317A1D"/>
    <w:rsid w:val="00317D07"/>
    <w:rsid w:val="00317DCC"/>
    <w:rsid w:val="00317DF8"/>
    <w:rsid w:val="00317F49"/>
    <w:rsid w:val="0032019A"/>
    <w:rsid w:val="0032057C"/>
    <w:rsid w:val="003205C9"/>
    <w:rsid w:val="003206EF"/>
    <w:rsid w:val="003208EC"/>
    <w:rsid w:val="00320D00"/>
    <w:rsid w:val="00320FA8"/>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853"/>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585"/>
    <w:rsid w:val="0034362B"/>
    <w:rsid w:val="0034384E"/>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FD"/>
    <w:rsid w:val="0035322F"/>
    <w:rsid w:val="003536D3"/>
    <w:rsid w:val="003538D2"/>
    <w:rsid w:val="00353AF4"/>
    <w:rsid w:val="00353F38"/>
    <w:rsid w:val="00354102"/>
    <w:rsid w:val="003543DB"/>
    <w:rsid w:val="00354476"/>
    <w:rsid w:val="003544EC"/>
    <w:rsid w:val="00354516"/>
    <w:rsid w:val="003546BE"/>
    <w:rsid w:val="00354EF6"/>
    <w:rsid w:val="003554A6"/>
    <w:rsid w:val="0035567E"/>
    <w:rsid w:val="00355923"/>
    <w:rsid w:val="0035665D"/>
    <w:rsid w:val="003566D9"/>
    <w:rsid w:val="00356A7D"/>
    <w:rsid w:val="00356DC6"/>
    <w:rsid w:val="00356E72"/>
    <w:rsid w:val="00356EB3"/>
    <w:rsid w:val="003571D7"/>
    <w:rsid w:val="003573F6"/>
    <w:rsid w:val="0035743A"/>
    <w:rsid w:val="00357793"/>
    <w:rsid w:val="00357CBC"/>
    <w:rsid w:val="00357DE5"/>
    <w:rsid w:val="00357F34"/>
    <w:rsid w:val="00357F75"/>
    <w:rsid w:val="00357F85"/>
    <w:rsid w:val="00360086"/>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28A"/>
    <w:rsid w:val="00366539"/>
    <w:rsid w:val="00366943"/>
    <w:rsid w:val="00366E38"/>
    <w:rsid w:val="00366F0F"/>
    <w:rsid w:val="003671A9"/>
    <w:rsid w:val="003672C9"/>
    <w:rsid w:val="00367AC9"/>
    <w:rsid w:val="00367C4D"/>
    <w:rsid w:val="00367C99"/>
    <w:rsid w:val="00370385"/>
    <w:rsid w:val="0037073A"/>
    <w:rsid w:val="00370974"/>
    <w:rsid w:val="00371975"/>
    <w:rsid w:val="00371AC4"/>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2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A98"/>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A4B"/>
    <w:rsid w:val="00393C90"/>
    <w:rsid w:val="00393D2B"/>
    <w:rsid w:val="00393E61"/>
    <w:rsid w:val="00393EFE"/>
    <w:rsid w:val="00394041"/>
    <w:rsid w:val="00394405"/>
    <w:rsid w:val="003949C7"/>
    <w:rsid w:val="00394A21"/>
    <w:rsid w:val="00394CF6"/>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249"/>
    <w:rsid w:val="003A48DF"/>
    <w:rsid w:val="003A4BEB"/>
    <w:rsid w:val="003A4F88"/>
    <w:rsid w:val="003A50CB"/>
    <w:rsid w:val="003A5608"/>
    <w:rsid w:val="003A564C"/>
    <w:rsid w:val="003A5A3D"/>
    <w:rsid w:val="003A5C70"/>
    <w:rsid w:val="003A5CAF"/>
    <w:rsid w:val="003A6577"/>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237"/>
    <w:rsid w:val="003B24E3"/>
    <w:rsid w:val="003B26DC"/>
    <w:rsid w:val="003B3913"/>
    <w:rsid w:val="003B409B"/>
    <w:rsid w:val="003B47DA"/>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DC4"/>
    <w:rsid w:val="003C62F9"/>
    <w:rsid w:val="003C6535"/>
    <w:rsid w:val="003C6728"/>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2D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CD"/>
    <w:rsid w:val="003E6A86"/>
    <w:rsid w:val="003E6C91"/>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65"/>
    <w:rsid w:val="00407ED4"/>
    <w:rsid w:val="004102F2"/>
    <w:rsid w:val="004106D5"/>
    <w:rsid w:val="004107BF"/>
    <w:rsid w:val="004108B6"/>
    <w:rsid w:val="00411039"/>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4BAC"/>
    <w:rsid w:val="004151DC"/>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1C"/>
    <w:rsid w:val="0042185D"/>
    <w:rsid w:val="0042193B"/>
    <w:rsid w:val="004219C9"/>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C09"/>
    <w:rsid w:val="00424DD0"/>
    <w:rsid w:val="00425B84"/>
    <w:rsid w:val="00425D04"/>
    <w:rsid w:val="00425D68"/>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27F2A"/>
    <w:rsid w:val="00430118"/>
    <w:rsid w:val="004301FF"/>
    <w:rsid w:val="0043051E"/>
    <w:rsid w:val="0043068E"/>
    <w:rsid w:val="004306DA"/>
    <w:rsid w:val="00430D0A"/>
    <w:rsid w:val="0043125F"/>
    <w:rsid w:val="004318ED"/>
    <w:rsid w:val="0043190D"/>
    <w:rsid w:val="00432429"/>
    <w:rsid w:val="00432B42"/>
    <w:rsid w:val="00432BB4"/>
    <w:rsid w:val="00432DA1"/>
    <w:rsid w:val="00432DD3"/>
    <w:rsid w:val="00433541"/>
    <w:rsid w:val="00433566"/>
    <w:rsid w:val="00433574"/>
    <w:rsid w:val="00433740"/>
    <w:rsid w:val="00433909"/>
    <w:rsid w:val="004339BF"/>
    <w:rsid w:val="00433AA8"/>
    <w:rsid w:val="00433EC9"/>
    <w:rsid w:val="004340F9"/>
    <w:rsid w:val="004344CA"/>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06"/>
    <w:rsid w:val="004368CF"/>
    <w:rsid w:val="00436984"/>
    <w:rsid w:val="00436A1B"/>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38"/>
    <w:rsid w:val="00444E71"/>
    <w:rsid w:val="0044501F"/>
    <w:rsid w:val="00445484"/>
    <w:rsid w:val="00445487"/>
    <w:rsid w:val="004456F5"/>
    <w:rsid w:val="00445835"/>
    <w:rsid w:val="0044585C"/>
    <w:rsid w:val="00445CF5"/>
    <w:rsid w:val="004460D2"/>
    <w:rsid w:val="0044625A"/>
    <w:rsid w:val="004466A1"/>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816"/>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B59"/>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3DE"/>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7D3"/>
    <w:rsid w:val="004B1B98"/>
    <w:rsid w:val="004B1F2F"/>
    <w:rsid w:val="004B288E"/>
    <w:rsid w:val="004B2909"/>
    <w:rsid w:val="004B2ABE"/>
    <w:rsid w:val="004B2DBD"/>
    <w:rsid w:val="004B3011"/>
    <w:rsid w:val="004B33D1"/>
    <w:rsid w:val="004B370E"/>
    <w:rsid w:val="004B38F6"/>
    <w:rsid w:val="004B3FA6"/>
    <w:rsid w:val="004B403A"/>
    <w:rsid w:val="004B42CC"/>
    <w:rsid w:val="004B4409"/>
    <w:rsid w:val="004B44F9"/>
    <w:rsid w:val="004B450C"/>
    <w:rsid w:val="004B4B0B"/>
    <w:rsid w:val="004B4D55"/>
    <w:rsid w:val="004B4E5E"/>
    <w:rsid w:val="004B4EEC"/>
    <w:rsid w:val="004B5145"/>
    <w:rsid w:val="004B52EA"/>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923"/>
    <w:rsid w:val="004B7E12"/>
    <w:rsid w:val="004B7FAF"/>
    <w:rsid w:val="004C0500"/>
    <w:rsid w:val="004C0A8B"/>
    <w:rsid w:val="004C0ACB"/>
    <w:rsid w:val="004C1050"/>
    <w:rsid w:val="004C141B"/>
    <w:rsid w:val="004C1498"/>
    <w:rsid w:val="004C1B42"/>
    <w:rsid w:val="004C1C9C"/>
    <w:rsid w:val="004C2014"/>
    <w:rsid w:val="004C2177"/>
    <w:rsid w:val="004C25F8"/>
    <w:rsid w:val="004C2CEC"/>
    <w:rsid w:val="004C332D"/>
    <w:rsid w:val="004C340D"/>
    <w:rsid w:val="004C3561"/>
    <w:rsid w:val="004C360B"/>
    <w:rsid w:val="004C3960"/>
    <w:rsid w:val="004C3C1E"/>
    <w:rsid w:val="004C3F0A"/>
    <w:rsid w:val="004C3F52"/>
    <w:rsid w:val="004C3F5F"/>
    <w:rsid w:val="004C40E3"/>
    <w:rsid w:val="004C4181"/>
    <w:rsid w:val="004C4786"/>
    <w:rsid w:val="004C48B6"/>
    <w:rsid w:val="004C48C1"/>
    <w:rsid w:val="004C53ED"/>
    <w:rsid w:val="004C57DA"/>
    <w:rsid w:val="004C5A8D"/>
    <w:rsid w:val="004C6553"/>
    <w:rsid w:val="004C65B1"/>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204"/>
    <w:rsid w:val="004D588E"/>
    <w:rsid w:val="004D59D2"/>
    <w:rsid w:val="004D5E1F"/>
    <w:rsid w:val="004D64F9"/>
    <w:rsid w:val="004D66F3"/>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6015"/>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7165"/>
    <w:rsid w:val="004F72A2"/>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A7"/>
    <w:rsid w:val="005117ED"/>
    <w:rsid w:val="00511869"/>
    <w:rsid w:val="00511E36"/>
    <w:rsid w:val="00511F1B"/>
    <w:rsid w:val="00512222"/>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244"/>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2DD3"/>
    <w:rsid w:val="00533220"/>
    <w:rsid w:val="00533490"/>
    <w:rsid w:val="0053360A"/>
    <w:rsid w:val="0053365E"/>
    <w:rsid w:val="00533D10"/>
    <w:rsid w:val="0053408C"/>
    <w:rsid w:val="00534222"/>
    <w:rsid w:val="00534314"/>
    <w:rsid w:val="005345EE"/>
    <w:rsid w:val="00534A70"/>
    <w:rsid w:val="00534AA5"/>
    <w:rsid w:val="00534BCD"/>
    <w:rsid w:val="00534C14"/>
    <w:rsid w:val="00534C2C"/>
    <w:rsid w:val="00534D2A"/>
    <w:rsid w:val="00534E89"/>
    <w:rsid w:val="00534F89"/>
    <w:rsid w:val="005352B9"/>
    <w:rsid w:val="005352BE"/>
    <w:rsid w:val="0053550E"/>
    <w:rsid w:val="0053564A"/>
    <w:rsid w:val="00535B8F"/>
    <w:rsid w:val="00535E90"/>
    <w:rsid w:val="00535FB1"/>
    <w:rsid w:val="00535FD4"/>
    <w:rsid w:val="005360B2"/>
    <w:rsid w:val="005360F8"/>
    <w:rsid w:val="00536118"/>
    <w:rsid w:val="005365CA"/>
    <w:rsid w:val="005367F8"/>
    <w:rsid w:val="0053690F"/>
    <w:rsid w:val="00536C2A"/>
    <w:rsid w:val="00536F70"/>
    <w:rsid w:val="0053704D"/>
    <w:rsid w:val="005370D5"/>
    <w:rsid w:val="00537F21"/>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58F"/>
    <w:rsid w:val="0054386A"/>
    <w:rsid w:val="005438AE"/>
    <w:rsid w:val="00543A58"/>
    <w:rsid w:val="00543CE4"/>
    <w:rsid w:val="00543FE1"/>
    <w:rsid w:val="005442B7"/>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973"/>
    <w:rsid w:val="00565B18"/>
    <w:rsid w:val="00565E14"/>
    <w:rsid w:val="0056644B"/>
    <w:rsid w:val="005664D7"/>
    <w:rsid w:val="00566611"/>
    <w:rsid w:val="0056697E"/>
    <w:rsid w:val="00566A67"/>
    <w:rsid w:val="00566D20"/>
    <w:rsid w:val="00566D3F"/>
    <w:rsid w:val="00566DE9"/>
    <w:rsid w:val="005673DF"/>
    <w:rsid w:val="005678BE"/>
    <w:rsid w:val="00567D14"/>
    <w:rsid w:val="00570662"/>
    <w:rsid w:val="00570870"/>
    <w:rsid w:val="00570BCA"/>
    <w:rsid w:val="00570D0F"/>
    <w:rsid w:val="00570D74"/>
    <w:rsid w:val="0057113E"/>
    <w:rsid w:val="0057129A"/>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984"/>
    <w:rsid w:val="00580BC4"/>
    <w:rsid w:val="00580BD7"/>
    <w:rsid w:val="00580EDD"/>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7DD"/>
    <w:rsid w:val="00587CDF"/>
    <w:rsid w:val="00587E30"/>
    <w:rsid w:val="00590025"/>
    <w:rsid w:val="00590073"/>
    <w:rsid w:val="005900F6"/>
    <w:rsid w:val="00590276"/>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A6B"/>
    <w:rsid w:val="005A0B75"/>
    <w:rsid w:val="005A0C45"/>
    <w:rsid w:val="005A0D4B"/>
    <w:rsid w:val="005A0DBF"/>
    <w:rsid w:val="005A15B0"/>
    <w:rsid w:val="005A1B6C"/>
    <w:rsid w:val="005A2234"/>
    <w:rsid w:val="005A24B8"/>
    <w:rsid w:val="005A2712"/>
    <w:rsid w:val="005A283D"/>
    <w:rsid w:val="005A2869"/>
    <w:rsid w:val="005A2B2F"/>
    <w:rsid w:val="005A2B61"/>
    <w:rsid w:val="005A3147"/>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71"/>
    <w:rsid w:val="005A64F0"/>
    <w:rsid w:val="005A6681"/>
    <w:rsid w:val="005A6C90"/>
    <w:rsid w:val="005A6FB9"/>
    <w:rsid w:val="005A759E"/>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8D2"/>
    <w:rsid w:val="005B3D8A"/>
    <w:rsid w:val="005B3FB2"/>
    <w:rsid w:val="005B402D"/>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206"/>
    <w:rsid w:val="005C25C6"/>
    <w:rsid w:val="005C267C"/>
    <w:rsid w:val="005C2833"/>
    <w:rsid w:val="005C2993"/>
    <w:rsid w:val="005C29DC"/>
    <w:rsid w:val="005C2E7C"/>
    <w:rsid w:val="005C3078"/>
    <w:rsid w:val="005C3083"/>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5A0"/>
    <w:rsid w:val="005D0619"/>
    <w:rsid w:val="005D0742"/>
    <w:rsid w:val="005D1094"/>
    <w:rsid w:val="005D133F"/>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666"/>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D64"/>
    <w:rsid w:val="005F2E70"/>
    <w:rsid w:val="005F2EE1"/>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461"/>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631"/>
    <w:rsid w:val="00602740"/>
    <w:rsid w:val="00602959"/>
    <w:rsid w:val="006029D3"/>
    <w:rsid w:val="00602D2D"/>
    <w:rsid w:val="00602E87"/>
    <w:rsid w:val="00602F87"/>
    <w:rsid w:val="006037CF"/>
    <w:rsid w:val="00603A23"/>
    <w:rsid w:val="00603AC9"/>
    <w:rsid w:val="00603C5C"/>
    <w:rsid w:val="00603FED"/>
    <w:rsid w:val="006041A4"/>
    <w:rsid w:val="0060435D"/>
    <w:rsid w:val="0060446C"/>
    <w:rsid w:val="00604500"/>
    <w:rsid w:val="006046CD"/>
    <w:rsid w:val="006049BD"/>
    <w:rsid w:val="00604AB6"/>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D49"/>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5D8"/>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53"/>
    <w:rsid w:val="00641897"/>
    <w:rsid w:val="0064190C"/>
    <w:rsid w:val="00641D0A"/>
    <w:rsid w:val="00641F5C"/>
    <w:rsid w:val="00641FEB"/>
    <w:rsid w:val="006420BF"/>
    <w:rsid w:val="006420F5"/>
    <w:rsid w:val="006421BB"/>
    <w:rsid w:val="00642334"/>
    <w:rsid w:val="006423D5"/>
    <w:rsid w:val="006429A2"/>
    <w:rsid w:val="00642E26"/>
    <w:rsid w:val="00642E72"/>
    <w:rsid w:val="00642F3D"/>
    <w:rsid w:val="00642FBA"/>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A81"/>
    <w:rsid w:val="00646B68"/>
    <w:rsid w:val="00646B8C"/>
    <w:rsid w:val="00646EA1"/>
    <w:rsid w:val="00646FE9"/>
    <w:rsid w:val="0064749A"/>
    <w:rsid w:val="00647A3E"/>
    <w:rsid w:val="006503C6"/>
    <w:rsid w:val="0065041A"/>
    <w:rsid w:val="00650771"/>
    <w:rsid w:val="006507B8"/>
    <w:rsid w:val="0065089A"/>
    <w:rsid w:val="00650B1D"/>
    <w:rsid w:val="00650C36"/>
    <w:rsid w:val="00650FEA"/>
    <w:rsid w:val="00651665"/>
    <w:rsid w:val="006517D6"/>
    <w:rsid w:val="00651806"/>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022"/>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5D6"/>
    <w:rsid w:val="006668B4"/>
    <w:rsid w:val="00666D39"/>
    <w:rsid w:val="00666DCD"/>
    <w:rsid w:val="00666E46"/>
    <w:rsid w:val="006670DB"/>
    <w:rsid w:val="006673F7"/>
    <w:rsid w:val="00667763"/>
    <w:rsid w:val="00667A26"/>
    <w:rsid w:val="00667D38"/>
    <w:rsid w:val="00667EA7"/>
    <w:rsid w:val="00667F80"/>
    <w:rsid w:val="0067048E"/>
    <w:rsid w:val="006704EB"/>
    <w:rsid w:val="00670559"/>
    <w:rsid w:val="006707C1"/>
    <w:rsid w:val="00670AE5"/>
    <w:rsid w:val="00670EE8"/>
    <w:rsid w:val="0067100D"/>
    <w:rsid w:val="00671373"/>
    <w:rsid w:val="0067161A"/>
    <w:rsid w:val="0067174E"/>
    <w:rsid w:val="00672147"/>
    <w:rsid w:val="006722E3"/>
    <w:rsid w:val="00672357"/>
    <w:rsid w:val="006725C3"/>
    <w:rsid w:val="00672634"/>
    <w:rsid w:val="00672833"/>
    <w:rsid w:val="00672881"/>
    <w:rsid w:val="00672A96"/>
    <w:rsid w:val="0067302B"/>
    <w:rsid w:val="0067307C"/>
    <w:rsid w:val="006730C8"/>
    <w:rsid w:val="006733AD"/>
    <w:rsid w:val="00673422"/>
    <w:rsid w:val="00673776"/>
    <w:rsid w:val="00673CD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2C6"/>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8F"/>
    <w:rsid w:val="006827EE"/>
    <w:rsid w:val="00682B87"/>
    <w:rsid w:val="00682FDE"/>
    <w:rsid w:val="00683063"/>
    <w:rsid w:val="00683366"/>
    <w:rsid w:val="00683912"/>
    <w:rsid w:val="00683C68"/>
    <w:rsid w:val="00683DFF"/>
    <w:rsid w:val="00683F08"/>
    <w:rsid w:val="0068401C"/>
    <w:rsid w:val="006840F7"/>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133"/>
    <w:rsid w:val="00693628"/>
    <w:rsid w:val="00693BEC"/>
    <w:rsid w:val="00693C1B"/>
    <w:rsid w:val="00693D74"/>
    <w:rsid w:val="00694320"/>
    <w:rsid w:val="00694348"/>
    <w:rsid w:val="006943B9"/>
    <w:rsid w:val="006943F0"/>
    <w:rsid w:val="006943F4"/>
    <w:rsid w:val="006946B2"/>
    <w:rsid w:val="006947CE"/>
    <w:rsid w:val="006948C0"/>
    <w:rsid w:val="00694C3C"/>
    <w:rsid w:val="00694C9A"/>
    <w:rsid w:val="00694E00"/>
    <w:rsid w:val="00694FA4"/>
    <w:rsid w:val="006950FE"/>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4E41"/>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4F69"/>
    <w:rsid w:val="006B5070"/>
    <w:rsid w:val="006B5247"/>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2EE8"/>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1CA1"/>
    <w:rsid w:val="006D2017"/>
    <w:rsid w:val="006D239B"/>
    <w:rsid w:val="006D23B9"/>
    <w:rsid w:val="006D2754"/>
    <w:rsid w:val="006D2793"/>
    <w:rsid w:val="006D294F"/>
    <w:rsid w:val="006D2E6B"/>
    <w:rsid w:val="006D3265"/>
    <w:rsid w:val="006D332B"/>
    <w:rsid w:val="006D3492"/>
    <w:rsid w:val="006D357E"/>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4B1"/>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0E"/>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1208"/>
    <w:rsid w:val="00701230"/>
    <w:rsid w:val="0070199C"/>
    <w:rsid w:val="00701B31"/>
    <w:rsid w:val="00701C44"/>
    <w:rsid w:val="00701C59"/>
    <w:rsid w:val="00701C94"/>
    <w:rsid w:val="00702E4F"/>
    <w:rsid w:val="007031EF"/>
    <w:rsid w:val="007034D1"/>
    <w:rsid w:val="0070371E"/>
    <w:rsid w:val="0070396C"/>
    <w:rsid w:val="00703B03"/>
    <w:rsid w:val="0070449F"/>
    <w:rsid w:val="0070468A"/>
    <w:rsid w:val="0070474A"/>
    <w:rsid w:val="00705041"/>
    <w:rsid w:val="007053CB"/>
    <w:rsid w:val="00705F52"/>
    <w:rsid w:val="00705FD3"/>
    <w:rsid w:val="007060C2"/>
    <w:rsid w:val="00706856"/>
    <w:rsid w:val="007069CE"/>
    <w:rsid w:val="00706B79"/>
    <w:rsid w:val="00706D1F"/>
    <w:rsid w:val="0070724E"/>
    <w:rsid w:val="00707288"/>
    <w:rsid w:val="007073F2"/>
    <w:rsid w:val="00707698"/>
    <w:rsid w:val="00707A50"/>
    <w:rsid w:val="00707AC5"/>
    <w:rsid w:val="00707E0B"/>
    <w:rsid w:val="00707E19"/>
    <w:rsid w:val="00707E4E"/>
    <w:rsid w:val="00707EBE"/>
    <w:rsid w:val="007101F4"/>
    <w:rsid w:val="007104FE"/>
    <w:rsid w:val="00710B33"/>
    <w:rsid w:val="00710B49"/>
    <w:rsid w:val="00711219"/>
    <w:rsid w:val="007113F1"/>
    <w:rsid w:val="00712185"/>
    <w:rsid w:val="0071241F"/>
    <w:rsid w:val="007124C0"/>
    <w:rsid w:val="00712632"/>
    <w:rsid w:val="007126E8"/>
    <w:rsid w:val="00712AD1"/>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4F3"/>
    <w:rsid w:val="00732529"/>
    <w:rsid w:val="00732756"/>
    <w:rsid w:val="0073289D"/>
    <w:rsid w:val="0073293F"/>
    <w:rsid w:val="00732FAC"/>
    <w:rsid w:val="00732FF6"/>
    <w:rsid w:val="007331EB"/>
    <w:rsid w:val="00733340"/>
    <w:rsid w:val="0073384A"/>
    <w:rsid w:val="0073395E"/>
    <w:rsid w:val="007339FC"/>
    <w:rsid w:val="00733ACA"/>
    <w:rsid w:val="00733AF0"/>
    <w:rsid w:val="00733BCB"/>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12"/>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50"/>
    <w:rsid w:val="00745CCB"/>
    <w:rsid w:val="00745D31"/>
    <w:rsid w:val="00745EFB"/>
    <w:rsid w:val="0074613A"/>
    <w:rsid w:val="0074635D"/>
    <w:rsid w:val="0074691D"/>
    <w:rsid w:val="00747676"/>
    <w:rsid w:val="00747734"/>
    <w:rsid w:val="00747968"/>
    <w:rsid w:val="00747978"/>
    <w:rsid w:val="00747D53"/>
    <w:rsid w:val="007502D6"/>
    <w:rsid w:val="0075036C"/>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D2"/>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361"/>
    <w:rsid w:val="007623E1"/>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0DA"/>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94A"/>
    <w:rsid w:val="00777DB7"/>
    <w:rsid w:val="00777E0E"/>
    <w:rsid w:val="00777E46"/>
    <w:rsid w:val="007803E8"/>
    <w:rsid w:val="00780498"/>
    <w:rsid w:val="007807ED"/>
    <w:rsid w:val="007809B7"/>
    <w:rsid w:val="00780BB4"/>
    <w:rsid w:val="00780CCF"/>
    <w:rsid w:val="00780D79"/>
    <w:rsid w:val="00780DFC"/>
    <w:rsid w:val="00780F67"/>
    <w:rsid w:val="00780F8A"/>
    <w:rsid w:val="00781305"/>
    <w:rsid w:val="007814D4"/>
    <w:rsid w:val="007815C2"/>
    <w:rsid w:val="0078189B"/>
    <w:rsid w:val="007819D0"/>
    <w:rsid w:val="00781B92"/>
    <w:rsid w:val="00781B96"/>
    <w:rsid w:val="0078202A"/>
    <w:rsid w:val="0078211B"/>
    <w:rsid w:val="0078273C"/>
    <w:rsid w:val="00782A3D"/>
    <w:rsid w:val="00782ACB"/>
    <w:rsid w:val="00782F6F"/>
    <w:rsid w:val="00783006"/>
    <w:rsid w:val="0078318D"/>
    <w:rsid w:val="007831DB"/>
    <w:rsid w:val="00783666"/>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113"/>
    <w:rsid w:val="00786479"/>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37"/>
    <w:rsid w:val="0079374F"/>
    <w:rsid w:val="007937B1"/>
    <w:rsid w:val="007937BD"/>
    <w:rsid w:val="007938C3"/>
    <w:rsid w:val="00793AE3"/>
    <w:rsid w:val="007942C6"/>
    <w:rsid w:val="007944DE"/>
    <w:rsid w:val="00794787"/>
    <w:rsid w:val="00794ACE"/>
    <w:rsid w:val="00794CCF"/>
    <w:rsid w:val="00795405"/>
    <w:rsid w:val="0079543E"/>
    <w:rsid w:val="00796387"/>
    <w:rsid w:val="00796443"/>
    <w:rsid w:val="00796551"/>
    <w:rsid w:val="0079684D"/>
    <w:rsid w:val="00796872"/>
    <w:rsid w:val="00796A5E"/>
    <w:rsid w:val="007973CA"/>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837"/>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757"/>
    <w:rsid w:val="007B0B08"/>
    <w:rsid w:val="007B0C15"/>
    <w:rsid w:val="007B0EB9"/>
    <w:rsid w:val="007B0EE2"/>
    <w:rsid w:val="007B10EA"/>
    <w:rsid w:val="007B1182"/>
    <w:rsid w:val="007B17B5"/>
    <w:rsid w:val="007B1C43"/>
    <w:rsid w:val="007B1F15"/>
    <w:rsid w:val="007B22E4"/>
    <w:rsid w:val="007B23B6"/>
    <w:rsid w:val="007B23D1"/>
    <w:rsid w:val="007B251E"/>
    <w:rsid w:val="007B2B8C"/>
    <w:rsid w:val="007B2D75"/>
    <w:rsid w:val="007B2E6B"/>
    <w:rsid w:val="007B336E"/>
    <w:rsid w:val="007B38E7"/>
    <w:rsid w:val="007B3BBB"/>
    <w:rsid w:val="007B3BBF"/>
    <w:rsid w:val="007B3F8A"/>
    <w:rsid w:val="007B4141"/>
    <w:rsid w:val="007B4A52"/>
    <w:rsid w:val="007B4AA8"/>
    <w:rsid w:val="007B577A"/>
    <w:rsid w:val="007B5800"/>
    <w:rsid w:val="007B5DE1"/>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B7E63"/>
    <w:rsid w:val="007C064C"/>
    <w:rsid w:val="007C06B0"/>
    <w:rsid w:val="007C0732"/>
    <w:rsid w:val="007C07ED"/>
    <w:rsid w:val="007C08BC"/>
    <w:rsid w:val="007C0999"/>
    <w:rsid w:val="007C0E31"/>
    <w:rsid w:val="007C0E6F"/>
    <w:rsid w:val="007C0FFD"/>
    <w:rsid w:val="007C14E4"/>
    <w:rsid w:val="007C14EA"/>
    <w:rsid w:val="007C1709"/>
    <w:rsid w:val="007C1714"/>
    <w:rsid w:val="007C1787"/>
    <w:rsid w:val="007C1ED2"/>
    <w:rsid w:val="007C234E"/>
    <w:rsid w:val="007C2548"/>
    <w:rsid w:val="007C2631"/>
    <w:rsid w:val="007C2EAB"/>
    <w:rsid w:val="007C3092"/>
    <w:rsid w:val="007C3388"/>
    <w:rsid w:val="007C33FA"/>
    <w:rsid w:val="007C39CA"/>
    <w:rsid w:val="007C3A0B"/>
    <w:rsid w:val="007C3A3E"/>
    <w:rsid w:val="007C3CE5"/>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10BF"/>
    <w:rsid w:val="007D1299"/>
    <w:rsid w:val="007D13D8"/>
    <w:rsid w:val="007D17A5"/>
    <w:rsid w:val="007D17AB"/>
    <w:rsid w:val="007D1D9B"/>
    <w:rsid w:val="007D1E3D"/>
    <w:rsid w:val="007D21ED"/>
    <w:rsid w:val="007D2215"/>
    <w:rsid w:val="007D2295"/>
    <w:rsid w:val="007D23FF"/>
    <w:rsid w:val="007D294B"/>
    <w:rsid w:val="007D2A74"/>
    <w:rsid w:val="007D2B59"/>
    <w:rsid w:val="007D2B71"/>
    <w:rsid w:val="007D2E21"/>
    <w:rsid w:val="007D2FAB"/>
    <w:rsid w:val="007D3695"/>
    <w:rsid w:val="007D36D6"/>
    <w:rsid w:val="007D3952"/>
    <w:rsid w:val="007D3ABE"/>
    <w:rsid w:val="007D3BB6"/>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1C8"/>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D7"/>
    <w:rsid w:val="007E19E0"/>
    <w:rsid w:val="007E1CD3"/>
    <w:rsid w:val="007E1CF0"/>
    <w:rsid w:val="007E1FA3"/>
    <w:rsid w:val="007E1FB9"/>
    <w:rsid w:val="007E22F1"/>
    <w:rsid w:val="007E258E"/>
    <w:rsid w:val="007E2917"/>
    <w:rsid w:val="007E2CDD"/>
    <w:rsid w:val="007E2F63"/>
    <w:rsid w:val="007E320A"/>
    <w:rsid w:val="007E3396"/>
    <w:rsid w:val="007E3447"/>
    <w:rsid w:val="007E358C"/>
    <w:rsid w:val="007E3E97"/>
    <w:rsid w:val="007E4554"/>
    <w:rsid w:val="007E4772"/>
    <w:rsid w:val="007E4A2D"/>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6F9"/>
    <w:rsid w:val="007F187A"/>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8D8"/>
    <w:rsid w:val="007F5A0B"/>
    <w:rsid w:val="007F5CF4"/>
    <w:rsid w:val="007F5DF4"/>
    <w:rsid w:val="007F5E23"/>
    <w:rsid w:val="007F63C6"/>
    <w:rsid w:val="007F63E5"/>
    <w:rsid w:val="007F694A"/>
    <w:rsid w:val="007F6AFF"/>
    <w:rsid w:val="007F7478"/>
    <w:rsid w:val="007F78B7"/>
    <w:rsid w:val="007F791D"/>
    <w:rsid w:val="007F7B42"/>
    <w:rsid w:val="007F7C82"/>
    <w:rsid w:val="007F7D02"/>
    <w:rsid w:val="007F7DAB"/>
    <w:rsid w:val="007F7F09"/>
    <w:rsid w:val="007F7F3E"/>
    <w:rsid w:val="00800320"/>
    <w:rsid w:val="00800943"/>
    <w:rsid w:val="008009C0"/>
    <w:rsid w:val="00800A99"/>
    <w:rsid w:val="00800FD5"/>
    <w:rsid w:val="0080137E"/>
    <w:rsid w:val="0080179E"/>
    <w:rsid w:val="0080186E"/>
    <w:rsid w:val="00801D1B"/>
    <w:rsid w:val="00801E17"/>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0B9"/>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C85"/>
    <w:rsid w:val="008135A2"/>
    <w:rsid w:val="008135D2"/>
    <w:rsid w:val="008136E8"/>
    <w:rsid w:val="008140B7"/>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6E6B"/>
    <w:rsid w:val="0082700E"/>
    <w:rsid w:val="0082715D"/>
    <w:rsid w:val="00827480"/>
    <w:rsid w:val="0082785C"/>
    <w:rsid w:val="00827B04"/>
    <w:rsid w:val="00827D91"/>
    <w:rsid w:val="0083001C"/>
    <w:rsid w:val="008300D9"/>
    <w:rsid w:val="00830146"/>
    <w:rsid w:val="00830D84"/>
    <w:rsid w:val="00831059"/>
    <w:rsid w:val="0083110A"/>
    <w:rsid w:val="00831D25"/>
    <w:rsid w:val="00831E71"/>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7A3"/>
    <w:rsid w:val="008379D8"/>
    <w:rsid w:val="00837D3A"/>
    <w:rsid w:val="00837E23"/>
    <w:rsid w:val="00840280"/>
    <w:rsid w:val="0084029E"/>
    <w:rsid w:val="0084042D"/>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0AF"/>
    <w:rsid w:val="00842135"/>
    <w:rsid w:val="008422B3"/>
    <w:rsid w:val="0084264C"/>
    <w:rsid w:val="00842668"/>
    <w:rsid w:val="008426D7"/>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47EF2"/>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EC"/>
    <w:rsid w:val="00857AFA"/>
    <w:rsid w:val="00857B31"/>
    <w:rsid w:val="00857C4F"/>
    <w:rsid w:val="00857C73"/>
    <w:rsid w:val="00857E00"/>
    <w:rsid w:val="00857F6F"/>
    <w:rsid w:val="008601C9"/>
    <w:rsid w:val="00860932"/>
    <w:rsid w:val="00860C2F"/>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2FA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4FD9"/>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6F7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41C"/>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685"/>
    <w:rsid w:val="00884849"/>
    <w:rsid w:val="00884B46"/>
    <w:rsid w:val="00885138"/>
    <w:rsid w:val="008851AE"/>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3DE"/>
    <w:rsid w:val="00895436"/>
    <w:rsid w:val="008958DE"/>
    <w:rsid w:val="00895CBA"/>
    <w:rsid w:val="00895CE7"/>
    <w:rsid w:val="00896122"/>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1AB"/>
    <w:rsid w:val="008A72AD"/>
    <w:rsid w:val="008A73DE"/>
    <w:rsid w:val="008A744D"/>
    <w:rsid w:val="008A7645"/>
    <w:rsid w:val="008A7932"/>
    <w:rsid w:val="008A7A09"/>
    <w:rsid w:val="008B0061"/>
    <w:rsid w:val="008B01E7"/>
    <w:rsid w:val="008B023E"/>
    <w:rsid w:val="008B03C7"/>
    <w:rsid w:val="008B041A"/>
    <w:rsid w:val="008B0924"/>
    <w:rsid w:val="008B099D"/>
    <w:rsid w:val="008B0B8B"/>
    <w:rsid w:val="008B0C23"/>
    <w:rsid w:val="008B0D32"/>
    <w:rsid w:val="008B0D8E"/>
    <w:rsid w:val="008B0E10"/>
    <w:rsid w:val="008B136E"/>
    <w:rsid w:val="008B1665"/>
    <w:rsid w:val="008B17CB"/>
    <w:rsid w:val="008B1827"/>
    <w:rsid w:val="008B1A8F"/>
    <w:rsid w:val="008B1BB5"/>
    <w:rsid w:val="008B1D5F"/>
    <w:rsid w:val="008B1F9F"/>
    <w:rsid w:val="008B21B8"/>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8EC"/>
    <w:rsid w:val="008B4A28"/>
    <w:rsid w:val="008B4F17"/>
    <w:rsid w:val="008B5729"/>
    <w:rsid w:val="008B5853"/>
    <w:rsid w:val="008B5B09"/>
    <w:rsid w:val="008B5D29"/>
    <w:rsid w:val="008B5EED"/>
    <w:rsid w:val="008B601B"/>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205B"/>
    <w:rsid w:val="008C25F8"/>
    <w:rsid w:val="008C2654"/>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156"/>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7211"/>
    <w:rsid w:val="008D7697"/>
    <w:rsid w:val="008D76DC"/>
    <w:rsid w:val="008D784E"/>
    <w:rsid w:val="008D7B17"/>
    <w:rsid w:val="008D7BCC"/>
    <w:rsid w:val="008E0190"/>
    <w:rsid w:val="008E0356"/>
    <w:rsid w:val="008E05BA"/>
    <w:rsid w:val="008E0704"/>
    <w:rsid w:val="008E0956"/>
    <w:rsid w:val="008E0960"/>
    <w:rsid w:val="008E0A3B"/>
    <w:rsid w:val="008E0DD0"/>
    <w:rsid w:val="008E0F84"/>
    <w:rsid w:val="008E133B"/>
    <w:rsid w:val="008E1379"/>
    <w:rsid w:val="008E13F9"/>
    <w:rsid w:val="008E147A"/>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CFF"/>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786"/>
    <w:rsid w:val="008F2AAE"/>
    <w:rsid w:val="008F2B4F"/>
    <w:rsid w:val="008F2D5C"/>
    <w:rsid w:val="008F2DF3"/>
    <w:rsid w:val="008F3298"/>
    <w:rsid w:val="008F3BF1"/>
    <w:rsid w:val="008F4219"/>
    <w:rsid w:val="008F4337"/>
    <w:rsid w:val="008F449D"/>
    <w:rsid w:val="008F4548"/>
    <w:rsid w:val="008F4576"/>
    <w:rsid w:val="008F46EE"/>
    <w:rsid w:val="008F483D"/>
    <w:rsid w:val="008F4B16"/>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903"/>
    <w:rsid w:val="008F6960"/>
    <w:rsid w:val="008F7B32"/>
    <w:rsid w:val="008F7DF2"/>
    <w:rsid w:val="008F7FAC"/>
    <w:rsid w:val="009004AC"/>
    <w:rsid w:val="0090069C"/>
    <w:rsid w:val="009008EF"/>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D85"/>
    <w:rsid w:val="00903D98"/>
    <w:rsid w:val="009040D4"/>
    <w:rsid w:val="009047AC"/>
    <w:rsid w:val="009048B7"/>
    <w:rsid w:val="0090491D"/>
    <w:rsid w:val="009049F7"/>
    <w:rsid w:val="00904D4B"/>
    <w:rsid w:val="009051ED"/>
    <w:rsid w:val="00905372"/>
    <w:rsid w:val="009058BB"/>
    <w:rsid w:val="0090599A"/>
    <w:rsid w:val="00905D85"/>
    <w:rsid w:val="00905E41"/>
    <w:rsid w:val="0090618C"/>
    <w:rsid w:val="009065CD"/>
    <w:rsid w:val="00906C32"/>
    <w:rsid w:val="00906C8B"/>
    <w:rsid w:val="009070DC"/>
    <w:rsid w:val="0090722B"/>
    <w:rsid w:val="0090743B"/>
    <w:rsid w:val="00907441"/>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5AFD"/>
    <w:rsid w:val="00916595"/>
    <w:rsid w:val="00916683"/>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1A9C"/>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BB5"/>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7A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23B"/>
    <w:rsid w:val="00946AED"/>
    <w:rsid w:val="00946F2C"/>
    <w:rsid w:val="00946F70"/>
    <w:rsid w:val="00947376"/>
    <w:rsid w:val="0094796B"/>
    <w:rsid w:val="00947A61"/>
    <w:rsid w:val="00947E04"/>
    <w:rsid w:val="00947F3C"/>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D39"/>
    <w:rsid w:val="00962ED7"/>
    <w:rsid w:val="00962F8E"/>
    <w:rsid w:val="009630B4"/>
    <w:rsid w:val="009631E5"/>
    <w:rsid w:val="00963460"/>
    <w:rsid w:val="00963ABA"/>
    <w:rsid w:val="00963ADF"/>
    <w:rsid w:val="00963B1C"/>
    <w:rsid w:val="009640CB"/>
    <w:rsid w:val="0096414C"/>
    <w:rsid w:val="009641CA"/>
    <w:rsid w:val="00964287"/>
    <w:rsid w:val="0096436D"/>
    <w:rsid w:val="00964507"/>
    <w:rsid w:val="00964578"/>
    <w:rsid w:val="009647C7"/>
    <w:rsid w:val="0096550D"/>
    <w:rsid w:val="00965907"/>
    <w:rsid w:val="00965EE6"/>
    <w:rsid w:val="00965FC5"/>
    <w:rsid w:val="0096621F"/>
    <w:rsid w:val="00966240"/>
    <w:rsid w:val="00966372"/>
    <w:rsid w:val="00966B60"/>
    <w:rsid w:val="00966BE3"/>
    <w:rsid w:val="00966E6F"/>
    <w:rsid w:val="00966EFE"/>
    <w:rsid w:val="009671D7"/>
    <w:rsid w:val="009672BA"/>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B30"/>
    <w:rsid w:val="00974BD5"/>
    <w:rsid w:val="00974C60"/>
    <w:rsid w:val="0097584E"/>
    <w:rsid w:val="009763FA"/>
    <w:rsid w:val="00976472"/>
    <w:rsid w:val="009764E5"/>
    <w:rsid w:val="009767A0"/>
    <w:rsid w:val="00976D00"/>
    <w:rsid w:val="0097703A"/>
    <w:rsid w:val="00977274"/>
    <w:rsid w:val="0097753F"/>
    <w:rsid w:val="00977B4F"/>
    <w:rsid w:val="00977B56"/>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C33"/>
    <w:rsid w:val="00982DCE"/>
    <w:rsid w:val="00982F91"/>
    <w:rsid w:val="00982FD2"/>
    <w:rsid w:val="00983938"/>
    <w:rsid w:val="00984127"/>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E9"/>
    <w:rsid w:val="009871FD"/>
    <w:rsid w:val="0098728F"/>
    <w:rsid w:val="0098733A"/>
    <w:rsid w:val="009873D0"/>
    <w:rsid w:val="00987644"/>
    <w:rsid w:val="00987822"/>
    <w:rsid w:val="00987C2A"/>
    <w:rsid w:val="00987D8E"/>
    <w:rsid w:val="00990061"/>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2FD"/>
    <w:rsid w:val="0099758A"/>
    <w:rsid w:val="0099762D"/>
    <w:rsid w:val="009979E8"/>
    <w:rsid w:val="00997A1D"/>
    <w:rsid w:val="009A0580"/>
    <w:rsid w:val="009A0663"/>
    <w:rsid w:val="009A09A1"/>
    <w:rsid w:val="009A0A37"/>
    <w:rsid w:val="009A0A3A"/>
    <w:rsid w:val="009A0AEA"/>
    <w:rsid w:val="009A0CAB"/>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6D2"/>
    <w:rsid w:val="009A4C1F"/>
    <w:rsid w:val="009A50C4"/>
    <w:rsid w:val="009A516F"/>
    <w:rsid w:val="009A5C77"/>
    <w:rsid w:val="009A5CE9"/>
    <w:rsid w:val="009A63BB"/>
    <w:rsid w:val="009A6620"/>
    <w:rsid w:val="009A675C"/>
    <w:rsid w:val="009A69EB"/>
    <w:rsid w:val="009A6BC7"/>
    <w:rsid w:val="009A6CA2"/>
    <w:rsid w:val="009A6F6E"/>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FEB"/>
    <w:rsid w:val="009B36BD"/>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04B"/>
    <w:rsid w:val="009C48B7"/>
    <w:rsid w:val="009C496A"/>
    <w:rsid w:val="009C4992"/>
    <w:rsid w:val="009C49F4"/>
    <w:rsid w:val="009C4B47"/>
    <w:rsid w:val="009C4C79"/>
    <w:rsid w:val="009C4D4C"/>
    <w:rsid w:val="009C4FED"/>
    <w:rsid w:val="009C542B"/>
    <w:rsid w:val="009C5449"/>
    <w:rsid w:val="009C58DD"/>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3"/>
    <w:rsid w:val="009D191C"/>
    <w:rsid w:val="009D1B43"/>
    <w:rsid w:val="009D1B8B"/>
    <w:rsid w:val="009D1E1B"/>
    <w:rsid w:val="009D281E"/>
    <w:rsid w:val="009D28C9"/>
    <w:rsid w:val="009D28F6"/>
    <w:rsid w:val="009D2A66"/>
    <w:rsid w:val="009D2B86"/>
    <w:rsid w:val="009D2C7E"/>
    <w:rsid w:val="009D2E33"/>
    <w:rsid w:val="009D3108"/>
    <w:rsid w:val="009D3173"/>
    <w:rsid w:val="009D3AEB"/>
    <w:rsid w:val="009D3BB6"/>
    <w:rsid w:val="009D3F8E"/>
    <w:rsid w:val="009D3FF4"/>
    <w:rsid w:val="009D414E"/>
    <w:rsid w:val="009D430A"/>
    <w:rsid w:val="009D463E"/>
    <w:rsid w:val="009D46BD"/>
    <w:rsid w:val="009D48CB"/>
    <w:rsid w:val="009D4E16"/>
    <w:rsid w:val="009D4F41"/>
    <w:rsid w:val="009D54B4"/>
    <w:rsid w:val="009D5736"/>
    <w:rsid w:val="009D58F3"/>
    <w:rsid w:val="009D5A1D"/>
    <w:rsid w:val="009D5AE2"/>
    <w:rsid w:val="009D5D44"/>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42A"/>
    <w:rsid w:val="009F5614"/>
    <w:rsid w:val="009F56D5"/>
    <w:rsid w:val="009F59C0"/>
    <w:rsid w:val="009F59CB"/>
    <w:rsid w:val="009F5A77"/>
    <w:rsid w:val="009F5D0D"/>
    <w:rsid w:val="009F6187"/>
    <w:rsid w:val="009F62C7"/>
    <w:rsid w:val="009F6358"/>
    <w:rsid w:val="009F67F7"/>
    <w:rsid w:val="009F68E2"/>
    <w:rsid w:val="009F6A41"/>
    <w:rsid w:val="009F70D0"/>
    <w:rsid w:val="009F7344"/>
    <w:rsid w:val="009F77C3"/>
    <w:rsid w:val="009F7927"/>
    <w:rsid w:val="009F7AB1"/>
    <w:rsid w:val="00A00227"/>
    <w:rsid w:val="00A00D63"/>
    <w:rsid w:val="00A00DE1"/>
    <w:rsid w:val="00A016FC"/>
    <w:rsid w:val="00A017D6"/>
    <w:rsid w:val="00A01A63"/>
    <w:rsid w:val="00A01F67"/>
    <w:rsid w:val="00A02334"/>
    <w:rsid w:val="00A023BD"/>
    <w:rsid w:val="00A02719"/>
    <w:rsid w:val="00A02A9C"/>
    <w:rsid w:val="00A02B7F"/>
    <w:rsid w:val="00A0305F"/>
    <w:rsid w:val="00A031DF"/>
    <w:rsid w:val="00A03851"/>
    <w:rsid w:val="00A03A96"/>
    <w:rsid w:val="00A03A9F"/>
    <w:rsid w:val="00A03EEE"/>
    <w:rsid w:val="00A045CF"/>
    <w:rsid w:val="00A04962"/>
    <w:rsid w:val="00A04AB6"/>
    <w:rsid w:val="00A04D38"/>
    <w:rsid w:val="00A04E68"/>
    <w:rsid w:val="00A050F6"/>
    <w:rsid w:val="00A050F7"/>
    <w:rsid w:val="00A053AB"/>
    <w:rsid w:val="00A05454"/>
    <w:rsid w:val="00A054EE"/>
    <w:rsid w:val="00A0565E"/>
    <w:rsid w:val="00A05748"/>
    <w:rsid w:val="00A05835"/>
    <w:rsid w:val="00A05F45"/>
    <w:rsid w:val="00A06088"/>
    <w:rsid w:val="00A06284"/>
    <w:rsid w:val="00A066E1"/>
    <w:rsid w:val="00A06831"/>
    <w:rsid w:val="00A06B92"/>
    <w:rsid w:val="00A06FDF"/>
    <w:rsid w:val="00A07A42"/>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4F2"/>
    <w:rsid w:val="00A138FA"/>
    <w:rsid w:val="00A13A6D"/>
    <w:rsid w:val="00A13AF0"/>
    <w:rsid w:val="00A13DE7"/>
    <w:rsid w:val="00A13F4A"/>
    <w:rsid w:val="00A14137"/>
    <w:rsid w:val="00A14527"/>
    <w:rsid w:val="00A14538"/>
    <w:rsid w:val="00A14711"/>
    <w:rsid w:val="00A14771"/>
    <w:rsid w:val="00A147CE"/>
    <w:rsid w:val="00A14925"/>
    <w:rsid w:val="00A1499E"/>
    <w:rsid w:val="00A15478"/>
    <w:rsid w:val="00A1559F"/>
    <w:rsid w:val="00A157EB"/>
    <w:rsid w:val="00A159F1"/>
    <w:rsid w:val="00A15DB7"/>
    <w:rsid w:val="00A160BB"/>
    <w:rsid w:val="00A1611A"/>
    <w:rsid w:val="00A168F3"/>
    <w:rsid w:val="00A16949"/>
    <w:rsid w:val="00A16B82"/>
    <w:rsid w:val="00A16BD6"/>
    <w:rsid w:val="00A16D16"/>
    <w:rsid w:val="00A16D68"/>
    <w:rsid w:val="00A16D8A"/>
    <w:rsid w:val="00A17425"/>
    <w:rsid w:val="00A17565"/>
    <w:rsid w:val="00A1758C"/>
    <w:rsid w:val="00A17902"/>
    <w:rsid w:val="00A1792F"/>
    <w:rsid w:val="00A17EFB"/>
    <w:rsid w:val="00A200E5"/>
    <w:rsid w:val="00A20514"/>
    <w:rsid w:val="00A2056F"/>
    <w:rsid w:val="00A20645"/>
    <w:rsid w:val="00A207C6"/>
    <w:rsid w:val="00A20A83"/>
    <w:rsid w:val="00A20FDE"/>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547"/>
    <w:rsid w:val="00A25B2E"/>
    <w:rsid w:val="00A25BD0"/>
    <w:rsid w:val="00A25C90"/>
    <w:rsid w:val="00A262EB"/>
    <w:rsid w:val="00A265DC"/>
    <w:rsid w:val="00A26CD3"/>
    <w:rsid w:val="00A272E0"/>
    <w:rsid w:val="00A274A4"/>
    <w:rsid w:val="00A275DD"/>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0"/>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3E2"/>
    <w:rsid w:val="00A47635"/>
    <w:rsid w:val="00A47AE8"/>
    <w:rsid w:val="00A47BF3"/>
    <w:rsid w:val="00A503C8"/>
    <w:rsid w:val="00A50612"/>
    <w:rsid w:val="00A50942"/>
    <w:rsid w:val="00A509C8"/>
    <w:rsid w:val="00A50C42"/>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030"/>
    <w:rsid w:val="00A531E9"/>
    <w:rsid w:val="00A5394D"/>
    <w:rsid w:val="00A539DB"/>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00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B72"/>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BD1"/>
    <w:rsid w:val="00A71D37"/>
    <w:rsid w:val="00A721AF"/>
    <w:rsid w:val="00A72236"/>
    <w:rsid w:val="00A7246B"/>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2E"/>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346"/>
    <w:rsid w:val="00A869F0"/>
    <w:rsid w:val="00A86A7D"/>
    <w:rsid w:val="00A86F96"/>
    <w:rsid w:val="00A870C1"/>
    <w:rsid w:val="00A870EA"/>
    <w:rsid w:val="00A87670"/>
    <w:rsid w:val="00A87930"/>
    <w:rsid w:val="00A87A5B"/>
    <w:rsid w:val="00A87ED0"/>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2B91"/>
    <w:rsid w:val="00A93067"/>
    <w:rsid w:val="00A93568"/>
    <w:rsid w:val="00A9366A"/>
    <w:rsid w:val="00A936D5"/>
    <w:rsid w:val="00A93838"/>
    <w:rsid w:val="00A93A02"/>
    <w:rsid w:val="00A93A6D"/>
    <w:rsid w:val="00A93D28"/>
    <w:rsid w:val="00A9431E"/>
    <w:rsid w:val="00A9431F"/>
    <w:rsid w:val="00A947C6"/>
    <w:rsid w:val="00A94A37"/>
    <w:rsid w:val="00A94A62"/>
    <w:rsid w:val="00A950A5"/>
    <w:rsid w:val="00A9514B"/>
    <w:rsid w:val="00A951DD"/>
    <w:rsid w:val="00A955EA"/>
    <w:rsid w:val="00A95E7E"/>
    <w:rsid w:val="00A9613F"/>
    <w:rsid w:val="00A9620E"/>
    <w:rsid w:val="00A9644E"/>
    <w:rsid w:val="00A9649F"/>
    <w:rsid w:val="00A965B9"/>
    <w:rsid w:val="00A968BA"/>
    <w:rsid w:val="00A96978"/>
    <w:rsid w:val="00A96C5C"/>
    <w:rsid w:val="00A96D4A"/>
    <w:rsid w:val="00A96E8C"/>
    <w:rsid w:val="00A9701B"/>
    <w:rsid w:val="00A97234"/>
    <w:rsid w:val="00A97457"/>
    <w:rsid w:val="00A975D7"/>
    <w:rsid w:val="00A977CF"/>
    <w:rsid w:val="00A9786D"/>
    <w:rsid w:val="00A97A51"/>
    <w:rsid w:val="00A97AF3"/>
    <w:rsid w:val="00A97C5A"/>
    <w:rsid w:val="00A97D77"/>
    <w:rsid w:val="00AA0448"/>
    <w:rsid w:val="00AA0A1B"/>
    <w:rsid w:val="00AA0D5E"/>
    <w:rsid w:val="00AA0DD9"/>
    <w:rsid w:val="00AA1051"/>
    <w:rsid w:val="00AA17B4"/>
    <w:rsid w:val="00AA1B66"/>
    <w:rsid w:val="00AA1EDB"/>
    <w:rsid w:val="00AA2255"/>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A13"/>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192"/>
    <w:rsid w:val="00AB374D"/>
    <w:rsid w:val="00AB3A74"/>
    <w:rsid w:val="00AB3EBD"/>
    <w:rsid w:val="00AB439F"/>
    <w:rsid w:val="00AB489B"/>
    <w:rsid w:val="00AB4E16"/>
    <w:rsid w:val="00AB5055"/>
    <w:rsid w:val="00AB505C"/>
    <w:rsid w:val="00AB51B5"/>
    <w:rsid w:val="00AB53BB"/>
    <w:rsid w:val="00AB5466"/>
    <w:rsid w:val="00AB57CD"/>
    <w:rsid w:val="00AB594D"/>
    <w:rsid w:val="00AB5AAB"/>
    <w:rsid w:val="00AB5D81"/>
    <w:rsid w:val="00AB6039"/>
    <w:rsid w:val="00AB60E4"/>
    <w:rsid w:val="00AB6154"/>
    <w:rsid w:val="00AB623D"/>
    <w:rsid w:val="00AB629B"/>
    <w:rsid w:val="00AB63AA"/>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6F9"/>
    <w:rsid w:val="00AC387E"/>
    <w:rsid w:val="00AC3A13"/>
    <w:rsid w:val="00AC3AFA"/>
    <w:rsid w:val="00AC3D42"/>
    <w:rsid w:val="00AC41AC"/>
    <w:rsid w:val="00AC44AF"/>
    <w:rsid w:val="00AC45B4"/>
    <w:rsid w:val="00AC46E5"/>
    <w:rsid w:val="00AC4F70"/>
    <w:rsid w:val="00AC50BA"/>
    <w:rsid w:val="00AC5253"/>
    <w:rsid w:val="00AC52A0"/>
    <w:rsid w:val="00AC550D"/>
    <w:rsid w:val="00AC5ADC"/>
    <w:rsid w:val="00AC61E8"/>
    <w:rsid w:val="00AC65E0"/>
    <w:rsid w:val="00AC664D"/>
    <w:rsid w:val="00AC66BE"/>
    <w:rsid w:val="00AC6711"/>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3DA6"/>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851"/>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C25"/>
    <w:rsid w:val="00AF001C"/>
    <w:rsid w:val="00AF03AC"/>
    <w:rsid w:val="00AF03D5"/>
    <w:rsid w:val="00AF0E33"/>
    <w:rsid w:val="00AF1371"/>
    <w:rsid w:val="00AF1732"/>
    <w:rsid w:val="00AF1832"/>
    <w:rsid w:val="00AF22D4"/>
    <w:rsid w:val="00AF2595"/>
    <w:rsid w:val="00AF298F"/>
    <w:rsid w:val="00AF2B1B"/>
    <w:rsid w:val="00AF320A"/>
    <w:rsid w:val="00AF35C0"/>
    <w:rsid w:val="00AF3B78"/>
    <w:rsid w:val="00AF3BDC"/>
    <w:rsid w:val="00AF3C39"/>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94B"/>
    <w:rsid w:val="00B04A4A"/>
    <w:rsid w:val="00B04DB6"/>
    <w:rsid w:val="00B05065"/>
    <w:rsid w:val="00B05532"/>
    <w:rsid w:val="00B05753"/>
    <w:rsid w:val="00B05931"/>
    <w:rsid w:val="00B05C62"/>
    <w:rsid w:val="00B05FE1"/>
    <w:rsid w:val="00B061C9"/>
    <w:rsid w:val="00B0640F"/>
    <w:rsid w:val="00B065D8"/>
    <w:rsid w:val="00B06608"/>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281"/>
    <w:rsid w:val="00B1183C"/>
    <w:rsid w:val="00B11AF1"/>
    <w:rsid w:val="00B11C16"/>
    <w:rsid w:val="00B11D45"/>
    <w:rsid w:val="00B11EDE"/>
    <w:rsid w:val="00B11FCC"/>
    <w:rsid w:val="00B11FFB"/>
    <w:rsid w:val="00B12283"/>
    <w:rsid w:val="00B12840"/>
    <w:rsid w:val="00B1284C"/>
    <w:rsid w:val="00B12D35"/>
    <w:rsid w:val="00B12F93"/>
    <w:rsid w:val="00B12FA5"/>
    <w:rsid w:val="00B1307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567"/>
    <w:rsid w:val="00B20973"/>
    <w:rsid w:val="00B20B45"/>
    <w:rsid w:val="00B20CC6"/>
    <w:rsid w:val="00B20D17"/>
    <w:rsid w:val="00B20F9B"/>
    <w:rsid w:val="00B2101D"/>
    <w:rsid w:val="00B21215"/>
    <w:rsid w:val="00B21326"/>
    <w:rsid w:val="00B21485"/>
    <w:rsid w:val="00B21A37"/>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6B7"/>
    <w:rsid w:val="00B2485E"/>
    <w:rsid w:val="00B24A37"/>
    <w:rsid w:val="00B24AAA"/>
    <w:rsid w:val="00B24CB6"/>
    <w:rsid w:val="00B24DE7"/>
    <w:rsid w:val="00B25053"/>
    <w:rsid w:val="00B25173"/>
    <w:rsid w:val="00B252B1"/>
    <w:rsid w:val="00B252EA"/>
    <w:rsid w:val="00B2628B"/>
    <w:rsid w:val="00B26778"/>
    <w:rsid w:val="00B26AF5"/>
    <w:rsid w:val="00B2714C"/>
    <w:rsid w:val="00B275C5"/>
    <w:rsid w:val="00B27680"/>
    <w:rsid w:val="00B2793B"/>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1E89"/>
    <w:rsid w:val="00B32225"/>
    <w:rsid w:val="00B3248C"/>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1DC"/>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0AE"/>
    <w:rsid w:val="00B4518E"/>
    <w:rsid w:val="00B455EE"/>
    <w:rsid w:val="00B455FA"/>
    <w:rsid w:val="00B456F0"/>
    <w:rsid w:val="00B45750"/>
    <w:rsid w:val="00B45928"/>
    <w:rsid w:val="00B45AB1"/>
    <w:rsid w:val="00B45F1E"/>
    <w:rsid w:val="00B46086"/>
    <w:rsid w:val="00B460E9"/>
    <w:rsid w:val="00B4615F"/>
    <w:rsid w:val="00B463EE"/>
    <w:rsid w:val="00B46645"/>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2F"/>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1F2"/>
    <w:rsid w:val="00B67627"/>
    <w:rsid w:val="00B67CDF"/>
    <w:rsid w:val="00B67E7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1A91"/>
    <w:rsid w:val="00B72068"/>
    <w:rsid w:val="00B720CF"/>
    <w:rsid w:val="00B7259F"/>
    <w:rsid w:val="00B7262B"/>
    <w:rsid w:val="00B72647"/>
    <w:rsid w:val="00B7293F"/>
    <w:rsid w:val="00B7297E"/>
    <w:rsid w:val="00B72BCD"/>
    <w:rsid w:val="00B72E28"/>
    <w:rsid w:val="00B733F5"/>
    <w:rsid w:val="00B73886"/>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729"/>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2D50"/>
    <w:rsid w:val="00B82EA4"/>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2E04"/>
    <w:rsid w:val="00B935CD"/>
    <w:rsid w:val="00B93649"/>
    <w:rsid w:val="00B93792"/>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1455"/>
    <w:rsid w:val="00BA14A7"/>
    <w:rsid w:val="00BA16B7"/>
    <w:rsid w:val="00BA16C8"/>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6F9"/>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791"/>
    <w:rsid w:val="00BC4838"/>
    <w:rsid w:val="00BC48E2"/>
    <w:rsid w:val="00BC4A4B"/>
    <w:rsid w:val="00BC4A4D"/>
    <w:rsid w:val="00BC4E87"/>
    <w:rsid w:val="00BC5021"/>
    <w:rsid w:val="00BC508F"/>
    <w:rsid w:val="00BC53F3"/>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E8"/>
    <w:rsid w:val="00BE63A7"/>
    <w:rsid w:val="00BE645C"/>
    <w:rsid w:val="00BE6529"/>
    <w:rsid w:val="00BE66BF"/>
    <w:rsid w:val="00BE67CF"/>
    <w:rsid w:val="00BE69F9"/>
    <w:rsid w:val="00BE739E"/>
    <w:rsid w:val="00BE7493"/>
    <w:rsid w:val="00BE753D"/>
    <w:rsid w:val="00BE7773"/>
    <w:rsid w:val="00BE77EB"/>
    <w:rsid w:val="00BE7C72"/>
    <w:rsid w:val="00BE7E61"/>
    <w:rsid w:val="00BF02EB"/>
    <w:rsid w:val="00BF0371"/>
    <w:rsid w:val="00BF04F8"/>
    <w:rsid w:val="00BF0576"/>
    <w:rsid w:val="00BF0759"/>
    <w:rsid w:val="00BF0C12"/>
    <w:rsid w:val="00BF0D76"/>
    <w:rsid w:val="00BF126F"/>
    <w:rsid w:val="00BF14B4"/>
    <w:rsid w:val="00BF1633"/>
    <w:rsid w:val="00BF1BAE"/>
    <w:rsid w:val="00BF1DB8"/>
    <w:rsid w:val="00BF22C8"/>
    <w:rsid w:val="00BF23E8"/>
    <w:rsid w:val="00BF2408"/>
    <w:rsid w:val="00BF26E3"/>
    <w:rsid w:val="00BF278E"/>
    <w:rsid w:val="00BF2A27"/>
    <w:rsid w:val="00BF2B4F"/>
    <w:rsid w:val="00BF2BE5"/>
    <w:rsid w:val="00BF319E"/>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BF7FA6"/>
    <w:rsid w:val="00C00362"/>
    <w:rsid w:val="00C00619"/>
    <w:rsid w:val="00C00A60"/>
    <w:rsid w:val="00C00A88"/>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10D3"/>
    <w:rsid w:val="00C11192"/>
    <w:rsid w:val="00C11C03"/>
    <w:rsid w:val="00C11CC7"/>
    <w:rsid w:val="00C11DD5"/>
    <w:rsid w:val="00C1246C"/>
    <w:rsid w:val="00C125F8"/>
    <w:rsid w:val="00C127D8"/>
    <w:rsid w:val="00C12B3C"/>
    <w:rsid w:val="00C12C23"/>
    <w:rsid w:val="00C13264"/>
    <w:rsid w:val="00C138C5"/>
    <w:rsid w:val="00C138E4"/>
    <w:rsid w:val="00C13C47"/>
    <w:rsid w:val="00C13C8E"/>
    <w:rsid w:val="00C1400B"/>
    <w:rsid w:val="00C14371"/>
    <w:rsid w:val="00C143EA"/>
    <w:rsid w:val="00C1473F"/>
    <w:rsid w:val="00C148C9"/>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1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01"/>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4112"/>
    <w:rsid w:val="00C2442F"/>
    <w:rsid w:val="00C244BC"/>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91"/>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5F77"/>
    <w:rsid w:val="00C362AF"/>
    <w:rsid w:val="00C365B0"/>
    <w:rsid w:val="00C36954"/>
    <w:rsid w:val="00C36BA5"/>
    <w:rsid w:val="00C36BE6"/>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C24"/>
    <w:rsid w:val="00C47CC4"/>
    <w:rsid w:val="00C47F45"/>
    <w:rsid w:val="00C5014A"/>
    <w:rsid w:val="00C503AB"/>
    <w:rsid w:val="00C503F7"/>
    <w:rsid w:val="00C50636"/>
    <w:rsid w:val="00C510AB"/>
    <w:rsid w:val="00C5178E"/>
    <w:rsid w:val="00C51947"/>
    <w:rsid w:val="00C51C9B"/>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64C"/>
    <w:rsid w:val="00C56971"/>
    <w:rsid w:val="00C56B7B"/>
    <w:rsid w:val="00C56E06"/>
    <w:rsid w:val="00C5706D"/>
    <w:rsid w:val="00C57269"/>
    <w:rsid w:val="00C57383"/>
    <w:rsid w:val="00C573AF"/>
    <w:rsid w:val="00C576E3"/>
    <w:rsid w:val="00C57A3E"/>
    <w:rsid w:val="00C600D1"/>
    <w:rsid w:val="00C60416"/>
    <w:rsid w:val="00C60874"/>
    <w:rsid w:val="00C60A98"/>
    <w:rsid w:val="00C60BDD"/>
    <w:rsid w:val="00C60D97"/>
    <w:rsid w:val="00C60E1C"/>
    <w:rsid w:val="00C611D3"/>
    <w:rsid w:val="00C61263"/>
    <w:rsid w:val="00C61429"/>
    <w:rsid w:val="00C614AF"/>
    <w:rsid w:val="00C619EB"/>
    <w:rsid w:val="00C61A5A"/>
    <w:rsid w:val="00C61E0A"/>
    <w:rsid w:val="00C61EC4"/>
    <w:rsid w:val="00C62198"/>
    <w:rsid w:val="00C62EEB"/>
    <w:rsid w:val="00C63255"/>
    <w:rsid w:val="00C6335F"/>
    <w:rsid w:val="00C63633"/>
    <w:rsid w:val="00C636D6"/>
    <w:rsid w:val="00C6383D"/>
    <w:rsid w:val="00C63A55"/>
    <w:rsid w:val="00C63AC1"/>
    <w:rsid w:val="00C63B88"/>
    <w:rsid w:val="00C63C1F"/>
    <w:rsid w:val="00C63C4D"/>
    <w:rsid w:val="00C64327"/>
    <w:rsid w:val="00C64365"/>
    <w:rsid w:val="00C6444E"/>
    <w:rsid w:val="00C64589"/>
    <w:rsid w:val="00C647FB"/>
    <w:rsid w:val="00C64BA8"/>
    <w:rsid w:val="00C64C5C"/>
    <w:rsid w:val="00C64FD7"/>
    <w:rsid w:val="00C6514D"/>
    <w:rsid w:val="00C65256"/>
    <w:rsid w:val="00C65341"/>
    <w:rsid w:val="00C65C26"/>
    <w:rsid w:val="00C65CB5"/>
    <w:rsid w:val="00C65F65"/>
    <w:rsid w:val="00C6604C"/>
    <w:rsid w:val="00C661E5"/>
    <w:rsid w:val="00C662D3"/>
    <w:rsid w:val="00C662EC"/>
    <w:rsid w:val="00C66701"/>
    <w:rsid w:val="00C66994"/>
    <w:rsid w:val="00C66D53"/>
    <w:rsid w:val="00C66DB5"/>
    <w:rsid w:val="00C66E8A"/>
    <w:rsid w:val="00C66ED6"/>
    <w:rsid w:val="00C67054"/>
    <w:rsid w:val="00C67204"/>
    <w:rsid w:val="00C67268"/>
    <w:rsid w:val="00C6740A"/>
    <w:rsid w:val="00C6762E"/>
    <w:rsid w:val="00C67E74"/>
    <w:rsid w:val="00C70067"/>
    <w:rsid w:val="00C70477"/>
    <w:rsid w:val="00C70494"/>
    <w:rsid w:val="00C705BB"/>
    <w:rsid w:val="00C70B04"/>
    <w:rsid w:val="00C718EF"/>
    <w:rsid w:val="00C71A44"/>
    <w:rsid w:val="00C71E15"/>
    <w:rsid w:val="00C72289"/>
    <w:rsid w:val="00C72305"/>
    <w:rsid w:val="00C7273C"/>
    <w:rsid w:val="00C73422"/>
    <w:rsid w:val="00C73513"/>
    <w:rsid w:val="00C73524"/>
    <w:rsid w:val="00C736C0"/>
    <w:rsid w:val="00C73828"/>
    <w:rsid w:val="00C73844"/>
    <w:rsid w:val="00C739D5"/>
    <w:rsid w:val="00C73A62"/>
    <w:rsid w:val="00C73F7E"/>
    <w:rsid w:val="00C74296"/>
    <w:rsid w:val="00C744B5"/>
    <w:rsid w:val="00C744BD"/>
    <w:rsid w:val="00C74655"/>
    <w:rsid w:val="00C74A47"/>
    <w:rsid w:val="00C74DB5"/>
    <w:rsid w:val="00C75225"/>
    <w:rsid w:val="00C752D0"/>
    <w:rsid w:val="00C75566"/>
    <w:rsid w:val="00C755F7"/>
    <w:rsid w:val="00C75853"/>
    <w:rsid w:val="00C75DD2"/>
    <w:rsid w:val="00C75EB9"/>
    <w:rsid w:val="00C76258"/>
    <w:rsid w:val="00C7626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5736"/>
    <w:rsid w:val="00C85D14"/>
    <w:rsid w:val="00C85E95"/>
    <w:rsid w:val="00C85E97"/>
    <w:rsid w:val="00C85F4F"/>
    <w:rsid w:val="00C86363"/>
    <w:rsid w:val="00C863EF"/>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B1F"/>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DA0"/>
    <w:rsid w:val="00C93FB3"/>
    <w:rsid w:val="00C94245"/>
    <w:rsid w:val="00C9449A"/>
    <w:rsid w:val="00C94675"/>
    <w:rsid w:val="00C94775"/>
    <w:rsid w:val="00C948A4"/>
    <w:rsid w:val="00C94B57"/>
    <w:rsid w:val="00C94C5D"/>
    <w:rsid w:val="00C94E89"/>
    <w:rsid w:val="00C9504B"/>
    <w:rsid w:val="00C95075"/>
    <w:rsid w:val="00C952D6"/>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716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482"/>
    <w:rsid w:val="00CB6527"/>
    <w:rsid w:val="00CB6907"/>
    <w:rsid w:val="00CB6D87"/>
    <w:rsid w:val="00CB711B"/>
    <w:rsid w:val="00CB778E"/>
    <w:rsid w:val="00CB7D95"/>
    <w:rsid w:val="00CB7F1F"/>
    <w:rsid w:val="00CC018D"/>
    <w:rsid w:val="00CC01ED"/>
    <w:rsid w:val="00CC0310"/>
    <w:rsid w:val="00CC0371"/>
    <w:rsid w:val="00CC04FF"/>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6D0"/>
    <w:rsid w:val="00CD5B8A"/>
    <w:rsid w:val="00CD5DF1"/>
    <w:rsid w:val="00CD60C2"/>
    <w:rsid w:val="00CD6172"/>
    <w:rsid w:val="00CD63EB"/>
    <w:rsid w:val="00CD646E"/>
    <w:rsid w:val="00CD650E"/>
    <w:rsid w:val="00CD669E"/>
    <w:rsid w:val="00CD66A4"/>
    <w:rsid w:val="00CD6779"/>
    <w:rsid w:val="00CD6A40"/>
    <w:rsid w:val="00CD6CE5"/>
    <w:rsid w:val="00CD73C2"/>
    <w:rsid w:val="00CD740C"/>
    <w:rsid w:val="00CD74B1"/>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0D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BDE"/>
    <w:rsid w:val="00CF0EB0"/>
    <w:rsid w:val="00CF100B"/>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67B"/>
    <w:rsid w:val="00CF5826"/>
    <w:rsid w:val="00CF59AC"/>
    <w:rsid w:val="00CF5A99"/>
    <w:rsid w:val="00CF5BA3"/>
    <w:rsid w:val="00CF5C9F"/>
    <w:rsid w:val="00CF5CFF"/>
    <w:rsid w:val="00CF658E"/>
    <w:rsid w:val="00CF66CB"/>
    <w:rsid w:val="00CF671D"/>
    <w:rsid w:val="00CF6A84"/>
    <w:rsid w:val="00CF6EF0"/>
    <w:rsid w:val="00CF7933"/>
    <w:rsid w:val="00CF7B93"/>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63C"/>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911"/>
    <w:rsid w:val="00D13B54"/>
    <w:rsid w:val="00D13C57"/>
    <w:rsid w:val="00D13D04"/>
    <w:rsid w:val="00D13FA2"/>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3005"/>
    <w:rsid w:val="00D231B4"/>
    <w:rsid w:val="00D23272"/>
    <w:rsid w:val="00D232BC"/>
    <w:rsid w:val="00D233E0"/>
    <w:rsid w:val="00D23565"/>
    <w:rsid w:val="00D239A2"/>
    <w:rsid w:val="00D23CC0"/>
    <w:rsid w:val="00D24269"/>
    <w:rsid w:val="00D24461"/>
    <w:rsid w:val="00D24636"/>
    <w:rsid w:val="00D24669"/>
    <w:rsid w:val="00D24824"/>
    <w:rsid w:val="00D2487A"/>
    <w:rsid w:val="00D24DCD"/>
    <w:rsid w:val="00D252E6"/>
    <w:rsid w:val="00D25342"/>
    <w:rsid w:val="00D258DD"/>
    <w:rsid w:val="00D25B49"/>
    <w:rsid w:val="00D25B8E"/>
    <w:rsid w:val="00D25FA2"/>
    <w:rsid w:val="00D265CC"/>
    <w:rsid w:val="00D26C44"/>
    <w:rsid w:val="00D26CC5"/>
    <w:rsid w:val="00D26E33"/>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203B"/>
    <w:rsid w:val="00D421EA"/>
    <w:rsid w:val="00D42282"/>
    <w:rsid w:val="00D4249A"/>
    <w:rsid w:val="00D428E2"/>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C07"/>
    <w:rsid w:val="00D45E78"/>
    <w:rsid w:val="00D45ED7"/>
    <w:rsid w:val="00D45F0B"/>
    <w:rsid w:val="00D4605F"/>
    <w:rsid w:val="00D461D0"/>
    <w:rsid w:val="00D461DA"/>
    <w:rsid w:val="00D4624E"/>
    <w:rsid w:val="00D464E3"/>
    <w:rsid w:val="00D4653D"/>
    <w:rsid w:val="00D46572"/>
    <w:rsid w:val="00D46586"/>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5475"/>
    <w:rsid w:val="00D558C7"/>
    <w:rsid w:val="00D560BE"/>
    <w:rsid w:val="00D562C6"/>
    <w:rsid w:val="00D564CD"/>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A1"/>
    <w:rsid w:val="00D612E6"/>
    <w:rsid w:val="00D6144B"/>
    <w:rsid w:val="00D616B1"/>
    <w:rsid w:val="00D616B6"/>
    <w:rsid w:val="00D617A9"/>
    <w:rsid w:val="00D61E0E"/>
    <w:rsid w:val="00D61E67"/>
    <w:rsid w:val="00D61F3D"/>
    <w:rsid w:val="00D6231F"/>
    <w:rsid w:val="00D62466"/>
    <w:rsid w:val="00D62603"/>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9F7"/>
    <w:rsid w:val="00D64A56"/>
    <w:rsid w:val="00D64B95"/>
    <w:rsid w:val="00D64B98"/>
    <w:rsid w:val="00D64EDF"/>
    <w:rsid w:val="00D6500C"/>
    <w:rsid w:val="00D654FB"/>
    <w:rsid w:val="00D6590C"/>
    <w:rsid w:val="00D65A8A"/>
    <w:rsid w:val="00D65AAC"/>
    <w:rsid w:val="00D65F48"/>
    <w:rsid w:val="00D667D3"/>
    <w:rsid w:val="00D66D54"/>
    <w:rsid w:val="00D67242"/>
    <w:rsid w:val="00D67480"/>
    <w:rsid w:val="00D67946"/>
    <w:rsid w:val="00D67957"/>
    <w:rsid w:val="00D67CFB"/>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BDE"/>
    <w:rsid w:val="00D72C55"/>
    <w:rsid w:val="00D72EF0"/>
    <w:rsid w:val="00D74616"/>
    <w:rsid w:val="00D74A21"/>
    <w:rsid w:val="00D74A58"/>
    <w:rsid w:val="00D74D7C"/>
    <w:rsid w:val="00D74F69"/>
    <w:rsid w:val="00D74FD2"/>
    <w:rsid w:val="00D7530C"/>
    <w:rsid w:val="00D75457"/>
    <w:rsid w:val="00D754D6"/>
    <w:rsid w:val="00D7566D"/>
    <w:rsid w:val="00D75915"/>
    <w:rsid w:val="00D75A50"/>
    <w:rsid w:val="00D75A6B"/>
    <w:rsid w:val="00D75AB7"/>
    <w:rsid w:val="00D75EF6"/>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EE7"/>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07D"/>
    <w:rsid w:val="00D87660"/>
    <w:rsid w:val="00D8790D"/>
    <w:rsid w:val="00D8797E"/>
    <w:rsid w:val="00D87C44"/>
    <w:rsid w:val="00D87E5B"/>
    <w:rsid w:val="00D9015C"/>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20D"/>
    <w:rsid w:val="00D97216"/>
    <w:rsid w:val="00D9728D"/>
    <w:rsid w:val="00D979AF"/>
    <w:rsid w:val="00D97F8E"/>
    <w:rsid w:val="00DA01E8"/>
    <w:rsid w:val="00DA040A"/>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48"/>
    <w:rsid w:val="00DA39EA"/>
    <w:rsid w:val="00DA3AA5"/>
    <w:rsid w:val="00DA3DAE"/>
    <w:rsid w:val="00DA3E1A"/>
    <w:rsid w:val="00DA3E81"/>
    <w:rsid w:val="00DA4076"/>
    <w:rsid w:val="00DA4268"/>
    <w:rsid w:val="00DA47A7"/>
    <w:rsid w:val="00DA48D0"/>
    <w:rsid w:val="00DA497D"/>
    <w:rsid w:val="00DA4B49"/>
    <w:rsid w:val="00DA5026"/>
    <w:rsid w:val="00DA5108"/>
    <w:rsid w:val="00DA5475"/>
    <w:rsid w:val="00DA58B7"/>
    <w:rsid w:val="00DA59ED"/>
    <w:rsid w:val="00DA5BA0"/>
    <w:rsid w:val="00DA5EF5"/>
    <w:rsid w:val="00DA5F30"/>
    <w:rsid w:val="00DA6086"/>
    <w:rsid w:val="00DA63E1"/>
    <w:rsid w:val="00DA6A1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459"/>
    <w:rsid w:val="00DB15A6"/>
    <w:rsid w:val="00DB162A"/>
    <w:rsid w:val="00DB1718"/>
    <w:rsid w:val="00DB1B05"/>
    <w:rsid w:val="00DB1DFF"/>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4E7"/>
    <w:rsid w:val="00DB6AA6"/>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0D51"/>
    <w:rsid w:val="00DD112D"/>
    <w:rsid w:val="00DD11F2"/>
    <w:rsid w:val="00DD121D"/>
    <w:rsid w:val="00DD1386"/>
    <w:rsid w:val="00DD15BB"/>
    <w:rsid w:val="00DD172A"/>
    <w:rsid w:val="00DD18EB"/>
    <w:rsid w:val="00DD19F6"/>
    <w:rsid w:val="00DD1F37"/>
    <w:rsid w:val="00DD1F4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4D3D"/>
    <w:rsid w:val="00DD50D2"/>
    <w:rsid w:val="00DD5256"/>
    <w:rsid w:val="00DD53CF"/>
    <w:rsid w:val="00DD58C7"/>
    <w:rsid w:val="00DD58E6"/>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D7F17"/>
    <w:rsid w:val="00DE0334"/>
    <w:rsid w:val="00DE09D6"/>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0EC"/>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3FB2"/>
    <w:rsid w:val="00DF434E"/>
    <w:rsid w:val="00DF46BC"/>
    <w:rsid w:val="00DF4746"/>
    <w:rsid w:val="00DF49E6"/>
    <w:rsid w:val="00DF4A24"/>
    <w:rsid w:val="00DF4B6B"/>
    <w:rsid w:val="00DF4D45"/>
    <w:rsid w:val="00DF4DF3"/>
    <w:rsid w:val="00DF4FEA"/>
    <w:rsid w:val="00DF5213"/>
    <w:rsid w:val="00DF5557"/>
    <w:rsid w:val="00DF5823"/>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583"/>
    <w:rsid w:val="00E0667C"/>
    <w:rsid w:val="00E066C3"/>
    <w:rsid w:val="00E06B47"/>
    <w:rsid w:val="00E06BE8"/>
    <w:rsid w:val="00E06C5A"/>
    <w:rsid w:val="00E06E16"/>
    <w:rsid w:val="00E06E1C"/>
    <w:rsid w:val="00E06F0D"/>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09B"/>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10A"/>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703"/>
    <w:rsid w:val="00E20722"/>
    <w:rsid w:val="00E20767"/>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9A1"/>
    <w:rsid w:val="00E23D44"/>
    <w:rsid w:val="00E23DD1"/>
    <w:rsid w:val="00E23E8A"/>
    <w:rsid w:val="00E2461E"/>
    <w:rsid w:val="00E249B7"/>
    <w:rsid w:val="00E24BF3"/>
    <w:rsid w:val="00E24C21"/>
    <w:rsid w:val="00E24DF6"/>
    <w:rsid w:val="00E25314"/>
    <w:rsid w:val="00E256A7"/>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8B7"/>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74E"/>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62E"/>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DF8"/>
    <w:rsid w:val="00E6621E"/>
    <w:rsid w:val="00E6635E"/>
    <w:rsid w:val="00E663C9"/>
    <w:rsid w:val="00E6674E"/>
    <w:rsid w:val="00E6697B"/>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C3B"/>
    <w:rsid w:val="00E71EFE"/>
    <w:rsid w:val="00E721A9"/>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2FF"/>
    <w:rsid w:val="00E86548"/>
    <w:rsid w:val="00E86921"/>
    <w:rsid w:val="00E873AA"/>
    <w:rsid w:val="00E87850"/>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51D6"/>
    <w:rsid w:val="00E96B35"/>
    <w:rsid w:val="00E96CE2"/>
    <w:rsid w:val="00E97702"/>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FAE"/>
    <w:rsid w:val="00EB182A"/>
    <w:rsid w:val="00EB18C2"/>
    <w:rsid w:val="00EB1AF6"/>
    <w:rsid w:val="00EB1ED4"/>
    <w:rsid w:val="00EB1FD5"/>
    <w:rsid w:val="00EB2634"/>
    <w:rsid w:val="00EB283E"/>
    <w:rsid w:val="00EB2C6F"/>
    <w:rsid w:val="00EB2C89"/>
    <w:rsid w:val="00EB3105"/>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B1D"/>
    <w:rsid w:val="00EB5B2A"/>
    <w:rsid w:val="00EB5D7E"/>
    <w:rsid w:val="00EB5DE5"/>
    <w:rsid w:val="00EB6118"/>
    <w:rsid w:val="00EB61B0"/>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3E0"/>
    <w:rsid w:val="00EE3406"/>
    <w:rsid w:val="00EE3A21"/>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9C"/>
    <w:rsid w:val="00EE7062"/>
    <w:rsid w:val="00EE7333"/>
    <w:rsid w:val="00EE797B"/>
    <w:rsid w:val="00EE7A0A"/>
    <w:rsid w:val="00EF0075"/>
    <w:rsid w:val="00EF009F"/>
    <w:rsid w:val="00EF0152"/>
    <w:rsid w:val="00EF040B"/>
    <w:rsid w:val="00EF042C"/>
    <w:rsid w:val="00EF056B"/>
    <w:rsid w:val="00EF0C2B"/>
    <w:rsid w:val="00EF0D45"/>
    <w:rsid w:val="00EF1446"/>
    <w:rsid w:val="00EF1693"/>
    <w:rsid w:val="00EF1892"/>
    <w:rsid w:val="00EF18E9"/>
    <w:rsid w:val="00EF191A"/>
    <w:rsid w:val="00EF19E9"/>
    <w:rsid w:val="00EF1E90"/>
    <w:rsid w:val="00EF219D"/>
    <w:rsid w:val="00EF21C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B23"/>
    <w:rsid w:val="00F002B8"/>
    <w:rsid w:val="00F0030F"/>
    <w:rsid w:val="00F004DF"/>
    <w:rsid w:val="00F007C6"/>
    <w:rsid w:val="00F0081E"/>
    <w:rsid w:val="00F0096F"/>
    <w:rsid w:val="00F00B0F"/>
    <w:rsid w:val="00F00BD4"/>
    <w:rsid w:val="00F00D6A"/>
    <w:rsid w:val="00F010E8"/>
    <w:rsid w:val="00F0113D"/>
    <w:rsid w:val="00F0114F"/>
    <w:rsid w:val="00F01712"/>
    <w:rsid w:val="00F0177F"/>
    <w:rsid w:val="00F01A80"/>
    <w:rsid w:val="00F01ACB"/>
    <w:rsid w:val="00F01D2F"/>
    <w:rsid w:val="00F02724"/>
    <w:rsid w:val="00F027BC"/>
    <w:rsid w:val="00F02983"/>
    <w:rsid w:val="00F02A85"/>
    <w:rsid w:val="00F02B76"/>
    <w:rsid w:val="00F02B7E"/>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705"/>
    <w:rsid w:val="00F169D3"/>
    <w:rsid w:val="00F16AC5"/>
    <w:rsid w:val="00F16F04"/>
    <w:rsid w:val="00F16F06"/>
    <w:rsid w:val="00F1741E"/>
    <w:rsid w:val="00F174A7"/>
    <w:rsid w:val="00F17B1E"/>
    <w:rsid w:val="00F17EA1"/>
    <w:rsid w:val="00F17EAF"/>
    <w:rsid w:val="00F202FF"/>
    <w:rsid w:val="00F2045E"/>
    <w:rsid w:val="00F20529"/>
    <w:rsid w:val="00F20779"/>
    <w:rsid w:val="00F20837"/>
    <w:rsid w:val="00F20A1A"/>
    <w:rsid w:val="00F20B07"/>
    <w:rsid w:val="00F20B49"/>
    <w:rsid w:val="00F20C46"/>
    <w:rsid w:val="00F20CFA"/>
    <w:rsid w:val="00F21545"/>
    <w:rsid w:val="00F21567"/>
    <w:rsid w:val="00F219DD"/>
    <w:rsid w:val="00F21B8E"/>
    <w:rsid w:val="00F21C4D"/>
    <w:rsid w:val="00F21DFF"/>
    <w:rsid w:val="00F21F88"/>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8E2"/>
    <w:rsid w:val="00F33A0E"/>
    <w:rsid w:val="00F33BC4"/>
    <w:rsid w:val="00F33C10"/>
    <w:rsid w:val="00F33C4E"/>
    <w:rsid w:val="00F33FFF"/>
    <w:rsid w:val="00F3482A"/>
    <w:rsid w:val="00F348BD"/>
    <w:rsid w:val="00F34A4D"/>
    <w:rsid w:val="00F34B86"/>
    <w:rsid w:val="00F3501C"/>
    <w:rsid w:val="00F350AF"/>
    <w:rsid w:val="00F352BA"/>
    <w:rsid w:val="00F35381"/>
    <w:rsid w:val="00F3559B"/>
    <w:rsid w:val="00F3574C"/>
    <w:rsid w:val="00F3596C"/>
    <w:rsid w:val="00F35B50"/>
    <w:rsid w:val="00F360A4"/>
    <w:rsid w:val="00F36159"/>
    <w:rsid w:val="00F365A3"/>
    <w:rsid w:val="00F36891"/>
    <w:rsid w:val="00F36E3D"/>
    <w:rsid w:val="00F37308"/>
    <w:rsid w:val="00F37348"/>
    <w:rsid w:val="00F37387"/>
    <w:rsid w:val="00F376A8"/>
    <w:rsid w:val="00F376E0"/>
    <w:rsid w:val="00F3777F"/>
    <w:rsid w:val="00F379CA"/>
    <w:rsid w:val="00F37F2F"/>
    <w:rsid w:val="00F40177"/>
    <w:rsid w:val="00F4019D"/>
    <w:rsid w:val="00F402F2"/>
    <w:rsid w:val="00F4041B"/>
    <w:rsid w:val="00F40462"/>
    <w:rsid w:val="00F40713"/>
    <w:rsid w:val="00F41A8F"/>
    <w:rsid w:val="00F41B6A"/>
    <w:rsid w:val="00F41B90"/>
    <w:rsid w:val="00F41BFD"/>
    <w:rsid w:val="00F424A3"/>
    <w:rsid w:val="00F42578"/>
    <w:rsid w:val="00F426A2"/>
    <w:rsid w:val="00F4302E"/>
    <w:rsid w:val="00F4305D"/>
    <w:rsid w:val="00F4314F"/>
    <w:rsid w:val="00F437E6"/>
    <w:rsid w:val="00F43ED4"/>
    <w:rsid w:val="00F4401D"/>
    <w:rsid w:val="00F44039"/>
    <w:rsid w:val="00F4406C"/>
    <w:rsid w:val="00F442F0"/>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E1"/>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3E2"/>
    <w:rsid w:val="00F534A1"/>
    <w:rsid w:val="00F53551"/>
    <w:rsid w:val="00F536A8"/>
    <w:rsid w:val="00F53D01"/>
    <w:rsid w:val="00F5400C"/>
    <w:rsid w:val="00F54256"/>
    <w:rsid w:val="00F542A4"/>
    <w:rsid w:val="00F542A8"/>
    <w:rsid w:val="00F542CB"/>
    <w:rsid w:val="00F54459"/>
    <w:rsid w:val="00F5462D"/>
    <w:rsid w:val="00F547F0"/>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056"/>
    <w:rsid w:val="00F65391"/>
    <w:rsid w:val="00F65B5C"/>
    <w:rsid w:val="00F65C93"/>
    <w:rsid w:val="00F65EAC"/>
    <w:rsid w:val="00F6621B"/>
    <w:rsid w:val="00F66339"/>
    <w:rsid w:val="00F666B5"/>
    <w:rsid w:val="00F66771"/>
    <w:rsid w:val="00F66A58"/>
    <w:rsid w:val="00F6723D"/>
    <w:rsid w:val="00F67363"/>
    <w:rsid w:val="00F677D6"/>
    <w:rsid w:val="00F67852"/>
    <w:rsid w:val="00F67E88"/>
    <w:rsid w:val="00F70171"/>
    <w:rsid w:val="00F703E0"/>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0C1E"/>
    <w:rsid w:val="00F80F99"/>
    <w:rsid w:val="00F8151F"/>
    <w:rsid w:val="00F81B96"/>
    <w:rsid w:val="00F82546"/>
    <w:rsid w:val="00F8274B"/>
    <w:rsid w:val="00F828E0"/>
    <w:rsid w:val="00F82DE1"/>
    <w:rsid w:val="00F82DFC"/>
    <w:rsid w:val="00F82E9C"/>
    <w:rsid w:val="00F8301C"/>
    <w:rsid w:val="00F831C3"/>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B29"/>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3154"/>
    <w:rsid w:val="00FA364C"/>
    <w:rsid w:val="00FA3D40"/>
    <w:rsid w:val="00FA3DC5"/>
    <w:rsid w:val="00FA3E2C"/>
    <w:rsid w:val="00FA4030"/>
    <w:rsid w:val="00FA41D4"/>
    <w:rsid w:val="00FA4208"/>
    <w:rsid w:val="00FA43BB"/>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2D6"/>
    <w:rsid w:val="00FB26E9"/>
    <w:rsid w:val="00FB2C32"/>
    <w:rsid w:val="00FB2E0C"/>
    <w:rsid w:val="00FB3056"/>
    <w:rsid w:val="00FB30F3"/>
    <w:rsid w:val="00FB3167"/>
    <w:rsid w:val="00FB33FF"/>
    <w:rsid w:val="00FB3766"/>
    <w:rsid w:val="00FB3AC5"/>
    <w:rsid w:val="00FB3CF0"/>
    <w:rsid w:val="00FB3F0C"/>
    <w:rsid w:val="00FB43E0"/>
    <w:rsid w:val="00FB49D7"/>
    <w:rsid w:val="00FB519E"/>
    <w:rsid w:val="00FB5923"/>
    <w:rsid w:val="00FB5A16"/>
    <w:rsid w:val="00FB5A56"/>
    <w:rsid w:val="00FB5E63"/>
    <w:rsid w:val="00FB5F47"/>
    <w:rsid w:val="00FB6678"/>
    <w:rsid w:val="00FB6700"/>
    <w:rsid w:val="00FB6836"/>
    <w:rsid w:val="00FB6CA4"/>
    <w:rsid w:val="00FB71FA"/>
    <w:rsid w:val="00FB79B1"/>
    <w:rsid w:val="00FB7AFB"/>
    <w:rsid w:val="00FB7D94"/>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E20"/>
    <w:rsid w:val="00FC4FE8"/>
    <w:rsid w:val="00FC5773"/>
    <w:rsid w:val="00FC5C45"/>
    <w:rsid w:val="00FC5F26"/>
    <w:rsid w:val="00FC5F45"/>
    <w:rsid w:val="00FC6017"/>
    <w:rsid w:val="00FC64CE"/>
    <w:rsid w:val="00FC6B84"/>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991"/>
    <w:rsid w:val="00FD3C1B"/>
    <w:rsid w:val="00FD3CD1"/>
    <w:rsid w:val="00FD4215"/>
    <w:rsid w:val="00FD4335"/>
    <w:rsid w:val="00FD448C"/>
    <w:rsid w:val="00FD49FE"/>
    <w:rsid w:val="00FD4A58"/>
    <w:rsid w:val="00FD4C40"/>
    <w:rsid w:val="00FD4CB2"/>
    <w:rsid w:val="00FD4DAE"/>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483"/>
    <w:rsid w:val="00FE3522"/>
    <w:rsid w:val="00FE3742"/>
    <w:rsid w:val="00FE3A1A"/>
    <w:rsid w:val="00FE3B2E"/>
    <w:rsid w:val="00FE427F"/>
    <w:rsid w:val="00FE466C"/>
    <w:rsid w:val="00FE49FB"/>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F78"/>
    <w:rsid w:val="00FF613B"/>
    <w:rsid w:val="00FF68CD"/>
    <w:rsid w:val="00FF6CDC"/>
    <w:rsid w:val="00FF6E30"/>
    <w:rsid w:val="00FF6F61"/>
    <w:rsid w:val="00FF7326"/>
    <w:rsid w:val="00FF78C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42202230">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797331825">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1426</TotalTime>
  <Pages>12</Pages>
  <Words>3603</Words>
  <Characters>19819</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218</cp:revision>
  <dcterms:created xsi:type="dcterms:W3CDTF">2023-05-16T17:35:00Z</dcterms:created>
  <dcterms:modified xsi:type="dcterms:W3CDTF">2023-05-23T05:19:00Z</dcterms:modified>
</cp:coreProperties>
</file>