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25FF425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009F4">
        <w:rPr>
          <w:b/>
          <w:bCs/>
          <w:sz w:val="28"/>
          <w:szCs w:val="28"/>
        </w:rPr>
        <w:t>2</w:t>
      </w:r>
      <w:r w:rsidR="000F53F7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1D2DDD6B" w:rsidR="003A564C" w:rsidRPr="005164AA" w:rsidRDefault="00C911B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1" w:name="_Hlk108456298"/>
      <w:bookmarkStart w:id="2" w:name="_Hlk84916464"/>
      <w:bookmarkStart w:id="3" w:name="_Hlk84923253"/>
      <w:bookmarkStart w:id="4" w:name="_Hlk84963236"/>
      <w:bookmarkStart w:id="5" w:name="_Hlk92613764"/>
      <w:bookmarkStart w:id="6" w:name="_Hlk93254775"/>
      <w:r w:rsidRPr="00C911BB">
        <w:rPr>
          <w:b/>
          <w:bCs/>
          <w:color w:val="000000"/>
          <w:sz w:val="28"/>
          <w:szCs w:val="28"/>
        </w:rPr>
        <w:t>LAS PARTICULARIDADES DE LAS TASACIONES DE COSTAS EN LOS PROCESOS EN QUE SON PARTE LAS ADMINISTRACIONES PÚBLICAS</w:t>
      </w:r>
      <w:bookmarkEnd w:id="1"/>
      <w:r w:rsidRPr="00C911BB">
        <w:rPr>
          <w:b/>
          <w:bCs/>
          <w:color w:val="000000"/>
          <w:sz w:val="28"/>
          <w:szCs w:val="28"/>
        </w:rPr>
        <w:t>. EL DERECHO A LA ASISTENCIA JURÍDICA GRATUITA: PROCEDIMIENTO PARA SU DECLARACIÓN; EFECTOS DEL RECONOCIMIENTO DEL DERECHO. LA EXENCIÓN DE DEPÓSITOS Y CAUCIONES EN FAVOR DE LAS ADMINISTRACIONES PÚBLICAS</w:t>
      </w:r>
      <w:r w:rsidRPr="00C95696">
        <w:rPr>
          <w:b/>
          <w:bCs/>
          <w:color w:val="000000"/>
          <w:sz w:val="28"/>
          <w:szCs w:val="28"/>
        </w:rPr>
        <w:t>.</w:t>
      </w:r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0836A20" w:rsidR="00C35A6D" w:rsidRPr="007B1C43" w:rsidRDefault="00C911BB" w:rsidP="00AB080F">
      <w:pPr>
        <w:spacing w:before="120" w:after="120" w:line="360" w:lineRule="auto"/>
        <w:jc w:val="both"/>
        <w:rPr>
          <w:spacing w:val="-3"/>
        </w:rPr>
      </w:pPr>
      <w:r w:rsidRPr="00C911BB">
        <w:rPr>
          <w:b/>
          <w:bCs/>
          <w:spacing w:val="-3"/>
        </w:rPr>
        <w:t>LAS PARTICULARIDADES DE LAS TASACIONES DE COSTAS EN LOS PROCESOS EN QUE SON PARTE LAS ADMINISTRACIONES PÚBLICAS</w:t>
      </w:r>
      <w:r w:rsidR="009F36CA">
        <w:rPr>
          <w:b/>
          <w:bCs/>
          <w:spacing w:val="-3"/>
        </w:rPr>
        <w:t>.</w:t>
      </w:r>
    </w:p>
    <w:p w14:paraId="05B3539E" w14:textId="77777777" w:rsidR="00DD6BAA" w:rsidRDefault="00842C97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tasación de costas está regulada por los </w:t>
      </w:r>
      <w:r w:rsidR="002414BE">
        <w:rPr>
          <w:spacing w:val="-3"/>
        </w:rPr>
        <w:t xml:space="preserve">artículos </w:t>
      </w:r>
      <w:r w:rsidR="002414BE" w:rsidRPr="00A45A4D">
        <w:rPr>
          <w:spacing w:val="-3"/>
        </w:rPr>
        <w:t>242 a 246</w:t>
      </w:r>
      <w:r w:rsidR="002414BE">
        <w:rPr>
          <w:spacing w:val="-3"/>
        </w:rPr>
        <w:t xml:space="preserve"> de la Ley de Enjuiciamiento Civil</w:t>
      </w:r>
      <w:r w:rsidR="002414BE" w:rsidRPr="004919F3">
        <w:rPr>
          <w:spacing w:val="-3"/>
        </w:rPr>
        <w:t xml:space="preserve"> </w:t>
      </w:r>
      <w:r w:rsidR="00F45E53">
        <w:rPr>
          <w:spacing w:val="-3"/>
        </w:rPr>
        <w:t>de 7 de enero de 2000, estudiados en el tema anterior del programa, que en el presente tema exige analizar la tasación de costas</w:t>
      </w:r>
      <w:r w:rsidR="004919F3" w:rsidRPr="004919F3">
        <w:rPr>
          <w:spacing w:val="-3"/>
        </w:rPr>
        <w:t xml:space="preserve"> en los procesos en que es parte la Administración General del Estado</w:t>
      </w:r>
      <w:r w:rsidR="00DD6BAA">
        <w:rPr>
          <w:spacing w:val="-3"/>
        </w:rPr>
        <w:t>.</w:t>
      </w:r>
    </w:p>
    <w:p w14:paraId="7E25144A" w14:textId="081F2190" w:rsidR="004919F3" w:rsidRPr="004919F3" w:rsidRDefault="00DD6BA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Está cuestión es</w:t>
      </w:r>
      <w:r w:rsidR="001B31A1">
        <w:rPr>
          <w:spacing w:val="-3"/>
        </w:rPr>
        <w:t xml:space="preserve">tá </w:t>
      </w:r>
      <w:r w:rsidR="00F45E53">
        <w:rPr>
          <w:spacing w:val="-3"/>
        </w:rPr>
        <w:t>regulad</w:t>
      </w:r>
      <w:r w:rsidR="001B31A1">
        <w:rPr>
          <w:spacing w:val="-3"/>
        </w:rPr>
        <w:t>a</w:t>
      </w:r>
      <w:r w:rsidR="00F45E53">
        <w:rPr>
          <w:spacing w:val="-3"/>
        </w:rPr>
        <w:t xml:space="preserve"> por </w:t>
      </w:r>
      <w:r w:rsidR="000D02D4">
        <w:rPr>
          <w:spacing w:val="-3"/>
        </w:rPr>
        <w:t xml:space="preserve">los artículos 13 de la Ley de Asistencia Jurídica al Estado </w:t>
      </w:r>
      <w:r w:rsidR="00DB7D9F">
        <w:rPr>
          <w:spacing w:val="-3"/>
        </w:rPr>
        <w:t xml:space="preserve">e Instituciones Públicas </w:t>
      </w:r>
      <w:r w:rsidR="000D02D4">
        <w:rPr>
          <w:spacing w:val="-3"/>
        </w:rPr>
        <w:t xml:space="preserve">de 27 de noviembre de 1997 y </w:t>
      </w:r>
      <w:r w:rsidR="00FD1822">
        <w:rPr>
          <w:spacing w:val="-3"/>
        </w:rPr>
        <w:t>80</w:t>
      </w:r>
      <w:r w:rsidR="000D02D4">
        <w:rPr>
          <w:spacing w:val="-3"/>
        </w:rPr>
        <w:t xml:space="preserve"> </w:t>
      </w:r>
      <w:r w:rsidR="00FD1822" w:rsidRPr="00FD1822">
        <w:rPr>
          <w:spacing w:val="-3"/>
          <w:lang w:val="es-ES_tradnl"/>
        </w:rPr>
        <w:t>Reglamento de la Abogacía General del Estado de 15 de julio de 2024</w:t>
      </w:r>
      <w:r w:rsidR="000D02D4">
        <w:rPr>
          <w:spacing w:val="-3"/>
        </w:rPr>
        <w:t>, cuyas reglas esenciales son las siguientes</w:t>
      </w:r>
      <w:r w:rsidR="004919F3" w:rsidRPr="004919F3">
        <w:rPr>
          <w:spacing w:val="-3"/>
        </w:rPr>
        <w:t>:</w:t>
      </w:r>
    </w:p>
    <w:p w14:paraId="7501CF8E" w14:textId="0DE8D3AE" w:rsidR="00A36426" w:rsidRDefault="00BB121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tasación de</w:t>
      </w:r>
      <w:r w:rsidR="00A36426" w:rsidRPr="00A36426">
        <w:rPr>
          <w:spacing w:val="-3"/>
        </w:rPr>
        <w:t xml:space="preserve"> costas en que fuere condenada la parte </w:t>
      </w:r>
      <w:r w:rsidR="001B31A1">
        <w:rPr>
          <w:spacing w:val="-3"/>
        </w:rPr>
        <w:t>contraria a</w:t>
      </w:r>
      <w:r w:rsidR="00A36426" w:rsidRPr="00A36426">
        <w:rPr>
          <w:spacing w:val="-3"/>
        </w:rPr>
        <w:t xml:space="preserve">l Estado, </w:t>
      </w:r>
      <w:r w:rsidR="00960408">
        <w:rPr>
          <w:spacing w:val="-3"/>
        </w:rPr>
        <w:t>las entidades del sector público</w:t>
      </w:r>
      <w:r w:rsidR="00A36426" w:rsidRPr="00A36426">
        <w:rPr>
          <w:spacing w:val="-3"/>
        </w:rPr>
        <w:t>, los órganos constitucionales o personas representadas y defendidas por el Abogado del Estado, se regirá, en cuanto a sus conceptos e importe, por las normas generales</w:t>
      </w:r>
      <w:r w:rsidR="00A36426">
        <w:rPr>
          <w:spacing w:val="-3"/>
        </w:rPr>
        <w:t xml:space="preserve">, </w:t>
      </w:r>
      <w:r w:rsidR="00344E25">
        <w:rPr>
          <w:spacing w:val="-3"/>
        </w:rPr>
        <w:t xml:space="preserve">incluyendo </w:t>
      </w:r>
      <w:r w:rsidR="00A36426" w:rsidRPr="00A36426">
        <w:rPr>
          <w:spacing w:val="-3"/>
        </w:rPr>
        <w:t xml:space="preserve">los </w:t>
      </w:r>
      <w:r w:rsidR="00344E25">
        <w:rPr>
          <w:spacing w:val="-3"/>
        </w:rPr>
        <w:t xml:space="preserve">conceptos </w:t>
      </w:r>
      <w:r w:rsidR="00A36426" w:rsidRPr="00A36426">
        <w:rPr>
          <w:spacing w:val="-3"/>
        </w:rPr>
        <w:t>correspondientes a las funciones de representación del Abogado del Estado</w:t>
      </w:r>
      <w:r w:rsidR="006176F3">
        <w:rPr>
          <w:spacing w:val="-3"/>
        </w:rPr>
        <w:t>.</w:t>
      </w:r>
    </w:p>
    <w:p w14:paraId="547BDA6E" w14:textId="36987FB9" w:rsidR="00427E61" w:rsidRP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 xml:space="preserve">Los abogados del Estado </w:t>
      </w:r>
      <w:r w:rsidR="00DA0473" w:rsidRPr="00DA0473">
        <w:rPr>
          <w:spacing w:val="-3"/>
        </w:rPr>
        <w:t xml:space="preserve">pedirán la tasación de costas en los procesos seguidos ante cualesquiera jurisdicciones u órdenes jurisdiccionales en los que el litigante contrario fuera condenado al pago de aquéllas, salvo que con anterioridad éste </w:t>
      </w:r>
      <w:r w:rsidR="00DA0473" w:rsidRPr="00DA0473">
        <w:rPr>
          <w:spacing w:val="-3"/>
        </w:rPr>
        <w:lastRenderedPageBreak/>
        <w:t>hubiera satisfecho su importe</w:t>
      </w:r>
      <w:r w:rsidRPr="00427E61">
        <w:rPr>
          <w:spacing w:val="-3"/>
        </w:rPr>
        <w:t>, ajustando su propuesta a los criterios que establezca la Abogacía General del Estado.</w:t>
      </w:r>
    </w:p>
    <w:p w14:paraId="5E59D4B0" w14:textId="2B1E95E2" w:rsidR="00427E61" w:rsidRDefault="00427E61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27E61">
        <w:rPr>
          <w:spacing w:val="-3"/>
        </w:rPr>
        <w:t>Firme la tasación de costas,</w:t>
      </w:r>
      <w:r w:rsidR="00CF6167" w:rsidRPr="00CF6167">
        <w:t xml:space="preserve"> </w:t>
      </w:r>
      <w:r w:rsidR="00CF6167" w:rsidRPr="00CF6167">
        <w:rPr>
          <w:spacing w:val="-3"/>
        </w:rPr>
        <w:t>el órgano o unidad de la Abogacía del Estado al que corresponda reclamará su pago a los obligados a satisfacer su importe. Para ello, pondrá a su disposición los instrumentos necesarios de pago, procurando la implantación de técnicas y medios electrónicos. Transcurrido el plazo de un mes de pago en período voluntario, se iniciará el procedimiento administrativo de apremio conforme a lo previsto en el Reglamento General de Recaudación de 29 de julio</w:t>
      </w:r>
      <w:r w:rsidR="00CF6167">
        <w:rPr>
          <w:spacing w:val="-3"/>
        </w:rPr>
        <w:t xml:space="preserve"> de 2005</w:t>
      </w:r>
      <w:r w:rsidRPr="00427E61">
        <w:rPr>
          <w:spacing w:val="-3"/>
        </w:rPr>
        <w:t>.</w:t>
      </w:r>
    </w:p>
    <w:p w14:paraId="2BDF91A7" w14:textId="3EC6D301" w:rsidR="007A0FF9" w:rsidRPr="007A0FF9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se aplicarán al presupuesto de ingresos del Estado, salvo en los supuestos </w:t>
      </w:r>
      <w:r w:rsidR="001E47E4">
        <w:rPr>
          <w:spacing w:val="-3"/>
        </w:rPr>
        <w:t>en los que el Abogado del Estado actúe en representación y defensa de otras Administraciones o entid</w:t>
      </w:r>
      <w:r w:rsidR="00515D76">
        <w:rPr>
          <w:spacing w:val="-3"/>
        </w:rPr>
        <w:t xml:space="preserve">ades del sector público en virtud de convenio, </w:t>
      </w:r>
      <w:r w:rsidRPr="007A0FF9">
        <w:rPr>
          <w:spacing w:val="-3"/>
        </w:rPr>
        <w:t>que se regirán por lo establecido en el correspondiente convenio.</w:t>
      </w:r>
    </w:p>
    <w:p w14:paraId="0A27E1A3" w14:textId="7CE86FE5" w:rsidR="004919F3" w:rsidRPr="004919F3" w:rsidRDefault="007A0FF9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A0FF9">
        <w:rPr>
          <w:spacing w:val="-3"/>
        </w:rPr>
        <w:t xml:space="preserve">Las costas a cuyo pago fuese condenado el Estado, </w:t>
      </w:r>
      <w:r w:rsidR="00C464A7">
        <w:rPr>
          <w:spacing w:val="-3"/>
        </w:rPr>
        <w:t>las entidades del sector público</w:t>
      </w:r>
      <w:r w:rsidRPr="007A0FF9">
        <w:rPr>
          <w:spacing w:val="-3"/>
        </w:rPr>
        <w:t xml:space="preserve"> o los órganos constitucionales serán abonadas con cargo a los respectivos presupuestos.</w:t>
      </w:r>
    </w:p>
    <w:p w14:paraId="0EEC54E7" w14:textId="23B4F6AD" w:rsidR="004919F3" w:rsidRPr="004919F3" w:rsidRDefault="004919F3" w:rsidP="00D1461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los procesos seguidos ante tribunales extranjeros, la Abogacía del Estado del Ministerio de Asuntos Exteriores cuidará de que tanto las tasas o derechos judiciales que se devenguen como los honorarios de los profesionales que en ellos intervengan por cuenta del Estado, se ajusten a las normas vigentes en el país respectivo y a las costumbres comúnmente admitidas, y vigilará que no se incluyan en ningún caso conceptos no devengados.</w:t>
      </w:r>
    </w:p>
    <w:p w14:paraId="5E6E7AAA" w14:textId="610ED8D3" w:rsidR="004919F3" w:rsidRPr="004919F3" w:rsidRDefault="007369B3" w:rsidP="007369B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</w:t>
      </w:r>
      <w:r w:rsidR="004919F3" w:rsidRPr="004919F3">
        <w:rPr>
          <w:spacing w:val="-3"/>
        </w:rPr>
        <w:t>honorarios</w:t>
      </w:r>
      <w:r>
        <w:rPr>
          <w:spacing w:val="-3"/>
        </w:rPr>
        <w:t xml:space="preserve"> y</w:t>
      </w:r>
      <w:r w:rsidR="004919F3" w:rsidRPr="004919F3">
        <w:rPr>
          <w:spacing w:val="-3"/>
        </w:rPr>
        <w:t xml:space="preserve"> demás gastos que origine en el extranjero la defensa del Estado se satisfarán por el ministerio o entidad a que afecte la cuestión litigiosa, con cargo a sus presupuestos.</w:t>
      </w:r>
    </w:p>
    <w:p w14:paraId="4F64B4A8" w14:textId="0ACEB6FA" w:rsidR="004919F3" w:rsidRPr="004919F3" w:rsidRDefault="000E259D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Así mismo, deben tenerse en cuenta las previsiones </w:t>
      </w:r>
      <w:r w:rsidR="007369B3">
        <w:rPr>
          <w:spacing w:val="-3"/>
        </w:rPr>
        <w:t xml:space="preserve">contenidas en </w:t>
      </w:r>
      <w:r>
        <w:rPr>
          <w:spacing w:val="-3"/>
        </w:rPr>
        <w:t xml:space="preserve">la </w:t>
      </w:r>
      <w:r w:rsidR="00E95BB2" w:rsidRPr="007369B3">
        <w:rPr>
          <w:rFonts w:ascii="CG Times" w:hAnsi="CG Times" w:cs="Arial"/>
          <w:bCs/>
        </w:rPr>
        <w:t>Instrucción de la Abogacía General del Estado</w:t>
      </w:r>
      <w:r w:rsidR="007369B3" w:rsidRPr="007369B3">
        <w:rPr>
          <w:rFonts w:ascii="CG Times" w:hAnsi="CG Times" w:cs="Arial"/>
          <w:bCs/>
        </w:rPr>
        <w:t xml:space="preserve"> de 11 de junio de 2010</w:t>
      </w:r>
      <w:r w:rsidR="00E95BB2">
        <w:rPr>
          <w:rFonts w:ascii="CG Times" w:hAnsi="CG Times" w:cs="Arial"/>
        </w:rPr>
        <w:t xml:space="preserve"> y </w:t>
      </w:r>
      <w:r w:rsidR="008965BF">
        <w:rPr>
          <w:rFonts w:ascii="CG Times" w:hAnsi="CG Times" w:cs="Arial"/>
        </w:rPr>
        <w:t>en</w:t>
      </w:r>
      <w:r w:rsidR="00E95BB2">
        <w:rPr>
          <w:rFonts w:ascii="CG Times" w:hAnsi="CG Times" w:cs="Arial"/>
        </w:rPr>
        <w:t xml:space="preserve"> la </w:t>
      </w:r>
      <w:r w:rsidR="007369B3">
        <w:t xml:space="preserve">Circular conjunta de la Abogacía General del Estado y de la Intervención General de la Administración del Estado de 22 de junio de 2016, </w:t>
      </w:r>
      <w:r w:rsidR="007369B3" w:rsidRPr="00E30CA3">
        <w:rPr>
          <w:rFonts w:ascii="CG Times" w:hAnsi="CG Times" w:cs="Arial"/>
        </w:rPr>
        <w:t>en la</w:t>
      </w:r>
      <w:r w:rsidR="007369B3">
        <w:rPr>
          <w:rFonts w:ascii="CG Times" w:hAnsi="CG Times" w:cs="Arial"/>
        </w:rPr>
        <w:t>s</w:t>
      </w:r>
      <w:r w:rsidR="007369B3" w:rsidRPr="00E30CA3">
        <w:rPr>
          <w:rFonts w:ascii="CG Times" w:hAnsi="CG Times" w:cs="Arial"/>
        </w:rPr>
        <w:t xml:space="preserve"> que se concretan las actuaciones a desarrollar para la correcta tasación, gestión y recaudación de las costas procesales</w:t>
      </w:r>
      <w:r w:rsidR="008965BF">
        <w:rPr>
          <w:rFonts w:ascii="CG Times" w:hAnsi="CG Times" w:cs="Arial"/>
        </w:rPr>
        <w:t xml:space="preserve"> en favor del Estado y pago de las tasadas a favor de la parte contraria</w:t>
      </w:r>
      <w:r w:rsidR="007369B3">
        <w:t>.</w:t>
      </w:r>
    </w:p>
    <w:p w14:paraId="65737642" w14:textId="04BAD75E" w:rsidR="004919F3" w:rsidRDefault="00BB1219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 la disposición adicional cuarta de la Ley de Asistencia Jurídica al Estado, también las costas </w:t>
      </w:r>
      <w:r w:rsidRPr="00A36426">
        <w:rPr>
          <w:spacing w:val="-3"/>
        </w:rPr>
        <w:t>en que fuere condenada la parte que actúe en el proceso en contra de</w:t>
      </w:r>
      <w:r>
        <w:rPr>
          <w:spacing w:val="-3"/>
        </w:rPr>
        <w:t xml:space="preserve"> las administraciones autonómicas, en defecto de pago voluntario, se harán efectivas por la vía de apremio</w:t>
      </w:r>
      <w:r w:rsidR="00A20533">
        <w:rPr>
          <w:spacing w:val="-3"/>
        </w:rPr>
        <w:t>. En cambio, no existe previsión análoga para el caso de las entidades locales.</w:t>
      </w:r>
    </w:p>
    <w:p w14:paraId="6AD7C2F9" w14:textId="77777777" w:rsidR="004751FC" w:rsidRPr="004919F3" w:rsidRDefault="004751F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98CAB07" w14:textId="04ECC4AB" w:rsidR="004919F3" w:rsidRPr="00A20533" w:rsidRDefault="004919F3" w:rsidP="00A2053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A20533">
        <w:rPr>
          <w:b/>
          <w:bCs/>
          <w:spacing w:val="-3"/>
        </w:rPr>
        <w:t>EL DERECHO A LA ASISTENCIA JURÍDICA GRATUITA: PROCEDIMIENTO PARA SU DECLARACIÓN; EFECTOS DEL RECONOCIMIENTO DEL DERECHO.</w:t>
      </w:r>
    </w:p>
    <w:p w14:paraId="7C0928C6" w14:textId="35DF1CC7" w:rsidR="004919F3" w:rsidRPr="004919F3" w:rsidRDefault="00015C33" w:rsidP="001E0B2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artículo 119 de la Constitución Española </w:t>
      </w:r>
      <w:r w:rsidRPr="004919F3">
        <w:rPr>
          <w:spacing w:val="-3"/>
        </w:rPr>
        <w:t>de 27 de diciembre de 1978</w:t>
      </w:r>
      <w:r>
        <w:rPr>
          <w:spacing w:val="-3"/>
        </w:rPr>
        <w:t xml:space="preserve"> que “l</w:t>
      </w:r>
      <w:r w:rsidRPr="004919F3">
        <w:rPr>
          <w:spacing w:val="-3"/>
        </w:rPr>
        <w:t xml:space="preserve">a </w:t>
      </w:r>
      <w:r>
        <w:rPr>
          <w:spacing w:val="-3"/>
        </w:rPr>
        <w:t>J</w:t>
      </w:r>
      <w:r w:rsidRPr="004919F3">
        <w:rPr>
          <w:spacing w:val="-3"/>
        </w:rPr>
        <w:t>usticia será gratuita cuando así lo disponga la ley y, en todo caso, respecto de quienes acrediten insuficiencia de recursos para litigar”</w:t>
      </w:r>
      <w:r w:rsidR="00716270">
        <w:rPr>
          <w:spacing w:val="-3"/>
        </w:rPr>
        <w:t xml:space="preserve">, habiendo entendido el Tribunal Constitucional que, para estas personas, el derecho a la </w:t>
      </w:r>
      <w:r w:rsidR="001E0B26">
        <w:rPr>
          <w:spacing w:val="-3"/>
        </w:rPr>
        <w:t xml:space="preserve">justicia gratuita forma parte del del derecho a la </w:t>
      </w:r>
      <w:r w:rsidR="004919F3" w:rsidRPr="004919F3">
        <w:rPr>
          <w:spacing w:val="-3"/>
        </w:rPr>
        <w:t>tutela judicial efectiva consagrad</w:t>
      </w:r>
      <w:r w:rsidR="001E0B26">
        <w:rPr>
          <w:spacing w:val="-3"/>
        </w:rPr>
        <w:t>o</w:t>
      </w:r>
      <w:r w:rsidR="004919F3" w:rsidRPr="004919F3">
        <w:rPr>
          <w:spacing w:val="-3"/>
        </w:rPr>
        <w:t xml:space="preserve"> por el </w:t>
      </w:r>
      <w:r w:rsidR="001E0B26">
        <w:rPr>
          <w:spacing w:val="-3"/>
        </w:rPr>
        <w:t xml:space="preserve">artículo </w:t>
      </w:r>
      <w:r w:rsidR="004919F3" w:rsidRPr="004919F3">
        <w:rPr>
          <w:spacing w:val="-3"/>
        </w:rPr>
        <w:t>24</w:t>
      </w:r>
      <w:r w:rsidR="001E0B26">
        <w:rPr>
          <w:spacing w:val="-3"/>
        </w:rPr>
        <w:t xml:space="preserve"> de la Constitución</w:t>
      </w:r>
      <w:r w:rsidR="008B0186">
        <w:rPr>
          <w:spacing w:val="-3"/>
        </w:rPr>
        <w:t xml:space="preserve"> en su faceta de derecho al acceso a la jurisdicción</w:t>
      </w:r>
      <w:r w:rsidR="004919F3" w:rsidRPr="004919F3">
        <w:rPr>
          <w:spacing w:val="-3"/>
        </w:rPr>
        <w:t>.</w:t>
      </w:r>
    </w:p>
    <w:p w14:paraId="62BA73B3" w14:textId="78D7BCD8" w:rsidR="004919F3" w:rsidRPr="004919F3" w:rsidRDefault="001E0B26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cualquier caso, se trata de un derecho de configuración legal, regulado por la </w:t>
      </w:r>
      <w:r w:rsidR="009F399E" w:rsidRPr="004919F3">
        <w:rPr>
          <w:spacing w:val="-3"/>
        </w:rPr>
        <w:t>Ley de Asistencia Jurídica Gratuita</w:t>
      </w:r>
      <w:r w:rsidR="009F399E">
        <w:rPr>
          <w:spacing w:val="-3"/>
        </w:rPr>
        <w:t xml:space="preserve"> de 10 de enero de 1996</w:t>
      </w:r>
      <w:r w:rsidR="00C94D03">
        <w:rPr>
          <w:spacing w:val="-3"/>
        </w:rPr>
        <w:t>, desarrollada por el</w:t>
      </w:r>
      <w:r w:rsidR="009F399E">
        <w:rPr>
          <w:spacing w:val="-3"/>
        </w:rPr>
        <w:t xml:space="preserve"> Reglamento </w:t>
      </w:r>
      <w:r w:rsidR="00C94D03" w:rsidRPr="004919F3">
        <w:rPr>
          <w:spacing w:val="-3"/>
        </w:rPr>
        <w:t>de Asistencia Jurídica Gratuita</w:t>
      </w:r>
      <w:r w:rsidR="00C94D03">
        <w:rPr>
          <w:spacing w:val="-3"/>
        </w:rPr>
        <w:t xml:space="preserve"> </w:t>
      </w:r>
      <w:r w:rsidR="009F399E">
        <w:rPr>
          <w:spacing w:val="-3"/>
        </w:rPr>
        <w:t xml:space="preserve">de </w:t>
      </w:r>
      <w:r w:rsidR="00D27A5B">
        <w:rPr>
          <w:spacing w:val="-3"/>
        </w:rPr>
        <w:t>9</w:t>
      </w:r>
      <w:r w:rsidR="004919F3" w:rsidRPr="004919F3">
        <w:rPr>
          <w:spacing w:val="-3"/>
        </w:rPr>
        <w:t xml:space="preserve"> de </w:t>
      </w:r>
      <w:r w:rsidR="00D27A5B">
        <w:rPr>
          <w:spacing w:val="-3"/>
        </w:rPr>
        <w:t>marzo</w:t>
      </w:r>
      <w:r w:rsidR="00C94D03">
        <w:rPr>
          <w:spacing w:val="-3"/>
        </w:rPr>
        <w:t xml:space="preserve"> de 20</w:t>
      </w:r>
      <w:r w:rsidR="00D27A5B">
        <w:rPr>
          <w:spacing w:val="-3"/>
        </w:rPr>
        <w:t>21</w:t>
      </w:r>
      <w:r w:rsidR="004919F3" w:rsidRPr="004919F3">
        <w:rPr>
          <w:spacing w:val="-3"/>
        </w:rPr>
        <w:t>.</w:t>
      </w:r>
    </w:p>
    <w:p w14:paraId="77E78BED" w14:textId="18677840" w:rsidR="004919F3" w:rsidRPr="004919F3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="00A21CFA">
        <w:rPr>
          <w:spacing w:val="-3"/>
        </w:rPr>
        <w:t>en los términos legalmente previstos, t</w:t>
      </w:r>
      <w:r w:rsidR="004919F3" w:rsidRPr="004919F3">
        <w:rPr>
          <w:spacing w:val="-3"/>
        </w:rPr>
        <w:t>endrán derecho a la asistencia jurídica gratuita:</w:t>
      </w:r>
    </w:p>
    <w:p w14:paraId="08EFFD76" w14:textId="18254999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Los ciudadanos españole</w:t>
      </w:r>
      <w:r w:rsidR="004251DC">
        <w:rPr>
          <w:spacing w:val="-3"/>
        </w:rPr>
        <w:t>s o de</w:t>
      </w:r>
      <w:r w:rsidRPr="004919F3">
        <w:rPr>
          <w:spacing w:val="-3"/>
        </w:rPr>
        <w:t xml:space="preserve"> los demás Estados miembros de la Unión Europea y los extranjeros que se encuentren en España, cuando acrediten insuficiencia de recursos para litigar.</w:t>
      </w:r>
    </w:p>
    <w:p w14:paraId="79DB3CCE" w14:textId="68DD92FA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Las Entidades Gestoras y Servicios Comunes de la Seguridad Social.</w:t>
      </w:r>
    </w:p>
    <w:p w14:paraId="6AB899BA" w14:textId="3A7E4B91" w:rsidR="004919F3" w:rsidRPr="004919F3" w:rsidRDefault="00810E1C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4919F3" w:rsidRPr="004919F3">
        <w:rPr>
          <w:spacing w:val="-3"/>
        </w:rPr>
        <w:t xml:space="preserve">as siguientes </w:t>
      </w:r>
      <w:r>
        <w:rPr>
          <w:spacing w:val="-3"/>
        </w:rPr>
        <w:t>a</w:t>
      </w:r>
      <w:r w:rsidRPr="004919F3">
        <w:rPr>
          <w:spacing w:val="-3"/>
        </w:rPr>
        <w:t>sociaciones de utilidad pública</w:t>
      </w:r>
      <w:r>
        <w:rPr>
          <w:spacing w:val="-3"/>
        </w:rPr>
        <w:t xml:space="preserve"> y las f</w:t>
      </w:r>
      <w:r w:rsidRPr="004919F3">
        <w:rPr>
          <w:spacing w:val="-3"/>
        </w:rPr>
        <w:t>undaciones</w:t>
      </w:r>
      <w:r>
        <w:rPr>
          <w:spacing w:val="-3"/>
        </w:rPr>
        <w:t>,</w:t>
      </w:r>
      <w:r w:rsidR="004919F3" w:rsidRPr="004919F3">
        <w:rPr>
          <w:spacing w:val="-3"/>
        </w:rPr>
        <w:t xml:space="preserve"> cuando acrediten insuficiencia de recursos para litigar</w:t>
      </w:r>
      <w:r>
        <w:rPr>
          <w:spacing w:val="-3"/>
        </w:rPr>
        <w:t>.</w:t>
      </w:r>
    </w:p>
    <w:p w14:paraId="46EE6E2E" w14:textId="062C3443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jurisdiccional social, los trabajadores y beneficiarios del sistema de Seguridad Social.</w:t>
      </w:r>
    </w:p>
    <w:p w14:paraId="4405ACFB" w14:textId="48674B6D" w:rsidR="004919F3" w:rsidRPr="004919F3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En el orden contencioso-administrativo, así como en la vía administrativa previa, los ciudadanos extranjeros que acrediten insuficiencia de recursos para litigar tendrán derecho a la asistencia letrada y a la defensa y representación gratuita en los procedimientos que puedan llevar a la denegación de su entrada en España, a su devolución o expulsión del territorio español, y en todos los procedimientos en materia de asilo.</w:t>
      </w:r>
    </w:p>
    <w:p w14:paraId="578027F2" w14:textId="11EA3C9E" w:rsidR="00DC600C" w:rsidRDefault="004919F3" w:rsidP="00D1461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Con independencia de la existencia de recursos para litigar, se reconoce el derecho de asistencia jurídica gratuita</w:t>
      </w:r>
      <w:ins w:id="7" w:author="José Marí Olano" w:date="2025-03-20T09:39:00Z" w16du:dateUtc="2025-03-20T08:39:00Z">
        <w:r w:rsidR="00D953F1">
          <w:rPr>
            <w:spacing w:val="-3"/>
          </w:rPr>
          <w:t>, que se prestará de inmediato</w:t>
        </w:r>
      </w:ins>
      <w:r w:rsidR="00DC600C">
        <w:rPr>
          <w:spacing w:val="-3"/>
        </w:rPr>
        <w:t>:</w:t>
      </w:r>
    </w:p>
    <w:p w14:paraId="2301B603" w14:textId="1AD9D2A7" w:rsidR="00CC5B51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las víctimas de violencia de género, de terrorismo y de trata de seres humanos en aquellos procesos </w:t>
      </w:r>
      <w:r w:rsidR="00BC6196">
        <w:rPr>
          <w:spacing w:val="-3"/>
        </w:rPr>
        <w:t xml:space="preserve">relacionados con </w:t>
      </w:r>
      <w:r w:rsidR="004919F3" w:rsidRPr="004919F3">
        <w:rPr>
          <w:spacing w:val="-3"/>
        </w:rPr>
        <w:t xml:space="preserve">su condición de víctimas, así como a los menores de edad y las personas con discapacidad </w:t>
      </w:r>
      <w:r w:rsidR="00BC6196">
        <w:rPr>
          <w:spacing w:val="-3"/>
        </w:rPr>
        <w:t xml:space="preserve">necesitadas </w:t>
      </w:r>
      <w:r w:rsidR="004919F3" w:rsidRPr="004919F3">
        <w:rPr>
          <w:spacing w:val="-3"/>
        </w:rPr>
        <w:t xml:space="preserve">cuando sean víctimas </w:t>
      </w:r>
      <w:r w:rsidR="004C556C" w:rsidRPr="004C556C">
        <w:rPr>
          <w:spacing w:val="-3"/>
        </w:rPr>
        <w:t>de delitos de homicidio, lesiones maltrato habitual</w:t>
      </w:r>
      <w:r w:rsidR="00032881">
        <w:rPr>
          <w:spacing w:val="-3"/>
        </w:rPr>
        <w:t>,</w:t>
      </w:r>
      <w:r w:rsidR="004C556C" w:rsidRPr="004C556C">
        <w:rPr>
          <w:spacing w:val="-3"/>
        </w:rPr>
        <w:t xml:space="preserve"> contra la libertad, contra la libertad e indemnidad sexual y trata de seres humanos.</w:t>
      </w:r>
      <w:r>
        <w:rPr>
          <w:spacing w:val="-3"/>
        </w:rPr>
        <w:t xml:space="preserve"> </w:t>
      </w:r>
      <w:r w:rsidR="00CC5B51" w:rsidRPr="00CC5B51">
        <w:rPr>
          <w:spacing w:val="-3"/>
        </w:rPr>
        <w:t>Este derecho asistirá también a los causahabientes en caso de fallecimiento de la víctima, siempre que no fueran partícipes en los hechos</w:t>
      </w:r>
    </w:p>
    <w:p w14:paraId="3E7345E0" w14:textId="4446D7F1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A</w:t>
      </w:r>
      <w:r w:rsidR="004919F3" w:rsidRPr="004919F3">
        <w:rPr>
          <w:spacing w:val="-3"/>
        </w:rPr>
        <w:t xml:space="preserve"> quienes a causa de un accidente acrediten secuelas permanentes que les impidan totalmente la realización de las tareas de su ocupación laboral o profesional habitual y requieran la ayuda de otras personas para realizar las actividades más esenciales de la vida diaria, cuando el objeto del litigio sea la reclamación de indemnización por los daños personales y morales sufridos.</w:t>
      </w:r>
    </w:p>
    <w:p w14:paraId="674C788A" w14:textId="5DA0516A" w:rsidR="004919F3" w:rsidRPr="004919F3" w:rsidRDefault="00DC600C" w:rsidP="00D1461E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A </w:t>
      </w:r>
      <w:r w:rsidR="004919F3" w:rsidRPr="004919F3">
        <w:rPr>
          <w:spacing w:val="-3"/>
        </w:rPr>
        <w:t xml:space="preserve">las asociaciones </w:t>
      </w:r>
      <w:r>
        <w:rPr>
          <w:spacing w:val="-3"/>
        </w:rPr>
        <w:t xml:space="preserve">de </w:t>
      </w:r>
      <w:r w:rsidR="004919F3" w:rsidRPr="004919F3">
        <w:rPr>
          <w:spacing w:val="-3"/>
        </w:rPr>
        <w:t>víctimas del terrorismo.</w:t>
      </w:r>
    </w:p>
    <w:p w14:paraId="0D256A6B" w14:textId="355D4603" w:rsidR="004919F3" w:rsidRPr="004919F3" w:rsidRDefault="00D25090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</w:t>
      </w:r>
      <w:r w:rsidR="004919F3" w:rsidRPr="004919F3">
        <w:rPr>
          <w:spacing w:val="-3"/>
        </w:rPr>
        <w:t>ara que pueda concederse el beneficio</w:t>
      </w:r>
      <w:r>
        <w:rPr>
          <w:spacing w:val="-3"/>
        </w:rPr>
        <w:t xml:space="preserve"> han de cumplirse los siguientes requisitos:</w:t>
      </w:r>
    </w:p>
    <w:p w14:paraId="4261A199" w14:textId="77777777" w:rsidR="00EC6E2A" w:rsidRDefault="00EC6E2A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Que se carezca de recursos suficientes para litigar, lo que la Ley entiende que sucede en los siguientes casos:</w:t>
      </w:r>
    </w:p>
    <w:p w14:paraId="0D8B6DC2" w14:textId="5B75699D" w:rsidR="00E210FC" w:rsidRPr="00E210FC" w:rsidRDefault="00E210FC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personas físicas, </w:t>
      </w:r>
      <w:r w:rsidRPr="00E210FC">
        <w:rPr>
          <w:spacing w:val="-3"/>
        </w:rPr>
        <w:t>que careciendo de patrimonio suficiente cuenten con unos recursos e ingresos económicos brutos, computados anualmente por todos los conceptos y por unidad familiar, que no superen los siguientes umbrales:</w:t>
      </w:r>
    </w:p>
    <w:p w14:paraId="38FE67B8" w14:textId="58A409A2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>Dos veces el indicador público de renta de efectos múltiples cuando se trate de personas no integradas en ninguna unidad familiar.</w:t>
      </w:r>
    </w:p>
    <w:p w14:paraId="12DDD92F" w14:textId="722D622F" w:rsidR="00E210FC" w:rsidRPr="00E210FC" w:rsidRDefault="00E210FC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E210FC">
        <w:rPr>
          <w:spacing w:val="-3"/>
        </w:rPr>
        <w:t xml:space="preserve">Dos veces y media 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cuando se trate de personas integradas en </w:t>
      </w:r>
      <w:r w:rsidR="00D61AA4">
        <w:rPr>
          <w:spacing w:val="-3"/>
        </w:rPr>
        <w:t xml:space="preserve">una </w:t>
      </w:r>
      <w:r w:rsidRPr="00E210FC">
        <w:rPr>
          <w:spacing w:val="-3"/>
        </w:rPr>
        <w:t>unidad familiar con menos de cuatro miembros.</w:t>
      </w:r>
    </w:p>
    <w:p w14:paraId="272E8D9D" w14:textId="52C9AED1" w:rsidR="00E210FC" w:rsidRDefault="00D61AA4" w:rsidP="00D1461E">
      <w:pPr>
        <w:pStyle w:val="Prrafodelista"/>
        <w:numPr>
          <w:ilvl w:val="0"/>
          <w:numId w:val="7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Tres veces </w:t>
      </w:r>
      <w:r w:rsidRPr="00E210FC">
        <w:rPr>
          <w:spacing w:val="-3"/>
        </w:rPr>
        <w:t xml:space="preserve">el </w:t>
      </w:r>
      <w:r>
        <w:rPr>
          <w:spacing w:val="-3"/>
        </w:rPr>
        <w:t xml:space="preserve">referido </w:t>
      </w:r>
      <w:r w:rsidRPr="00E210FC">
        <w:rPr>
          <w:spacing w:val="-3"/>
        </w:rPr>
        <w:t xml:space="preserve">indicador </w:t>
      </w:r>
      <w:r w:rsidR="00E210FC" w:rsidRPr="00E210FC">
        <w:rPr>
          <w:spacing w:val="-3"/>
        </w:rPr>
        <w:t xml:space="preserve">cuando se trate de </w:t>
      </w:r>
      <w:r w:rsidRPr="00E210FC">
        <w:rPr>
          <w:spacing w:val="-3"/>
        </w:rPr>
        <w:t xml:space="preserve">personas integradas en </w:t>
      </w:r>
      <w:r>
        <w:rPr>
          <w:spacing w:val="-3"/>
        </w:rPr>
        <w:t xml:space="preserve">una </w:t>
      </w:r>
      <w:r w:rsidRPr="00E210FC">
        <w:rPr>
          <w:spacing w:val="-3"/>
        </w:rPr>
        <w:t xml:space="preserve">unidad familiar con </w:t>
      </w:r>
      <w:r w:rsidR="00E210FC" w:rsidRPr="00E210FC">
        <w:rPr>
          <w:spacing w:val="-3"/>
        </w:rPr>
        <w:t>cuatro o más miembros o que tengan reconocida su condición de familia numerosa.</w:t>
      </w:r>
    </w:p>
    <w:p w14:paraId="77042EF9" w14:textId="28127B7F" w:rsidR="004919F3" w:rsidRPr="004919F3" w:rsidRDefault="00EA0056" w:rsidP="00D1461E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Para las asociaciones y fundaciones, </w:t>
      </w:r>
      <w:r w:rsidR="00D23609">
        <w:rPr>
          <w:spacing w:val="-3"/>
        </w:rPr>
        <w:t>que</w:t>
      </w:r>
      <w:r w:rsidR="004919F3" w:rsidRPr="004919F3">
        <w:rPr>
          <w:spacing w:val="-3"/>
        </w:rPr>
        <w:t xml:space="preserve"> careciendo de patrimonio suficiente el resultado contable</w:t>
      </w:r>
      <w:r w:rsidR="00D23609">
        <w:rPr>
          <w:spacing w:val="-3"/>
        </w:rPr>
        <w:t xml:space="preserve"> anual</w:t>
      </w:r>
      <w:r w:rsidR="004919F3" w:rsidRPr="004919F3">
        <w:rPr>
          <w:spacing w:val="-3"/>
        </w:rPr>
        <w:t xml:space="preserve"> de la entidad fuese inferior </w:t>
      </w:r>
      <w:r w:rsidR="004F2AC1">
        <w:rPr>
          <w:spacing w:val="-3"/>
        </w:rPr>
        <w:t>a</w:t>
      </w:r>
      <w:r w:rsidR="004919F3" w:rsidRPr="004919F3">
        <w:rPr>
          <w:spacing w:val="-3"/>
        </w:rPr>
        <w:t>l triple del indicador público de renta de efectos múltiples.</w:t>
      </w:r>
    </w:p>
    <w:p w14:paraId="44D32D0B" w14:textId="00DEBF5F" w:rsidR="004919F3" w:rsidRPr="004919F3" w:rsidRDefault="008F1E78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se litigue </w:t>
      </w:r>
      <w:r w:rsidRPr="008F1E78">
        <w:rPr>
          <w:spacing w:val="-3"/>
        </w:rPr>
        <w:t>en defensa de derechos o intereses propios, o ajenos cuando tengan fundamento en una representación legal. En este último caso, los requisitos para la obtención del beneficio vendrán referidos al representado</w:t>
      </w:r>
    </w:p>
    <w:p w14:paraId="7473C846" w14:textId="4113AAEC" w:rsidR="004919F3" w:rsidRPr="004919F3" w:rsidRDefault="00EC695D" w:rsidP="00D1461E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Que la pretensión para la que se solicite el beneficio </w:t>
      </w:r>
      <w:r w:rsidR="00EC6E2A">
        <w:rPr>
          <w:spacing w:val="-3"/>
        </w:rPr>
        <w:t>no sea manifiestamente insostenible o carente de fundamento</w:t>
      </w:r>
      <w:r w:rsidR="004919F3" w:rsidRPr="004919F3">
        <w:rPr>
          <w:spacing w:val="-3"/>
        </w:rPr>
        <w:t>.</w:t>
      </w:r>
    </w:p>
    <w:p w14:paraId="7BC28ECB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8E4BCBD" w14:textId="77777777" w:rsidR="00EC6E2A" w:rsidRDefault="00EC6E2A" w:rsidP="00EE186F">
      <w:pPr>
        <w:pStyle w:val="Prrafodelista"/>
        <w:spacing w:before="120" w:after="120" w:line="360" w:lineRule="auto"/>
        <w:ind w:left="0" w:firstLine="709"/>
        <w:jc w:val="both"/>
        <w:rPr>
          <w:del w:id="8" w:author="José Marí Olano" w:date="2025-03-20T09:39:00Z" w16du:dateUtc="2025-03-20T08:39:00Z"/>
          <w:spacing w:val="-3"/>
        </w:rPr>
      </w:pPr>
    </w:p>
    <w:p w14:paraId="588D6A04" w14:textId="6712E3A4" w:rsidR="00F33A3A" w:rsidRP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Procedimiento para su declaración.</w:t>
      </w:r>
    </w:p>
    <w:p w14:paraId="7A5168FF" w14:textId="01702D96" w:rsidR="00A52836" w:rsidRDefault="00A52836" w:rsidP="00A5283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Al margen de la concesión del beneficio de asistencia jurídica gratuita directamente por la Ley o en el marco de normas europeas o internacionales, la forma ordinaria de obtención </w:t>
      </w:r>
      <w:proofErr w:type="gramStart"/>
      <w:r>
        <w:rPr>
          <w:spacing w:val="-3"/>
        </w:rPr>
        <w:t>del mismo</w:t>
      </w:r>
      <w:proofErr w:type="gramEnd"/>
      <w:r>
        <w:rPr>
          <w:spacing w:val="-3"/>
        </w:rPr>
        <w:t xml:space="preserve"> es mediante su reconocimiento por resolución administrativa</w:t>
      </w:r>
      <w:r w:rsidR="00032784">
        <w:rPr>
          <w:spacing w:val="-3"/>
        </w:rPr>
        <w:t xml:space="preserve"> finalizadora del procedimiento regulado en la Ley, cuyas reglas esenciales son las siguientes:</w:t>
      </w:r>
    </w:p>
    <w:p w14:paraId="47918F96" w14:textId="5A106A7B" w:rsidR="00032784" w:rsidRDefault="00032784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procedimiento comienza con la </w:t>
      </w:r>
      <w:r w:rsidRPr="004919F3">
        <w:rPr>
          <w:spacing w:val="-3"/>
        </w:rPr>
        <w:t>presenta</w:t>
      </w:r>
      <w:r w:rsidR="00E238FB">
        <w:rPr>
          <w:spacing w:val="-3"/>
        </w:rPr>
        <w:t>ción por el interesado de</w:t>
      </w:r>
      <w:r w:rsidRPr="004919F3">
        <w:rPr>
          <w:spacing w:val="-3"/>
        </w:rPr>
        <w:t xml:space="preserve"> su solicitud</w:t>
      </w:r>
      <w:r w:rsidR="00E238FB">
        <w:rPr>
          <w:spacing w:val="-3"/>
        </w:rPr>
        <w:t xml:space="preserve">, </w:t>
      </w:r>
      <w:r w:rsidR="00B23DB1">
        <w:rPr>
          <w:spacing w:val="-3"/>
        </w:rPr>
        <w:t>siendo competente para conocer de la misma</w:t>
      </w:r>
      <w:r w:rsidRPr="004919F3">
        <w:rPr>
          <w:spacing w:val="-3"/>
        </w:rPr>
        <w:t xml:space="preserve"> el Colegio de Abogados del lugar en que se halle el juzgado o tribunal que haya de conocer del proceso principal para el que se solicita</w:t>
      </w:r>
      <w:r w:rsidR="00B23DB1">
        <w:rPr>
          <w:spacing w:val="-3"/>
        </w:rPr>
        <w:t xml:space="preserve"> el beneficio.</w:t>
      </w:r>
    </w:p>
    <w:p w14:paraId="18C74FE0" w14:textId="23451DC1" w:rsidR="00032784" w:rsidRDefault="00B23DB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>A la solicitud se acompañarán los documentos que acrediten la situación económica y patrimonial del interesado y de su unidad familiar, sus circunstancias personales y familiares, la pretensión que se quiere hacer valer y la parte o partes contrarias en el litigio</w:t>
      </w:r>
      <w:r>
        <w:rPr>
          <w:spacing w:val="-3"/>
        </w:rPr>
        <w:t>.</w:t>
      </w:r>
    </w:p>
    <w:p w14:paraId="52F88E89" w14:textId="35BD039D" w:rsidR="00B23DB1" w:rsidRDefault="00B23DB1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Si el Colegio de Abogados estima que se cumplen los requisitos</w:t>
      </w:r>
      <w:r w:rsidR="0087114F">
        <w:rPr>
          <w:spacing w:val="-3"/>
        </w:rPr>
        <w:t xml:space="preserve"> antes expuestos</w:t>
      </w:r>
      <w:r w:rsidRPr="004919F3">
        <w:rPr>
          <w:spacing w:val="-3"/>
        </w:rPr>
        <w:t xml:space="preserve">, en el plazo máximo de </w:t>
      </w:r>
      <w:r>
        <w:rPr>
          <w:spacing w:val="-3"/>
        </w:rPr>
        <w:t>quince</w:t>
      </w:r>
      <w:r w:rsidRPr="004919F3">
        <w:rPr>
          <w:spacing w:val="-3"/>
        </w:rPr>
        <w:t xml:space="preserve"> días</w:t>
      </w:r>
      <w:r>
        <w:rPr>
          <w:spacing w:val="-3"/>
        </w:rPr>
        <w:t xml:space="preserve"> </w:t>
      </w:r>
      <w:r w:rsidRPr="004919F3">
        <w:rPr>
          <w:spacing w:val="-3"/>
        </w:rPr>
        <w:t xml:space="preserve">se procede a la designación provisional de </w:t>
      </w:r>
      <w:r>
        <w:rPr>
          <w:spacing w:val="-3"/>
        </w:rPr>
        <w:t>a</w:t>
      </w:r>
      <w:r w:rsidRPr="004919F3">
        <w:rPr>
          <w:spacing w:val="-3"/>
        </w:rPr>
        <w:t xml:space="preserve">bogado y </w:t>
      </w:r>
      <w:r>
        <w:rPr>
          <w:spacing w:val="-3"/>
        </w:rPr>
        <w:t>p</w:t>
      </w:r>
      <w:r w:rsidRPr="004919F3">
        <w:rPr>
          <w:spacing w:val="-3"/>
        </w:rPr>
        <w:t xml:space="preserve">rocurador de oficio, tras lo cual se remite </w:t>
      </w:r>
      <w:r>
        <w:rPr>
          <w:spacing w:val="-3"/>
        </w:rPr>
        <w:t xml:space="preserve">el expediente </w:t>
      </w:r>
      <w:r w:rsidRPr="004919F3">
        <w:rPr>
          <w:spacing w:val="-3"/>
        </w:rPr>
        <w:t>a la Comisión de Asistencia Jurídica Gratuita para su resolución</w:t>
      </w:r>
      <w:r>
        <w:rPr>
          <w:spacing w:val="-3"/>
        </w:rPr>
        <w:t>.</w:t>
      </w:r>
    </w:p>
    <w:p w14:paraId="12C4E787" w14:textId="4A85344B" w:rsidR="005903D7" w:rsidRPr="004919F3" w:rsidRDefault="005903D7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caso contrario,</w:t>
      </w:r>
      <w:r w:rsidRPr="004919F3">
        <w:rPr>
          <w:spacing w:val="-3"/>
        </w:rPr>
        <w:t xml:space="preserve"> el Colegio de Abogados notificará en el plazo de cinco días al solicitante que no ha efectuado el nombramiento provisional de abogado y trasladará la solicitud a la Comisión de Asistencia Jurídica Gratuita.</w:t>
      </w:r>
    </w:p>
    <w:p w14:paraId="1B8A7B6F" w14:textId="77777777" w:rsidR="004A515B" w:rsidRDefault="001E24E7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Existe una </w:t>
      </w:r>
      <w:r w:rsidRPr="004919F3">
        <w:rPr>
          <w:spacing w:val="-3"/>
        </w:rPr>
        <w:t>Comisión Central de Asistencia Jurídica Gratuita</w:t>
      </w:r>
      <w:r w:rsidR="00022193">
        <w:rPr>
          <w:spacing w:val="-3"/>
        </w:rPr>
        <w:t xml:space="preserve"> </w:t>
      </w:r>
      <w:r w:rsidR="004A515B">
        <w:rPr>
          <w:spacing w:val="-3"/>
        </w:rPr>
        <w:t xml:space="preserve">de pendiente de la Administración General del Estado, la cual es </w:t>
      </w:r>
      <w:r w:rsidR="00022193">
        <w:rPr>
          <w:spacing w:val="-3"/>
        </w:rPr>
        <w:t>competente para los procedimientos tramitados en los Juzgados y Tribunales con competencia en todo el territorio nacional</w:t>
      </w:r>
      <w:r w:rsidR="004A515B">
        <w:rPr>
          <w:spacing w:val="-3"/>
        </w:rPr>
        <w:t>.</w:t>
      </w:r>
    </w:p>
    <w:p w14:paraId="20B26632" w14:textId="6D51F827" w:rsidR="004A515B" w:rsidRDefault="004A515B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existen</w:t>
      </w:r>
      <w:r w:rsidR="0098268B">
        <w:rPr>
          <w:spacing w:val="-3"/>
        </w:rPr>
        <w:t xml:space="preserve"> </w:t>
      </w:r>
      <w:r w:rsidR="00337EC5" w:rsidRPr="004919F3">
        <w:rPr>
          <w:spacing w:val="-3"/>
        </w:rPr>
        <w:t>Comisiones de Asistencia Jurídica Gratuita en cada capital de provincia, en Ceuta y Melilla y en cada isla en que existan uno o más partidos judiciales</w:t>
      </w:r>
      <w:r>
        <w:rPr>
          <w:spacing w:val="-3"/>
        </w:rPr>
        <w:t>, las cuales son</w:t>
      </w:r>
      <w:r w:rsidR="00DB50D9">
        <w:rPr>
          <w:spacing w:val="-3"/>
        </w:rPr>
        <w:t xml:space="preserve"> competente</w:t>
      </w:r>
      <w:r w:rsidR="009D3BF8">
        <w:rPr>
          <w:spacing w:val="-3"/>
        </w:rPr>
        <w:t>s</w:t>
      </w:r>
      <w:r w:rsidR="00DB50D9">
        <w:rPr>
          <w:spacing w:val="-3"/>
        </w:rPr>
        <w:t xml:space="preserve"> en el respectivo ámbito territorial</w:t>
      </w:r>
      <w:r>
        <w:rPr>
          <w:spacing w:val="-3"/>
        </w:rPr>
        <w:t>. Estas Comisiones dependen de las Comunidades Autónomas a las que se hayan transferido las funciones y servicios en materia de medios materiales, personales y económicos al servicio de la Administración de Justicia o, en caso contrario, de la Administración General del Estado.</w:t>
      </w:r>
    </w:p>
    <w:p w14:paraId="57BC80B2" w14:textId="6C178612" w:rsidR="00B23DB1" w:rsidRDefault="00AE2EF1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L</w:t>
      </w:r>
      <w:r w:rsidR="004A515B">
        <w:rPr>
          <w:spacing w:val="-3"/>
        </w:rPr>
        <w:t xml:space="preserve">as </w:t>
      </w:r>
      <w:r>
        <w:rPr>
          <w:spacing w:val="-3"/>
        </w:rPr>
        <w:t xml:space="preserve">comisiones están formadas por un abogado, un procurador y dos funcionarios, siendo uno de ellos abogado del Estado en las comisiones </w:t>
      </w:r>
      <w:r w:rsidR="00337EC5" w:rsidRPr="004919F3">
        <w:rPr>
          <w:spacing w:val="-3"/>
        </w:rPr>
        <w:t xml:space="preserve">dependientes de la </w:t>
      </w:r>
      <w:r w:rsidR="004A515B">
        <w:rPr>
          <w:spacing w:val="-3"/>
        </w:rPr>
        <w:t>Administración General del Estad</w:t>
      </w:r>
      <w:r>
        <w:rPr>
          <w:spacing w:val="-3"/>
        </w:rPr>
        <w:t>o</w:t>
      </w:r>
      <w:r w:rsidR="00337EC5" w:rsidRPr="004919F3">
        <w:rPr>
          <w:spacing w:val="-3"/>
        </w:rPr>
        <w:t>.</w:t>
      </w:r>
    </w:p>
    <w:p w14:paraId="36389C56" w14:textId="77777777" w:rsidR="003C6E44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La </w:t>
      </w:r>
      <w:r w:rsidR="005903D7">
        <w:rPr>
          <w:spacing w:val="-3"/>
        </w:rPr>
        <w:t>c</w:t>
      </w:r>
      <w:r w:rsidRPr="004919F3">
        <w:rPr>
          <w:spacing w:val="-3"/>
        </w:rPr>
        <w:t>omisión</w:t>
      </w:r>
      <w:r w:rsidR="005903D7">
        <w:rPr>
          <w:spacing w:val="-3"/>
        </w:rPr>
        <w:t xml:space="preserve"> competente</w:t>
      </w:r>
      <w:r w:rsidRPr="004919F3">
        <w:rPr>
          <w:spacing w:val="-3"/>
        </w:rPr>
        <w:t xml:space="preserve">, una vez efectuadas las comprobaciones pertinentes, dictará resolución en el plazo máximo de treinta días, reconociendo o denegando el derecho a la asistencia jurídica gratuita y determinando cuáles </w:t>
      </w:r>
      <w:r w:rsidR="005903D7">
        <w:rPr>
          <w:spacing w:val="-3"/>
        </w:rPr>
        <w:t>son</w:t>
      </w:r>
      <w:r w:rsidRPr="004919F3">
        <w:rPr>
          <w:spacing w:val="-3"/>
        </w:rPr>
        <w:t xml:space="preserve"> las prestaciones </w:t>
      </w:r>
      <w:r w:rsidR="005903D7">
        <w:rPr>
          <w:spacing w:val="-3"/>
        </w:rPr>
        <w:t>que lo comprenden</w:t>
      </w:r>
      <w:r w:rsidRPr="004919F3">
        <w:rPr>
          <w:spacing w:val="-3"/>
        </w:rPr>
        <w:t>.</w:t>
      </w:r>
    </w:p>
    <w:p w14:paraId="765620EF" w14:textId="4B8E895D" w:rsidR="004919F3" w:rsidRPr="004919F3" w:rsidRDefault="004919F3" w:rsidP="003C6E4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919F3">
        <w:rPr>
          <w:spacing w:val="-3"/>
        </w:rPr>
        <w:t xml:space="preserve">Transcurrido dicho plazo sin que la Comisión haya resuelto expresamente la solicitud, </w:t>
      </w:r>
      <w:proofErr w:type="gramStart"/>
      <w:r w:rsidRPr="004919F3">
        <w:rPr>
          <w:spacing w:val="-3"/>
        </w:rPr>
        <w:t>quedarán</w:t>
      </w:r>
      <w:proofErr w:type="gramEnd"/>
      <w:r w:rsidRPr="004919F3">
        <w:rPr>
          <w:spacing w:val="-3"/>
        </w:rPr>
        <w:t xml:space="preserve"> ratificadas las decisiones que previamente hubieran podido adoptar los Colegios de Abogados.</w:t>
      </w:r>
    </w:p>
    <w:p w14:paraId="43FDDB14" w14:textId="77777777" w:rsidR="003C12B1" w:rsidRDefault="004919F3" w:rsidP="00D1461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Quienes sean titulares de un derecho o de un interés legítimo podrán impugnar las resoluciones que reconozcan o denieguen el derecho a la asistencia jurídica gratuita</w:t>
      </w:r>
      <w:r w:rsidR="00EF458D">
        <w:rPr>
          <w:spacing w:val="-3"/>
        </w:rPr>
        <w:t xml:space="preserve"> en el plazo de diez días</w:t>
      </w:r>
      <w:r w:rsidRPr="004919F3">
        <w:rPr>
          <w:spacing w:val="-3"/>
        </w:rPr>
        <w:t xml:space="preserve"> ante la Comisión de Asistencia Jurídica Gratuita</w:t>
      </w:r>
      <w:r w:rsidR="00EF458D">
        <w:rPr>
          <w:spacing w:val="-3"/>
        </w:rPr>
        <w:t>, qu</w:t>
      </w:r>
      <w:r w:rsidR="00F363B6">
        <w:rPr>
          <w:spacing w:val="-3"/>
        </w:rPr>
        <w:t>e</w:t>
      </w:r>
      <w:r w:rsidR="00EF458D">
        <w:rPr>
          <w:spacing w:val="-3"/>
        </w:rPr>
        <w:t xml:space="preserve"> remitirá </w:t>
      </w:r>
      <w:r w:rsidR="00F363B6">
        <w:rPr>
          <w:spacing w:val="-3"/>
        </w:rPr>
        <w:t xml:space="preserve">el expediente </w:t>
      </w:r>
      <w:r w:rsidRPr="004919F3">
        <w:rPr>
          <w:spacing w:val="-3"/>
        </w:rPr>
        <w:t>al juzgado o tribunal competente</w:t>
      </w:r>
      <w:r w:rsidR="003C6E44">
        <w:rPr>
          <w:spacing w:val="-3"/>
        </w:rPr>
        <w:t xml:space="preserve">, que </w:t>
      </w:r>
      <w:r w:rsidR="003C6E44" w:rsidRPr="004919F3">
        <w:rPr>
          <w:spacing w:val="-3"/>
        </w:rPr>
        <w:t>resolverá</w:t>
      </w:r>
      <w:r w:rsidR="003C6E44">
        <w:rPr>
          <w:spacing w:val="-3"/>
        </w:rPr>
        <w:t xml:space="preserve"> </w:t>
      </w:r>
      <w:r w:rsidR="003C12B1" w:rsidRPr="004919F3">
        <w:rPr>
          <w:spacing w:val="-3"/>
        </w:rPr>
        <w:t>mediante auto</w:t>
      </w:r>
      <w:r w:rsidR="003C12B1">
        <w:rPr>
          <w:spacing w:val="-3"/>
        </w:rPr>
        <w:t xml:space="preserve"> </w:t>
      </w:r>
      <w:r w:rsidR="003C6E44">
        <w:rPr>
          <w:spacing w:val="-3"/>
        </w:rPr>
        <w:t>previa audiencia de las partes y del abogado del Estado o de la Comunidad Autónoma</w:t>
      </w:r>
      <w:r w:rsidR="003C12B1">
        <w:rPr>
          <w:spacing w:val="-3"/>
        </w:rPr>
        <w:t>.</w:t>
      </w:r>
    </w:p>
    <w:p w14:paraId="45A85B29" w14:textId="522687A6" w:rsidR="004919F3" w:rsidRPr="004919F3" w:rsidRDefault="003C12B1" w:rsidP="003C12B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auto mantendrá o revocará </w:t>
      </w:r>
      <w:r w:rsidR="003C6E44" w:rsidRPr="004919F3">
        <w:rPr>
          <w:spacing w:val="-3"/>
        </w:rPr>
        <w:t>la resolución impugnada</w:t>
      </w:r>
      <w:r>
        <w:rPr>
          <w:spacing w:val="-3"/>
        </w:rPr>
        <w:t xml:space="preserve">, y es </w:t>
      </w:r>
      <w:r w:rsidR="003C6E44">
        <w:rPr>
          <w:spacing w:val="-3"/>
        </w:rPr>
        <w:t>irrecurrible.</w:t>
      </w:r>
    </w:p>
    <w:p w14:paraId="4F03BA0C" w14:textId="77777777" w:rsidR="00F33A3A" w:rsidRDefault="00F33A3A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FD94936" w14:textId="5BC4335A" w:rsidR="004919F3" w:rsidRPr="00F33A3A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F33A3A">
        <w:rPr>
          <w:b/>
          <w:bCs/>
          <w:spacing w:val="-3"/>
        </w:rPr>
        <w:t>E</w:t>
      </w:r>
      <w:r w:rsidR="00F33A3A" w:rsidRPr="00F33A3A">
        <w:rPr>
          <w:b/>
          <w:bCs/>
          <w:spacing w:val="-3"/>
        </w:rPr>
        <w:t>fectos del reconocimiento del derecho</w:t>
      </w:r>
      <w:r w:rsidRPr="00F33A3A">
        <w:rPr>
          <w:b/>
          <w:bCs/>
          <w:spacing w:val="-3"/>
        </w:rPr>
        <w:t>.</w:t>
      </w:r>
    </w:p>
    <w:p w14:paraId="3AF479EB" w14:textId="1C6FD524" w:rsidR="004919F3" w:rsidRPr="004919F3" w:rsidRDefault="004919F3" w:rsidP="0013123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El derecho a la asistencia jurídica gratuita comprende las siguientes prestaciones:</w:t>
      </w:r>
    </w:p>
    <w:p w14:paraId="2981D803" w14:textId="024B7ACA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Asesoramiento y orientación gratuitos previos al proceso.</w:t>
      </w:r>
    </w:p>
    <w:p w14:paraId="7EEC475A" w14:textId="2BBB368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Asistencia de abogado al detenido, preso o imputado que no lo hubiera designado.</w:t>
      </w:r>
    </w:p>
    <w:p w14:paraId="72561D9C" w14:textId="02F74683" w:rsid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Defensa y representación gratuitas por abogado y procurador en el procedimiento judicial.</w:t>
      </w:r>
    </w:p>
    <w:p w14:paraId="42AF3C82" w14:textId="3A3C13AE" w:rsidR="00AF0B63" w:rsidRPr="004919F3" w:rsidRDefault="00AF0B6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ins w:id="9" w:author="José Marí Olano" w:date="2025-03-20T09:39:00Z" w16du:dateUtc="2025-03-20T08:39:00Z"/>
          <w:spacing w:val="-3"/>
        </w:rPr>
      </w:pPr>
      <w:ins w:id="10" w:author="José Marí Olano" w:date="2025-03-20T09:39:00Z" w16du:dateUtc="2025-03-20T08:39:00Z">
        <w:r>
          <w:rPr>
            <w:spacing w:val="-3"/>
          </w:rPr>
          <w:t>A</w:t>
        </w:r>
        <w:r w:rsidRPr="00AF0B63">
          <w:rPr>
            <w:spacing w:val="-3"/>
          </w:rPr>
          <w:t xml:space="preserve">sistencia gratuita de </w:t>
        </w:r>
        <w:r>
          <w:rPr>
            <w:spacing w:val="-3"/>
          </w:rPr>
          <w:t>abogado</w:t>
        </w:r>
        <w:r w:rsidRPr="00AF0B63">
          <w:rPr>
            <w:spacing w:val="-3"/>
          </w:rPr>
          <w:t xml:space="preserve"> en los medios adecuados de solución de controversias </w:t>
        </w:r>
        <w:r w:rsidR="00CF3D22">
          <w:rPr>
            <w:spacing w:val="-3"/>
          </w:rPr>
          <w:t xml:space="preserve">cuando sean </w:t>
        </w:r>
        <w:r w:rsidRPr="00AF0B63">
          <w:rPr>
            <w:spacing w:val="-3"/>
          </w:rPr>
          <w:t>requisito de procedibilidad</w:t>
        </w:r>
        <w:r w:rsidR="00CF3D22">
          <w:rPr>
            <w:spacing w:val="-3"/>
          </w:rPr>
          <w:t>.</w:t>
        </w:r>
      </w:ins>
    </w:p>
    <w:p w14:paraId="591E2E88" w14:textId="5D4E5A6B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Inserción gratuita de anuncios o edictos</w:t>
      </w:r>
      <w:r w:rsidR="00A76455">
        <w:rPr>
          <w:spacing w:val="-3"/>
        </w:rPr>
        <w:t xml:space="preserve"> </w:t>
      </w:r>
      <w:r w:rsidRPr="004919F3">
        <w:rPr>
          <w:spacing w:val="-3"/>
        </w:rPr>
        <w:t>que deban publicarse en periódicos oficiales.</w:t>
      </w:r>
    </w:p>
    <w:p w14:paraId="7B1F26B0" w14:textId="04FFF2C5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Exención del pago de tasas judiciales, así como del pago de depósitos necesarios para la interposición de recursos.</w:t>
      </w:r>
    </w:p>
    <w:p w14:paraId="5567E9B8" w14:textId="682AF763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Asistencia pericial gratuita en el proceso a cargo del personal técnico adscrito a los órganos jurisdiccionales, o, en su defecto, a cargo de funcionarios, organismos o servicios dependientes de las Administraciones </w:t>
      </w:r>
      <w:r w:rsidR="003A7D9A">
        <w:rPr>
          <w:spacing w:val="-3"/>
        </w:rPr>
        <w:t>P</w:t>
      </w:r>
      <w:r w:rsidRPr="004919F3">
        <w:rPr>
          <w:spacing w:val="-3"/>
        </w:rPr>
        <w:t>úblicas.</w:t>
      </w:r>
    </w:p>
    <w:p w14:paraId="18E310EF" w14:textId="4D556EDD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>Obtención gratuita de copias, testimonios, instrumentos y actas notariales.</w:t>
      </w:r>
    </w:p>
    <w:p w14:paraId="4E5089A9" w14:textId="745FCB14" w:rsidR="004919F3" w:rsidRPr="004919F3" w:rsidRDefault="004919F3" w:rsidP="00D1461E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Reducción </w:t>
      </w:r>
      <w:r w:rsidR="00A84950">
        <w:rPr>
          <w:spacing w:val="-3"/>
        </w:rPr>
        <w:t xml:space="preserve">o supresión </w:t>
      </w:r>
      <w:r w:rsidRPr="004919F3">
        <w:rPr>
          <w:spacing w:val="-3"/>
        </w:rPr>
        <w:t>de los derechos arancelarios que correspondan a determinadas actuaciones notariales</w:t>
      </w:r>
      <w:r w:rsidR="006F084D">
        <w:rPr>
          <w:spacing w:val="-3"/>
        </w:rPr>
        <w:t xml:space="preserve"> o registrales.</w:t>
      </w:r>
    </w:p>
    <w:p w14:paraId="6D31ACE2" w14:textId="5BB5051A" w:rsidR="00B126BD" w:rsidRPr="004919F3" w:rsidRDefault="00B126BD" w:rsidP="00B126B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otro lado, estos beneficios pueden ser reintegrados, ya que:</w:t>
      </w:r>
    </w:p>
    <w:p w14:paraId="2C377246" w14:textId="72F36FA5" w:rsidR="004919F3" w:rsidRPr="004919F3" w:rsidRDefault="004919F3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919F3">
        <w:rPr>
          <w:spacing w:val="-3"/>
        </w:rPr>
        <w:t xml:space="preserve">Si la resolución que ponga fin al proceso </w:t>
      </w:r>
      <w:r w:rsidR="00EB30AC">
        <w:rPr>
          <w:spacing w:val="-3"/>
        </w:rPr>
        <w:t xml:space="preserve">impusiera las costas a la </w:t>
      </w:r>
      <w:r w:rsidR="00BE4B56">
        <w:rPr>
          <w:spacing w:val="-3"/>
        </w:rPr>
        <w:t>contra</w:t>
      </w:r>
      <w:r w:rsidR="00EB30AC">
        <w:rPr>
          <w:spacing w:val="-3"/>
        </w:rPr>
        <w:t>parte</w:t>
      </w:r>
      <w:r w:rsidR="00BE4B56">
        <w:rPr>
          <w:spacing w:val="-3"/>
        </w:rPr>
        <w:t xml:space="preserve"> del beneficiario, ésta </w:t>
      </w:r>
      <w:r w:rsidRPr="004919F3">
        <w:rPr>
          <w:spacing w:val="-3"/>
        </w:rPr>
        <w:t>deberá abonar las costas causadas en la defensa y representación de</w:t>
      </w:r>
      <w:r w:rsidR="00BE4B56">
        <w:rPr>
          <w:spacing w:val="-3"/>
        </w:rPr>
        <w:t>l beneficiario</w:t>
      </w:r>
      <w:ins w:id="11" w:author="José Marí Olano" w:date="2025-03-20T09:39:00Z" w16du:dateUtc="2025-03-20T08:39:00Z">
        <w:r w:rsidR="00A3534C">
          <w:rPr>
            <w:spacing w:val="-3"/>
          </w:rPr>
          <w:t xml:space="preserve"> directamente al abogado y procurador</w:t>
        </w:r>
        <w:r w:rsidR="00202B4A">
          <w:rPr>
            <w:spacing w:val="-3"/>
          </w:rPr>
          <w:t xml:space="preserve"> designados</w:t>
        </w:r>
        <w:r w:rsidR="00A3534C" w:rsidRPr="00A3534C">
          <w:rPr>
            <w:spacing w:val="-3"/>
          </w:rPr>
          <w:t xml:space="preserve">, quienes </w:t>
        </w:r>
        <w:r w:rsidR="00B1063F">
          <w:rPr>
            <w:spacing w:val="-3"/>
          </w:rPr>
          <w:t>deberán</w:t>
        </w:r>
        <w:r w:rsidR="00A3534C" w:rsidRPr="00A3534C">
          <w:rPr>
            <w:spacing w:val="-3"/>
          </w:rPr>
          <w:t xml:space="preserve"> devolver las cantidades percibidas con cargo a fondos públicos</w:t>
        </w:r>
      </w:ins>
      <w:r w:rsidRPr="004919F3">
        <w:rPr>
          <w:spacing w:val="-3"/>
        </w:rPr>
        <w:t>.</w:t>
      </w:r>
    </w:p>
    <w:p w14:paraId="1C42BBDB" w14:textId="55869059" w:rsidR="004919F3" w:rsidRPr="004919F3" w:rsidRDefault="00BE4B56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</w:t>
      </w:r>
      <w:r w:rsidR="00D862AD">
        <w:rPr>
          <w:spacing w:val="-3"/>
        </w:rPr>
        <w:t xml:space="preserve">fuese condenado en costas el beneficiario, </w:t>
      </w:r>
      <w:r w:rsidR="004919F3" w:rsidRPr="004919F3">
        <w:rPr>
          <w:spacing w:val="-3"/>
        </w:rPr>
        <w:t>éste quedará obligado a pagar las causadas en su defensa y las de la parte contraria, si dentro de los tres años siguientes a la terminación del proceso viniere a mejor fortuna, quedando mientras tanto interrumpida la prescripción</w:t>
      </w:r>
      <w:r w:rsidR="00D862AD">
        <w:rPr>
          <w:spacing w:val="-3"/>
        </w:rPr>
        <w:t>.</w:t>
      </w:r>
    </w:p>
    <w:p w14:paraId="37D75747" w14:textId="030C9DC5" w:rsidR="004919F3" w:rsidRPr="004919F3" w:rsidRDefault="00D1461E" w:rsidP="00D1461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Si no hubiera </w:t>
      </w:r>
      <w:r w:rsidR="004919F3" w:rsidRPr="004919F3">
        <w:rPr>
          <w:spacing w:val="-3"/>
        </w:rPr>
        <w:t xml:space="preserve">expreso pronunciamiento </w:t>
      </w:r>
      <w:r>
        <w:rPr>
          <w:spacing w:val="-3"/>
        </w:rPr>
        <w:t xml:space="preserve">sobre las costas </w:t>
      </w:r>
      <w:r w:rsidR="004919F3" w:rsidRPr="004919F3">
        <w:rPr>
          <w:spacing w:val="-3"/>
        </w:rPr>
        <w:t>en costas, venciendo en el pleito el beneficiario deberá pagar las costas causadas en su defensa, siempre que no excedan de la tercera parte de lo que en él haya obtenido.</w:t>
      </w:r>
    </w:p>
    <w:p w14:paraId="0BDED138" w14:textId="77777777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E0D0963" w14:textId="77777777" w:rsidR="004919F3" w:rsidRPr="00C94D03" w:rsidRDefault="004919F3" w:rsidP="00C94D03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C94D03">
        <w:rPr>
          <w:b/>
          <w:bCs/>
          <w:spacing w:val="-3"/>
        </w:rPr>
        <w:t>LA EXENCIÓN DE DEPÓSITOS Y CAUCIONES EN FAVOR DE LAS ADMINISTRACIONES PÚBLICAS.</w:t>
      </w:r>
    </w:p>
    <w:p w14:paraId="7BBF778A" w14:textId="5CC1DB57" w:rsidR="004919F3" w:rsidRPr="004919F3" w:rsidRDefault="00C94D0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Dispone el </w:t>
      </w:r>
      <w:r w:rsidR="004919F3" w:rsidRPr="004919F3">
        <w:rPr>
          <w:spacing w:val="-3"/>
        </w:rPr>
        <w:t>artículo 12 de la Ley de Asistencia Jurídica al Estado</w:t>
      </w:r>
      <w:r>
        <w:rPr>
          <w:spacing w:val="-3"/>
        </w:rPr>
        <w:t xml:space="preserve"> que e</w:t>
      </w:r>
      <w:r w:rsidR="004919F3" w:rsidRPr="004919F3">
        <w:rPr>
          <w:spacing w:val="-3"/>
        </w:rPr>
        <w:t xml:space="preserve">l Estado y sus </w:t>
      </w:r>
      <w:r>
        <w:rPr>
          <w:spacing w:val="-3"/>
        </w:rPr>
        <w:t>o</w:t>
      </w:r>
      <w:r w:rsidR="004919F3" w:rsidRPr="004919F3">
        <w:rPr>
          <w:spacing w:val="-3"/>
        </w:rPr>
        <w:t xml:space="preserve">rganismos autónomos, así como las entidades públicas empresariales, los </w:t>
      </w:r>
      <w:r>
        <w:rPr>
          <w:spacing w:val="-3"/>
        </w:rPr>
        <w:t>o</w:t>
      </w:r>
      <w:r w:rsidR="004919F3" w:rsidRPr="004919F3">
        <w:rPr>
          <w:spacing w:val="-3"/>
        </w:rPr>
        <w:t>rganismos públicos regulados por su normativa específica dependientes de ambos y los órganos constitucionales, estarán exentos de la obligación de constituir los depósitos, cauciones, consignaciones o cualquier otro tipo de garantía previsto en las leyes.</w:t>
      </w:r>
    </w:p>
    <w:p w14:paraId="42AFC18B" w14:textId="068DC1F8" w:rsidR="004919F3" w:rsidRPr="004919F3" w:rsidRDefault="004919F3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4919F3">
        <w:rPr>
          <w:spacing w:val="-3"/>
        </w:rPr>
        <w:t>En los Presupuestos Generales del Estado y demás instituciones públicas se consignarán créditos presupuestarios para garantizar el pronto cumplimiento, si fuere procedente, de las obligaciones no aseguradas por la exención.</w:t>
      </w:r>
    </w:p>
    <w:p w14:paraId="5AA4AFDD" w14:textId="6E2577F2" w:rsidR="00306351" w:rsidRDefault="00A9162C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Conforme a la disposición adicional cuarta de la Ley de Asistencia Jurídica al Estado, esta exención es aplicable a las Comunidades Autónomas.</w:t>
      </w:r>
    </w:p>
    <w:p w14:paraId="2C8FC4F9" w14:textId="77777777" w:rsidR="00A9162C" w:rsidRDefault="00A9162C" w:rsidP="00A9162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Tribunal Constitucional ha entendido que esta previsión</w:t>
      </w:r>
      <w:r w:rsidRPr="004919F3">
        <w:rPr>
          <w:spacing w:val="-3"/>
        </w:rPr>
        <w:t xml:space="preserve"> no atenta contra el principio de igualdad, siendo una medida constitucionalmente legítima.</w:t>
      </w:r>
    </w:p>
    <w:p w14:paraId="6C3429DC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A294AF1" w14:textId="77777777" w:rsidR="00306351" w:rsidRDefault="00306351" w:rsidP="00EE186F">
      <w:pPr>
        <w:pStyle w:val="Prrafodelista"/>
        <w:spacing w:before="120" w:after="120" w:line="360" w:lineRule="auto"/>
        <w:ind w:left="0" w:firstLine="709"/>
        <w:jc w:val="both"/>
        <w:rPr>
          <w:del w:id="12" w:author="José Marí Olano" w:date="2025-03-20T09:39:00Z" w16du:dateUtc="2025-03-20T08:39:00Z"/>
          <w:spacing w:val="-3"/>
        </w:rPr>
      </w:pPr>
    </w:p>
    <w:p w14:paraId="25AA715C" w14:textId="4CFC8274" w:rsidR="00FC39A8" w:rsidRDefault="00B7214F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</w:t>
      </w:r>
      <w:r w:rsidR="00FC39A8" w:rsidRPr="00AD52B8">
        <w:rPr>
          <w:spacing w:val="-3"/>
        </w:rPr>
        <w:t>osé Marí Olano</w:t>
      </w:r>
    </w:p>
    <w:p w14:paraId="0E258412" w14:textId="77777777" w:rsidR="00B22BF3" w:rsidRDefault="00B22BF3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B621AD2" w:rsidR="005726E8" w:rsidRPr="00FF4CC7" w:rsidRDefault="0016280B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13" w:author="José Marí Olano" w:date="2025-03-20T09:39:00Z" w16du:dateUtc="2025-03-20T08:39:00Z">
        <w:r>
          <w:rPr>
            <w:spacing w:val="-3"/>
          </w:rPr>
          <w:delText>17</w:delText>
        </w:r>
      </w:del>
      <w:ins w:id="14" w:author="José Marí Olano" w:date="2025-03-20T09:39:00Z" w16du:dateUtc="2025-03-20T08:39:00Z">
        <w:r w:rsidR="00B1063F">
          <w:rPr>
            <w:spacing w:val="-3"/>
          </w:rPr>
          <w:t>20</w:t>
        </w:r>
      </w:ins>
      <w:r w:rsidR="00FC39A8">
        <w:rPr>
          <w:spacing w:val="-3"/>
        </w:rPr>
        <w:t xml:space="preserve"> d</w:t>
      </w:r>
      <w:r w:rsidR="00B1063F">
        <w:rPr>
          <w:spacing w:val="-3"/>
        </w:rPr>
        <w:t xml:space="preserve">e </w:t>
      </w:r>
      <w:del w:id="15" w:author="José Marí Olano" w:date="2025-03-20T09:39:00Z" w16du:dateUtc="2025-03-20T08:39:00Z">
        <w:r>
          <w:rPr>
            <w:spacing w:val="-3"/>
          </w:rPr>
          <w:delText>octubre</w:delText>
        </w:r>
      </w:del>
      <w:ins w:id="16" w:author="José Marí Olano" w:date="2025-03-20T09:39:00Z" w16du:dateUtc="2025-03-20T08:39:00Z">
        <w:r w:rsidR="00B1063F">
          <w:rPr>
            <w:spacing w:val="-3"/>
          </w:rPr>
          <w:t>marzo</w:t>
        </w:r>
      </w:ins>
      <w:r w:rsidR="00FC39A8">
        <w:rPr>
          <w:spacing w:val="-3"/>
        </w:rPr>
        <w:t xml:space="preserve"> de </w:t>
      </w:r>
      <w:del w:id="17" w:author="José Marí Olano" w:date="2025-03-20T09:39:00Z" w16du:dateUtc="2025-03-20T08:39:00Z">
        <w:r w:rsidR="00FC39A8">
          <w:rPr>
            <w:spacing w:val="-3"/>
          </w:rPr>
          <w:delText>202</w:delText>
        </w:r>
        <w:r w:rsidR="00AC1139">
          <w:rPr>
            <w:spacing w:val="-3"/>
          </w:rPr>
          <w:delText>4</w:delText>
        </w:r>
      </w:del>
      <w:ins w:id="18" w:author="José Marí Olano" w:date="2025-03-20T09:39:00Z" w16du:dateUtc="2025-03-20T08:39:00Z">
        <w:r w:rsidR="00FC39A8">
          <w:rPr>
            <w:spacing w:val="-3"/>
          </w:rPr>
          <w:t>202</w:t>
        </w:r>
        <w:r w:rsidR="00B1063F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B6C13" w14:textId="77777777" w:rsidR="009115BB" w:rsidRDefault="009115BB" w:rsidP="00DB250B">
      <w:r>
        <w:separator/>
      </w:r>
    </w:p>
  </w:endnote>
  <w:endnote w:type="continuationSeparator" w:id="0">
    <w:p w14:paraId="2F49497E" w14:textId="77777777" w:rsidR="009115BB" w:rsidRDefault="009115BB" w:rsidP="00DB250B">
      <w:r>
        <w:continuationSeparator/>
      </w:r>
    </w:p>
  </w:endnote>
  <w:endnote w:type="continuationNotice" w:id="1">
    <w:p w14:paraId="59CC0786" w14:textId="77777777" w:rsidR="009115BB" w:rsidRDefault="009115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03C6" w14:textId="77777777" w:rsidR="009115BB" w:rsidRDefault="009115BB" w:rsidP="00DB250B">
      <w:r>
        <w:separator/>
      </w:r>
    </w:p>
  </w:footnote>
  <w:footnote w:type="continuationSeparator" w:id="0">
    <w:p w14:paraId="33C3416E" w14:textId="77777777" w:rsidR="009115BB" w:rsidRDefault="009115BB" w:rsidP="00DB250B">
      <w:r>
        <w:continuationSeparator/>
      </w:r>
    </w:p>
  </w:footnote>
  <w:footnote w:type="continuationNotice" w:id="1">
    <w:p w14:paraId="16C5964A" w14:textId="77777777" w:rsidR="009115BB" w:rsidRDefault="009115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673BE6"/>
    <w:multiLevelType w:val="hybridMultilevel"/>
    <w:tmpl w:val="5B4A92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0BB6533"/>
    <w:multiLevelType w:val="hybridMultilevel"/>
    <w:tmpl w:val="39C83D4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1B25D3"/>
    <w:multiLevelType w:val="hybridMultilevel"/>
    <w:tmpl w:val="6D4C7690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7D6FBE"/>
    <w:multiLevelType w:val="hybridMultilevel"/>
    <w:tmpl w:val="2C58911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695A4D"/>
    <w:multiLevelType w:val="multilevel"/>
    <w:tmpl w:val="2C589114"/>
    <w:lvl w:ilvl="0">
      <w:start w:val="1"/>
      <w:numFmt w:val="lowerLetter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A91211"/>
    <w:multiLevelType w:val="multilevel"/>
    <w:tmpl w:val="5B4A92A4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B913FE"/>
    <w:multiLevelType w:val="hybridMultilevel"/>
    <w:tmpl w:val="597C488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B3338C"/>
    <w:multiLevelType w:val="multilevel"/>
    <w:tmpl w:val="691A6BB6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B6604E"/>
    <w:multiLevelType w:val="hybridMultilevel"/>
    <w:tmpl w:val="C64249A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08243995">
    <w:abstractNumId w:val="0"/>
  </w:num>
  <w:num w:numId="2" w16cid:durableId="1198160568">
    <w:abstractNumId w:val="7"/>
  </w:num>
  <w:num w:numId="3" w16cid:durableId="1665355420">
    <w:abstractNumId w:val="1"/>
  </w:num>
  <w:num w:numId="4" w16cid:durableId="1795444120">
    <w:abstractNumId w:val="4"/>
  </w:num>
  <w:num w:numId="5" w16cid:durableId="375011042">
    <w:abstractNumId w:val="6"/>
  </w:num>
  <w:num w:numId="6" w16cid:durableId="2083798176">
    <w:abstractNumId w:val="5"/>
  </w:num>
  <w:num w:numId="7" w16cid:durableId="179586437">
    <w:abstractNumId w:val="8"/>
  </w:num>
  <w:num w:numId="8" w16cid:durableId="602149680">
    <w:abstractNumId w:val="9"/>
  </w:num>
  <w:num w:numId="9" w16cid:durableId="1384409784">
    <w:abstractNumId w:val="2"/>
  </w:num>
  <w:num w:numId="10" w16cid:durableId="2023624633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050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243"/>
    <w:rsid w:val="00001419"/>
    <w:rsid w:val="00001440"/>
    <w:rsid w:val="00001D54"/>
    <w:rsid w:val="00002ABE"/>
    <w:rsid w:val="00002D14"/>
    <w:rsid w:val="00002D8D"/>
    <w:rsid w:val="00002ECC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604"/>
    <w:rsid w:val="00005D19"/>
    <w:rsid w:val="000062B4"/>
    <w:rsid w:val="0000678D"/>
    <w:rsid w:val="00006A81"/>
    <w:rsid w:val="00006D58"/>
    <w:rsid w:val="000074F6"/>
    <w:rsid w:val="00007D48"/>
    <w:rsid w:val="00010934"/>
    <w:rsid w:val="00010BD1"/>
    <w:rsid w:val="00010C21"/>
    <w:rsid w:val="00010E6C"/>
    <w:rsid w:val="00011082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3CE1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C33"/>
    <w:rsid w:val="00015FAC"/>
    <w:rsid w:val="00015FD0"/>
    <w:rsid w:val="0001603E"/>
    <w:rsid w:val="00016105"/>
    <w:rsid w:val="000161B9"/>
    <w:rsid w:val="000165B8"/>
    <w:rsid w:val="00016C91"/>
    <w:rsid w:val="00017752"/>
    <w:rsid w:val="00017F94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93"/>
    <w:rsid w:val="000221C3"/>
    <w:rsid w:val="000222EF"/>
    <w:rsid w:val="00022C72"/>
    <w:rsid w:val="00022D02"/>
    <w:rsid w:val="00022E02"/>
    <w:rsid w:val="00022F26"/>
    <w:rsid w:val="00023664"/>
    <w:rsid w:val="00023764"/>
    <w:rsid w:val="00023781"/>
    <w:rsid w:val="00023C7A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07"/>
    <w:rsid w:val="00027056"/>
    <w:rsid w:val="0002749D"/>
    <w:rsid w:val="000275FE"/>
    <w:rsid w:val="000278D9"/>
    <w:rsid w:val="00030420"/>
    <w:rsid w:val="00030D2B"/>
    <w:rsid w:val="00030D61"/>
    <w:rsid w:val="00030D8D"/>
    <w:rsid w:val="000311C9"/>
    <w:rsid w:val="000314B9"/>
    <w:rsid w:val="00031A3A"/>
    <w:rsid w:val="00031ED8"/>
    <w:rsid w:val="00031F05"/>
    <w:rsid w:val="00031F39"/>
    <w:rsid w:val="00031F4B"/>
    <w:rsid w:val="00032240"/>
    <w:rsid w:val="0003243D"/>
    <w:rsid w:val="00032447"/>
    <w:rsid w:val="000324AA"/>
    <w:rsid w:val="00032784"/>
    <w:rsid w:val="00032881"/>
    <w:rsid w:val="0003317D"/>
    <w:rsid w:val="00033556"/>
    <w:rsid w:val="00033712"/>
    <w:rsid w:val="00033C0F"/>
    <w:rsid w:val="00033E73"/>
    <w:rsid w:val="00034488"/>
    <w:rsid w:val="00034786"/>
    <w:rsid w:val="000347EC"/>
    <w:rsid w:val="0003491F"/>
    <w:rsid w:val="00034A1F"/>
    <w:rsid w:val="00034B0E"/>
    <w:rsid w:val="00034F01"/>
    <w:rsid w:val="000355C0"/>
    <w:rsid w:val="00035662"/>
    <w:rsid w:val="0003583A"/>
    <w:rsid w:val="00035B09"/>
    <w:rsid w:val="00036051"/>
    <w:rsid w:val="000360A9"/>
    <w:rsid w:val="000363C5"/>
    <w:rsid w:val="00036634"/>
    <w:rsid w:val="00036751"/>
    <w:rsid w:val="0003693A"/>
    <w:rsid w:val="00036D9E"/>
    <w:rsid w:val="00036F8F"/>
    <w:rsid w:val="000371CC"/>
    <w:rsid w:val="000372C8"/>
    <w:rsid w:val="00037443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B15"/>
    <w:rsid w:val="00047C1B"/>
    <w:rsid w:val="00047D4A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64D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49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5D9"/>
    <w:rsid w:val="000659A4"/>
    <w:rsid w:val="00065CA5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67307"/>
    <w:rsid w:val="00067703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3EB8"/>
    <w:rsid w:val="00075517"/>
    <w:rsid w:val="000757BB"/>
    <w:rsid w:val="0007586F"/>
    <w:rsid w:val="00075AEA"/>
    <w:rsid w:val="00075B39"/>
    <w:rsid w:val="0007616A"/>
    <w:rsid w:val="00076214"/>
    <w:rsid w:val="00076BB7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16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AFC"/>
    <w:rsid w:val="00086B55"/>
    <w:rsid w:val="00086BC2"/>
    <w:rsid w:val="00087202"/>
    <w:rsid w:val="00087219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CF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04"/>
    <w:rsid w:val="000A071F"/>
    <w:rsid w:val="000A089F"/>
    <w:rsid w:val="000A1397"/>
    <w:rsid w:val="000A15D4"/>
    <w:rsid w:val="000A2371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4E9A"/>
    <w:rsid w:val="000A4FA2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53E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2DEF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413"/>
    <w:rsid w:val="000C7685"/>
    <w:rsid w:val="000C7DFC"/>
    <w:rsid w:val="000D0258"/>
    <w:rsid w:val="000D02D4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39"/>
    <w:rsid w:val="000D2DBD"/>
    <w:rsid w:val="000D2FCC"/>
    <w:rsid w:val="000D3082"/>
    <w:rsid w:val="000D32BC"/>
    <w:rsid w:val="000D3429"/>
    <w:rsid w:val="000D3453"/>
    <w:rsid w:val="000D34ED"/>
    <w:rsid w:val="000D35D2"/>
    <w:rsid w:val="000D3C39"/>
    <w:rsid w:val="000D4199"/>
    <w:rsid w:val="000D4704"/>
    <w:rsid w:val="000D4A4B"/>
    <w:rsid w:val="000D4A4F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D74EA"/>
    <w:rsid w:val="000D7563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416"/>
    <w:rsid w:val="000E165B"/>
    <w:rsid w:val="000E16BF"/>
    <w:rsid w:val="000E172A"/>
    <w:rsid w:val="000E1DA3"/>
    <w:rsid w:val="000E1EAA"/>
    <w:rsid w:val="000E200C"/>
    <w:rsid w:val="000E2301"/>
    <w:rsid w:val="000E259D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3FE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CE2"/>
    <w:rsid w:val="000F4DCD"/>
    <w:rsid w:val="000F520F"/>
    <w:rsid w:val="000F5254"/>
    <w:rsid w:val="000F52FA"/>
    <w:rsid w:val="000F53F7"/>
    <w:rsid w:val="000F5669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8A9"/>
    <w:rsid w:val="00101AE0"/>
    <w:rsid w:val="00101D77"/>
    <w:rsid w:val="00101ECF"/>
    <w:rsid w:val="001022E6"/>
    <w:rsid w:val="00102308"/>
    <w:rsid w:val="001026D4"/>
    <w:rsid w:val="00102971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08BD"/>
    <w:rsid w:val="0011113A"/>
    <w:rsid w:val="001113B0"/>
    <w:rsid w:val="001113F7"/>
    <w:rsid w:val="0011163E"/>
    <w:rsid w:val="00111BF0"/>
    <w:rsid w:val="00111D4E"/>
    <w:rsid w:val="00111E7C"/>
    <w:rsid w:val="001123FD"/>
    <w:rsid w:val="001127A9"/>
    <w:rsid w:val="00112835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733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469"/>
    <w:rsid w:val="0011650F"/>
    <w:rsid w:val="0011656F"/>
    <w:rsid w:val="00116604"/>
    <w:rsid w:val="001167BE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1FFC"/>
    <w:rsid w:val="00122299"/>
    <w:rsid w:val="001222DD"/>
    <w:rsid w:val="00122324"/>
    <w:rsid w:val="0012293C"/>
    <w:rsid w:val="00122AB9"/>
    <w:rsid w:val="00122D30"/>
    <w:rsid w:val="00122E74"/>
    <w:rsid w:val="00123122"/>
    <w:rsid w:val="00123538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3F"/>
    <w:rsid w:val="00130E58"/>
    <w:rsid w:val="001310BD"/>
    <w:rsid w:val="001310C1"/>
    <w:rsid w:val="00131166"/>
    <w:rsid w:val="00131237"/>
    <w:rsid w:val="0013142E"/>
    <w:rsid w:val="00131861"/>
    <w:rsid w:val="00131A89"/>
    <w:rsid w:val="00131BC9"/>
    <w:rsid w:val="0013274D"/>
    <w:rsid w:val="00132BC5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533"/>
    <w:rsid w:val="00135979"/>
    <w:rsid w:val="001359F5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D4B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5A8F"/>
    <w:rsid w:val="00146639"/>
    <w:rsid w:val="00146661"/>
    <w:rsid w:val="001466DA"/>
    <w:rsid w:val="001468BE"/>
    <w:rsid w:val="001469A2"/>
    <w:rsid w:val="00146C08"/>
    <w:rsid w:val="001470B9"/>
    <w:rsid w:val="00147182"/>
    <w:rsid w:val="0014731C"/>
    <w:rsid w:val="00147667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633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ADC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80B"/>
    <w:rsid w:val="00162A38"/>
    <w:rsid w:val="00162CC6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1D"/>
    <w:rsid w:val="001658E1"/>
    <w:rsid w:val="0016593D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606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343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55A"/>
    <w:rsid w:val="001777CA"/>
    <w:rsid w:val="001800BC"/>
    <w:rsid w:val="001802CA"/>
    <w:rsid w:val="001806C0"/>
    <w:rsid w:val="001809F3"/>
    <w:rsid w:val="00181817"/>
    <w:rsid w:val="0018193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2DEE"/>
    <w:rsid w:val="0018311D"/>
    <w:rsid w:val="001834F7"/>
    <w:rsid w:val="001836EB"/>
    <w:rsid w:val="001837C5"/>
    <w:rsid w:val="00183986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243"/>
    <w:rsid w:val="0019056B"/>
    <w:rsid w:val="001909B0"/>
    <w:rsid w:val="0019195D"/>
    <w:rsid w:val="0019199F"/>
    <w:rsid w:val="00191BF6"/>
    <w:rsid w:val="00191C59"/>
    <w:rsid w:val="00191EB2"/>
    <w:rsid w:val="001920CD"/>
    <w:rsid w:val="0019286B"/>
    <w:rsid w:val="001928EF"/>
    <w:rsid w:val="00192B66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AE9"/>
    <w:rsid w:val="001A5BD6"/>
    <w:rsid w:val="001A5FDB"/>
    <w:rsid w:val="001A60B6"/>
    <w:rsid w:val="001A6191"/>
    <w:rsid w:val="001A6261"/>
    <w:rsid w:val="001A6311"/>
    <w:rsid w:val="001A63AC"/>
    <w:rsid w:val="001A6513"/>
    <w:rsid w:val="001A6879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1A1"/>
    <w:rsid w:val="001B332F"/>
    <w:rsid w:val="001B3456"/>
    <w:rsid w:val="001B35C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114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006"/>
    <w:rsid w:val="001C6496"/>
    <w:rsid w:val="001C6570"/>
    <w:rsid w:val="001C65AC"/>
    <w:rsid w:val="001C67FE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082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381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B26"/>
    <w:rsid w:val="001E0DAE"/>
    <w:rsid w:val="001E119B"/>
    <w:rsid w:val="001E11DC"/>
    <w:rsid w:val="001E1509"/>
    <w:rsid w:val="001E1A6E"/>
    <w:rsid w:val="001E1C2F"/>
    <w:rsid w:val="001E1DCC"/>
    <w:rsid w:val="001E1EBD"/>
    <w:rsid w:val="001E237F"/>
    <w:rsid w:val="001E24E7"/>
    <w:rsid w:val="001E27E0"/>
    <w:rsid w:val="001E2F36"/>
    <w:rsid w:val="001E3293"/>
    <w:rsid w:val="001E3886"/>
    <w:rsid w:val="001E3BF9"/>
    <w:rsid w:val="001E3D3D"/>
    <w:rsid w:val="001E3E3E"/>
    <w:rsid w:val="001E408E"/>
    <w:rsid w:val="001E4662"/>
    <w:rsid w:val="001E47E4"/>
    <w:rsid w:val="001E4A62"/>
    <w:rsid w:val="001E4B14"/>
    <w:rsid w:val="001E4EEC"/>
    <w:rsid w:val="001E4FFA"/>
    <w:rsid w:val="001E51EB"/>
    <w:rsid w:val="001E5352"/>
    <w:rsid w:val="001E56D9"/>
    <w:rsid w:val="001E633F"/>
    <w:rsid w:val="001E681F"/>
    <w:rsid w:val="001E6A08"/>
    <w:rsid w:val="001E6CC4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448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9C1"/>
    <w:rsid w:val="001F2E7C"/>
    <w:rsid w:val="001F3229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D4C"/>
    <w:rsid w:val="001F4F91"/>
    <w:rsid w:val="001F50D7"/>
    <w:rsid w:val="001F5738"/>
    <w:rsid w:val="001F5A05"/>
    <w:rsid w:val="001F5E1B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433"/>
    <w:rsid w:val="00202811"/>
    <w:rsid w:val="00202845"/>
    <w:rsid w:val="00202B4A"/>
    <w:rsid w:val="00203015"/>
    <w:rsid w:val="002033F7"/>
    <w:rsid w:val="00203B68"/>
    <w:rsid w:val="00203C09"/>
    <w:rsid w:val="00203D1B"/>
    <w:rsid w:val="00203D8B"/>
    <w:rsid w:val="00204317"/>
    <w:rsid w:val="0020454A"/>
    <w:rsid w:val="00204CB4"/>
    <w:rsid w:val="00204CCB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88B"/>
    <w:rsid w:val="002109E3"/>
    <w:rsid w:val="00210CFB"/>
    <w:rsid w:val="00210F45"/>
    <w:rsid w:val="002113AD"/>
    <w:rsid w:val="00211EE5"/>
    <w:rsid w:val="002121C6"/>
    <w:rsid w:val="00212259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0E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9D9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291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CB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4BE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5FF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423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B33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93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44"/>
    <w:rsid w:val="00271B60"/>
    <w:rsid w:val="00271C44"/>
    <w:rsid w:val="0027217B"/>
    <w:rsid w:val="0027232C"/>
    <w:rsid w:val="002723AE"/>
    <w:rsid w:val="0027247D"/>
    <w:rsid w:val="00272BF1"/>
    <w:rsid w:val="0027307D"/>
    <w:rsid w:val="002737B0"/>
    <w:rsid w:val="002739AA"/>
    <w:rsid w:val="00273A61"/>
    <w:rsid w:val="00273ADA"/>
    <w:rsid w:val="00273B1A"/>
    <w:rsid w:val="00273C35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2F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31F"/>
    <w:rsid w:val="0028246B"/>
    <w:rsid w:val="00282660"/>
    <w:rsid w:val="002828C6"/>
    <w:rsid w:val="0028301E"/>
    <w:rsid w:val="0028322D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4EB9"/>
    <w:rsid w:val="002851CE"/>
    <w:rsid w:val="0028547E"/>
    <w:rsid w:val="00285652"/>
    <w:rsid w:val="0028570F"/>
    <w:rsid w:val="00285AAB"/>
    <w:rsid w:val="00285DAA"/>
    <w:rsid w:val="00285E59"/>
    <w:rsid w:val="00285F7F"/>
    <w:rsid w:val="00286363"/>
    <w:rsid w:val="002865D6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D83"/>
    <w:rsid w:val="00291E58"/>
    <w:rsid w:val="002920BE"/>
    <w:rsid w:val="002923CC"/>
    <w:rsid w:val="00292646"/>
    <w:rsid w:val="00292C22"/>
    <w:rsid w:val="00292D85"/>
    <w:rsid w:val="00292E24"/>
    <w:rsid w:val="00293075"/>
    <w:rsid w:val="00293435"/>
    <w:rsid w:val="00293DBE"/>
    <w:rsid w:val="00293EC1"/>
    <w:rsid w:val="00293F8B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1CA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3ECC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4FF"/>
    <w:rsid w:val="002C15D0"/>
    <w:rsid w:val="002C15F8"/>
    <w:rsid w:val="002C19F5"/>
    <w:rsid w:val="002C1EDC"/>
    <w:rsid w:val="002C226C"/>
    <w:rsid w:val="002C22A8"/>
    <w:rsid w:val="002C22E6"/>
    <w:rsid w:val="002C230F"/>
    <w:rsid w:val="002C2597"/>
    <w:rsid w:val="002C26DA"/>
    <w:rsid w:val="002C32A9"/>
    <w:rsid w:val="002C3D02"/>
    <w:rsid w:val="002C3DBC"/>
    <w:rsid w:val="002C3FBB"/>
    <w:rsid w:val="002C415E"/>
    <w:rsid w:val="002C417A"/>
    <w:rsid w:val="002C41BE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A7A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523"/>
    <w:rsid w:val="002C757E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68C"/>
    <w:rsid w:val="002D5822"/>
    <w:rsid w:val="002D62E1"/>
    <w:rsid w:val="002D65C2"/>
    <w:rsid w:val="002D6ABC"/>
    <w:rsid w:val="002D6E98"/>
    <w:rsid w:val="002D73D5"/>
    <w:rsid w:val="002D7569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9DC"/>
    <w:rsid w:val="002E1EF3"/>
    <w:rsid w:val="002E20F9"/>
    <w:rsid w:val="002E26CF"/>
    <w:rsid w:val="002E2ED7"/>
    <w:rsid w:val="002E331D"/>
    <w:rsid w:val="002E34D4"/>
    <w:rsid w:val="002E3753"/>
    <w:rsid w:val="002E37BF"/>
    <w:rsid w:val="002E3A18"/>
    <w:rsid w:val="002E4426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E4B"/>
    <w:rsid w:val="002E7FC5"/>
    <w:rsid w:val="002F0242"/>
    <w:rsid w:val="002F0D99"/>
    <w:rsid w:val="002F0E93"/>
    <w:rsid w:val="002F0ECE"/>
    <w:rsid w:val="002F19B0"/>
    <w:rsid w:val="002F19D8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BC3"/>
    <w:rsid w:val="002F4E3F"/>
    <w:rsid w:val="002F52CF"/>
    <w:rsid w:val="002F5455"/>
    <w:rsid w:val="002F572A"/>
    <w:rsid w:val="002F57E0"/>
    <w:rsid w:val="002F5B6A"/>
    <w:rsid w:val="002F5C05"/>
    <w:rsid w:val="002F6709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05F9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609"/>
    <w:rsid w:val="0030595E"/>
    <w:rsid w:val="00305CB0"/>
    <w:rsid w:val="00306084"/>
    <w:rsid w:val="003062F1"/>
    <w:rsid w:val="00306351"/>
    <w:rsid w:val="0030641A"/>
    <w:rsid w:val="003065C2"/>
    <w:rsid w:val="00306640"/>
    <w:rsid w:val="003067AF"/>
    <w:rsid w:val="003068EA"/>
    <w:rsid w:val="00306D58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4E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26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B96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530"/>
    <w:rsid w:val="00322669"/>
    <w:rsid w:val="003227A6"/>
    <w:rsid w:val="0032295C"/>
    <w:rsid w:val="003234BE"/>
    <w:rsid w:val="00323B61"/>
    <w:rsid w:val="00323EDF"/>
    <w:rsid w:val="00324043"/>
    <w:rsid w:val="003241D1"/>
    <w:rsid w:val="00324A50"/>
    <w:rsid w:val="00324D72"/>
    <w:rsid w:val="00325028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9CD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6C"/>
    <w:rsid w:val="003326ED"/>
    <w:rsid w:val="0033292D"/>
    <w:rsid w:val="00332CB5"/>
    <w:rsid w:val="00333390"/>
    <w:rsid w:val="00333529"/>
    <w:rsid w:val="00333B3F"/>
    <w:rsid w:val="00333CE7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739"/>
    <w:rsid w:val="00336BC5"/>
    <w:rsid w:val="00337072"/>
    <w:rsid w:val="0033745A"/>
    <w:rsid w:val="00337494"/>
    <w:rsid w:val="00337D87"/>
    <w:rsid w:val="00337EC5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25"/>
    <w:rsid w:val="00344E7A"/>
    <w:rsid w:val="00345123"/>
    <w:rsid w:val="00345160"/>
    <w:rsid w:val="00345322"/>
    <w:rsid w:val="003456B5"/>
    <w:rsid w:val="003457CD"/>
    <w:rsid w:val="003457DB"/>
    <w:rsid w:val="003459C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06B0"/>
    <w:rsid w:val="00351ACE"/>
    <w:rsid w:val="00351BC2"/>
    <w:rsid w:val="00351CB9"/>
    <w:rsid w:val="00351D8E"/>
    <w:rsid w:val="00351FD5"/>
    <w:rsid w:val="0035245A"/>
    <w:rsid w:val="00352845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72"/>
    <w:rsid w:val="00360F80"/>
    <w:rsid w:val="0036136D"/>
    <w:rsid w:val="00361478"/>
    <w:rsid w:val="003617C0"/>
    <w:rsid w:val="003617F7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2FA"/>
    <w:rsid w:val="00366539"/>
    <w:rsid w:val="00366F0F"/>
    <w:rsid w:val="00367313"/>
    <w:rsid w:val="00367CC6"/>
    <w:rsid w:val="00370385"/>
    <w:rsid w:val="0037073A"/>
    <w:rsid w:val="00370974"/>
    <w:rsid w:val="00370C1B"/>
    <w:rsid w:val="00370CAE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821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5E2"/>
    <w:rsid w:val="00382887"/>
    <w:rsid w:val="00382FBE"/>
    <w:rsid w:val="00383233"/>
    <w:rsid w:val="0038331C"/>
    <w:rsid w:val="00383EBE"/>
    <w:rsid w:val="00383F3B"/>
    <w:rsid w:val="00384136"/>
    <w:rsid w:val="00384445"/>
    <w:rsid w:val="003844C7"/>
    <w:rsid w:val="00384761"/>
    <w:rsid w:val="003847BD"/>
    <w:rsid w:val="003849FA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D51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1DC3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42F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7C"/>
    <w:rsid w:val="003A46D5"/>
    <w:rsid w:val="003A4BEB"/>
    <w:rsid w:val="003A50CB"/>
    <w:rsid w:val="003A54AE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D9A"/>
    <w:rsid w:val="003A7E55"/>
    <w:rsid w:val="003B010E"/>
    <w:rsid w:val="003B01B3"/>
    <w:rsid w:val="003B0730"/>
    <w:rsid w:val="003B0D68"/>
    <w:rsid w:val="003B0E91"/>
    <w:rsid w:val="003B100D"/>
    <w:rsid w:val="003B163C"/>
    <w:rsid w:val="003B1C83"/>
    <w:rsid w:val="003B1CE8"/>
    <w:rsid w:val="003B1D25"/>
    <w:rsid w:val="003B24E3"/>
    <w:rsid w:val="003B26DC"/>
    <w:rsid w:val="003B27F6"/>
    <w:rsid w:val="003B3913"/>
    <w:rsid w:val="003B43E2"/>
    <w:rsid w:val="003B4888"/>
    <w:rsid w:val="003B4893"/>
    <w:rsid w:val="003B4A27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2B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2CE8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82B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E44"/>
    <w:rsid w:val="003C6FA7"/>
    <w:rsid w:val="003C7213"/>
    <w:rsid w:val="003C7230"/>
    <w:rsid w:val="003C73FD"/>
    <w:rsid w:val="003C779C"/>
    <w:rsid w:val="003D0034"/>
    <w:rsid w:val="003D0342"/>
    <w:rsid w:val="003D037F"/>
    <w:rsid w:val="003D0474"/>
    <w:rsid w:val="003D0953"/>
    <w:rsid w:val="003D0A6E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3FD9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2D9E"/>
    <w:rsid w:val="003E3012"/>
    <w:rsid w:val="003E397A"/>
    <w:rsid w:val="003E39F7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D24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566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9A7"/>
    <w:rsid w:val="003F5E19"/>
    <w:rsid w:val="003F6307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5AD0"/>
    <w:rsid w:val="00406953"/>
    <w:rsid w:val="00406A01"/>
    <w:rsid w:val="00406B0C"/>
    <w:rsid w:val="00406C8D"/>
    <w:rsid w:val="00406CD0"/>
    <w:rsid w:val="00406E0C"/>
    <w:rsid w:val="00407532"/>
    <w:rsid w:val="004075D6"/>
    <w:rsid w:val="00407660"/>
    <w:rsid w:val="00407ED4"/>
    <w:rsid w:val="004101E9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99A"/>
    <w:rsid w:val="00412B58"/>
    <w:rsid w:val="00412CE5"/>
    <w:rsid w:val="004130E4"/>
    <w:rsid w:val="00413422"/>
    <w:rsid w:val="00413886"/>
    <w:rsid w:val="004138E4"/>
    <w:rsid w:val="00413A86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16C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1DC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27E61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AC0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702"/>
    <w:rsid w:val="00442709"/>
    <w:rsid w:val="00442C2C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7C8"/>
    <w:rsid w:val="00447A94"/>
    <w:rsid w:val="00450AC6"/>
    <w:rsid w:val="00450C5C"/>
    <w:rsid w:val="00450FBB"/>
    <w:rsid w:val="004512A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7E6"/>
    <w:rsid w:val="0045294E"/>
    <w:rsid w:val="004530EF"/>
    <w:rsid w:val="00453312"/>
    <w:rsid w:val="004534C0"/>
    <w:rsid w:val="00453B35"/>
    <w:rsid w:val="00453C51"/>
    <w:rsid w:val="00453C8E"/>
    <w:rsid w:val="004540C8"/>
    <w:rsid w:val="00454645"/>
    <w:rsid w:val="00454AA5"/>
    <w:rsid w:val="00454E03"/>
    <w:rsid w:val="00454EE0"/>
    <w:rsid w:val="0045565F"/>
    <w:rsid w:val="0045571B"/>
    <w:rsid w:val="00455840"/>
    <w:rsid w:val="00455CDE"/>
    <w:rsid w:val="0045610B"/>
    <w:rsid w:val="00456274"/>
    <w:rsid w:val="004564F1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1CA"/>
    <w:rsid w:val="00461664"/>
    <w:rsid w:val="00461871"/>
    <w:rsid w:val="00461D83"/>
    <w:rsid w:val="004623E5"/>
    <w:rsid w:val="004623EA"/>
    <w:rsid w:val="00462448"/>
    <w:rsid w:val="0046251C"/>
    <w:rsid w:val="00462C2C"/>
    <w:rsid w:val="00462E41"/>
    <w:rsid w:val="00462EA9"/>
    <w:rsid w:val="00463201"/>
    <w:rsid w:val="00463554"/>
    <w:rsid w:val="004637F8"/>
    <w:rsid w:val="004639A6"/>
    <w:rsid w:val="00463A01"/>
    <w:rsid w:val="00463A7A"/>
    <w:rsid w:val="00463AD2"/>
    <w:rsid w:val="00463B51"/>
    <w:rsid w:val="00463BEA"/>
    <w:rsid w:val="00464267"/>
    <w:rsid w:val="004647B7"/>
    <w:rsid w:val="00464BFD"/>
    <w:rsid w:val="00464ECB"/>
    <w:rsid w:val="004650D0"/>
    <w:rsid w:val="0046543A"/>
    <w:rsid w:val="00465450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C65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1FC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871"/>
    <w:rsid w:val="0047793A"/>
    <w:rsid w:val="00477FF9"/>
    <w:rsid w:val="0048056C"/>
    <w:rsid w:val="00480585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154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66D"/>
    <w:rsid w:val="004847AD"/>
    <w:rsid w:val="00484B90"/>
    <w:rsid w:val="00485083"/>
    <w:rsid w:val="0048569F"/>
    <w:rsid w:val="00485712"/>
    <w:rsid w:val="004857E4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19F3"/>
    <w:rsid w:val="00491A68"/>
    <w:rsid w:val="004921C3"/>
    <w:rsid w:val="00492368"/>
    <w:rsid w:val="004923E1"/>
    <w:rsid w:val="00492FA5"/>
    <w:rsid w:val="004930E2"/>
    <w:rsid w:val="00493299"/>
    <w:rsid w:val="00493355"/>
    <w:rsid w:val="004933B6"/>
    <w:rsid w:val="004939C8"/>
    <w:rsid w:val="004943E6"/>
    <w:rsid w:val="004943FF"/>
    <w:rsid w:val="00494746"/>
    <w:rsid w:val="0049499D"/>
    <w:rsid w:val="00494DB5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04"/>
    <w:rsid w:val="004969A0"/>
    <w:rsid w:val="004969FB"/>
    <w:rsid w:val="00496CE6"/>
    <w:rsid w:val="00497534"/>
    <w:rsid w:val="004975FD"/>
    <w:rsid w:val="00497844"/>
    <w:rsid w:val="00497B3A"/>
    <w:rsid w:val="00497CB3"/>
    <w:rsid w:val="00497EEF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4FEE"/>
    <w:rsid w:val="004A5042"/>
    <w:rsid w:val="004A515B"/>
    <w:rsid w:val="004A517E"/>
    <w:rsid w:val="004A538B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481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659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3F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01C"/>
    <w:rsid w:val="004C3501"/>
    <w:rsid w:val="004C3561"/>
    <w:rsid w:val="004C3C67"/>
    <w:rsid w:val="004C3CC0"/>
    <w:rsid w:val="004C3F0A"/>
    <w:rsid w:val="004C3F52"/>
    <w:rsid w:val="004C3F5F"/>
    <w:rsid w:val="004C4181"/>
    <w:rsid w:val="004C422F"/>
    <w:rsid w:val="004C4786"/>
    <w:rsid w:val="004C48B6"/>
    <w:rsid w:val="004C4F47"/>
    <w:rsid w:val="004C556C"/>
    <w:rsid w:val="004C57DA"/>
    <w:rsid w:val="004C5A8D"/>
    <w:rsid w:val="004C5F13"/>
    <w:rsid w:val="004C6553"/>
    <w:rsid w:val="004C65B1"/>
    <w:rsid w:val="004C67ED"/>
    <w:rsid w:val="004C694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614"/>
    <w:rsid w:val="004D18E7"/>
    <w:rsid w:val="004D1CBD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BB2"/>
    <w:rsid w:val="004D4C00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862"/>
    <w:rsid w:val="004E2AF4"/>
    <w:rsid w:val="004E2B29"/>
    <w:rsid w:val="004E2BB1"/>
    <w:rsid w:val="004E2C24"/>
    <w:rsid w:val="004E2E1B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5EE0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AC1"/>
    <w:rsid w:val="004F2D0C"/>
    <w:rsid w:val="004F31DE"/>
    <w:rsid w:val="004F3A21"/>
    <w:rsid w:val="004F3C4A"/>
    <w:rsid w:val="004F3EFC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4F7CD6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6C93"/>
    <w:rsid w:val="0050700E"/>
    <w:rsid w:val="005070EF"/>
    <w:rsid w:val="005070F7"/>
    <w:rsid w:val="0050743E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4E33"/>
    <w:rsid w:val="005152C2"/>
    <w:rsid w:val="00515A4F"/>
    <w:rsid w:val="00515D3A"/>
    <w:rsid w:val="00515D53"/>
    <w:rsid w:val="00515D55"/>
    <w:rsid w:val="00515D76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95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70F"/>
    <w:rsid w:val="005229F8"/>
    <w:rsid w:val="00522A21"/>
    <w:rsid w:val="00522DDB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1E8"/>
    <w:rsid w:val="005323F4"/>
    <w:rsid w:val="00533490"/>
    <w:rsid w:val="0053360A"/>
    <w:rsid w:val="0053365E"/>
    <w:rsid w:val="0053408C"/>
    <w:rsid w:val="005346A3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0B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0E43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205"/>
    <w:rsid w:val="0055234D"/>
    <w:rsid w:val="0055236B"/>
    <w:rsid w:val="005524E9"/>
    <w:rsid w:val="005526A8"/>
    <w:rsid w:val="005528AF"/>
    <w:rsid w:val="00552CBB"/>
    <w:rsid w:val="0055365D"/>
    <w:rsid w:val="00553A47"/>
    <w:rsid w:val="0055422A"/>
    <w:rsid w:val="00554722"/>
    <w:rsid w:val="0055474D"/>
    <w:rsid w:val="00554957"/>
    <w:rsid w:val="00554A4F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3CA8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B7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8EF"/>
    <w:rsid w:val="00575BDA"/>
    <w:rsid w:val="0057602F"/>
    <w:rsid w:val="00576217"/>
    <w:rsid w:val="005763C7"/>
    <w:rsid w:val="00576731"/>
    <w:rsid w:val="0057676F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4C5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6C1"/>
    <w:rsid w:val="00587952"/>
    <w:rsid w:val="00587F02"/>
    <w:rsid w:val="00587F1C"/>
    <w:rsid w:val="00590073"/>
    <w:rsid w:val="00590276"/>
    <w:rsid w:val="005903D7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451"/>
    <w:rsid w:val="005936BD"/>
    <w:rsid w:val="005936E6"/>
    <w:rsid w:val="00593D6E"/>
    <w:rsid w:val="00594144"/>
    <w:rsid w:val="005944D2"/>
    <w:rsid w:val="005958C8"/>
    <w:rsid w:val="0059593D"/>
    <w:rsid w:val="00595BC5"/>
    <w:rsid w:val="00595C7A"/>
    <w:rsid w:val="00595E02"/>
    <w:rsid w:val="005965BB"/>
    <w:rsid w:val="005968C6"/>
    <w:rsid w:val="00596CF7"/>
    <w:rsid w:val="00596DF3"/>
    <w:rsid w:val="00597404"/>
    <w:rsid w:val="00597512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C88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49D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7FE"/>
    <w:rsid w:val="005A59C8"/>
    <w:rsid w:val="005A5A92"/>
    <w:rsid w:val="005A5DA0"/>
    <w:rsid w:val="005A5F95"/>
    <w:rsid w:val="005A6171"/>
    <w:rsid w:val="005A64F0"/>
    <w:rsid w:val="005A6681"/>
    <w:rsid w:val="005A680A"/>
    <w:rsid w:val="005A6C90"/>
    <w:rsid w:val="005A6FB9"/>
    <w:rsid w:val="005A73F7"/>
    <w:rsid w:val="005B0327"/>
    <w:rsid w:val="005B04AD"/>
    <w:rsid w:val="005B0C78"/>
    <w:rsid w:val="005B0DC5"/>
    <w:rsid w:val="005B0E07"/>
    <w:rsid w:val="005B0E3F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10A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09B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B86"/>
    <w:rsid w:val="005C0D41"/>
    <w:rsid w:val="005C12A8"/>
    <w:rsid w:val="005C1D18"/>
    <w:rsid w:val="005C1F16"/>
    <w:rsid w:val="005C1FE1"/>
    <w:rsid w:val="005C26C9"/>
    <w:rsid w:val="005C2833"/>
    <w:rsid w:val="005C2845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9A5"/>
    <w:rsid w:val="005C5D5E"/>
    <w:rsid w:val="005C5DAB"/>
    <w:rsid w:val="005C618D"/>
    <w:rsid w:val="005C6191"/>
    <w:rsid w:val="005C62EE"/>
    <w:rsid w:val="005C67C6"/>
    <w:rsid w:val="005C6F78"/>
    <w:rsid w:val="005C71AB"/>
    <w:rsid w:val="005C7374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0D2"/>
    <w:rsid w:val="005E011B"/>
    <w:rsid w:val="005E0250"/>
    <w:rsid w:val="005E04E6"/>
    <w:rsid w:val="005E07A4"/>
    <w:rsid w:val="005E0A5B"/>
    <w:rsid w:val="005E10E6"/>
    <w:rsid w:val="005E11B5"/>
    <w:rsid w:val="005E126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35"/>
    <w:rsid w:val="005E514E"/>
    <w:rsid w:val="005E5416"/>
    <w:rsid w:val="005E5667"/>
    <w:rsid w:val="005E5CFF"/>
    <w:rsid w:val="005E5D86"/>
    <w:rsid w:val="005E5E69"/>
    <w:rsid w:val="005E60D9"/>
    <w:rsid w:val="005E6746"/>
    <w:rsid w:val="005E751E"/>
    <w:rsid w:val="005E7AAD"/>
    <w:rsid w:val="005F04D9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0F3"/>
    <w:rsid w:val="005F340E"/>
    <w:rsid w:val="005F3410"/>
    <w:rsid w:val="005F3436"/>
    <w:rsid w:val="005F349F"/>
    <w:rsid w:val="005F3679"/>
    <w:rsid w:val="005F36D5"/>
    <w:rsid w:val="005F3D30"/>
    <w:rsid w:val="005F3D59"/>
    <w:rsid w:val="005F3F95"/>
    <w:rsid w:val="005F4139"/>
    <w:rsid w:val="005F42A0"/>
    <w:rsid w:val="005F4472"/>
    <w:rsid w:val="005F4474"/>
    <w:rsid w:val="005F45C7"/>
    <w:rsid w:val="005F48D6"/>
    <w:rsid w:val="005F4CAB"/>
    <w:rsid w:val="005F4DAB"/>
    <w:rsid w:val="005F50FC"/>
    <w:rsid w:val="005F5A85"/>
    <w:rsid w:val="005F5F4C"/>
    <w:rsid w:val="005F607B"/>
    <w:rsid w:val="005F6531"/>
    <w:rsid w:val="005F71D3"/>
    <w:rsid w:val="005F72BC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806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96A"/>
    <w:rsid w:val="00607A7A"/>
    <w:rsid w:val="00607AD9"/>
    <w:rsid w:val="00607AE8"/>
    <w:rsid w:val="00607F86"/>
    <w:rsid w:val="006105FA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4686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6F3"/>
    <w:rsid w:val="00617C7F"/>
    <w:rsid w:val="00617CC9"/>
    <w:rsid w:val="00617CE5"/>
    <w:rsid w:val="006207BB"/>
    <w:rsid w:val="006207F1"/>
    <w:rsid w:val="00620A4A"/>
    <w:rsid w:val="00620D35"/>
    <w:rsid w:val="00620F99"/>
    <w:rsid w:val="0062112B"/>
    <w:rsid w:val="00621491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93E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04"/>
    <w:rsid w:val="0062512E"/>
    <w:rsid w:val="006253B2"/>
    <w:rsid w:val="0062564A"/>
    <w:rsid w:val="00625850"/>
    <w:rsid w:val="00625AC4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599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02D"/>
    <w:rsid w:val="0063441F"/>
    <w:rsid w:val="00634707"/>
    <w:rsid w:val="00634B94"/>
    <w:rsid w:val="00634C9D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CAE"/>
    <w:rsid w:val="00637EDE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7C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4FA"/>
    <w:rsid w:val="0065258A"/>
    <w:rsid w:val="0065265C"/>
    <w:rsid w:val="0065292D"/>
    <w:rsid w:val="00652F0B"/>
    <w:rsid w:val="006532EA"/>
    <w:rsid w:val="0065362C"/>
    <w:rsid w:val="00653A6A"/>
    <w:rsid w:val="00653B3F"/>
    <w:rsid w:val="00653E4F"/>
    <w:rsid w:val="00654041"/>
    <w:rsid w:val="006541CB"/>
    <w:rsid w:val="0065428A"/>
    <w:rsid w:val="0065435D"/>
    <w:rsid w:val="00654648"/>
    <w:rsid w:val="0065490B"/>
    <w:rsid w:val="00654D4C"/>
    <w:rsid w:val="00654E5C"/>
    <w:rsid w:val="00655291"/>
    <w:rsid w:val="00655851"/>
    <w:rsid w:val="00655B27"/>
    <w:rsid w:val="00655BEC"/>
    <w:rsid w:val="00655C41"/>
    <w:rsid w:val="006561F4"/>
    <w:rsid w:val="00656892"/>
    <w:rsid w:val="00656C8D"/>
    <w:rsid w:val="00656DB3"/>
    <w:rsid w:val="00657009"/>
    <w:rsid w:val="006573CF"/>
    <w:rsid w:val="006574A0"/>
    <w:rsid w:val="00657908"/>
    <w:rsid w:val="00657954"/>
    <w:rsid w:val="006579CD"/>
    <w:rsid w:val="006608CF"/>
    <w:rsid w:val="006609EA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400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C0F"/>
    <w:rsid w:val="00670F15"/>
    <w:rsid w:val="00671373"/>
    <w:rsid w:val="006715E7"/>
    <w:rsid w:val="00672147"/>
    <w:rsid w:val="006722E3"/>
    <w:rsid w:val="006725C3"/>
    <w:rsid w:val="00672833"/>
    <w:rsid w:val="00672910"/>
    <w:rsid w:val="0067302B"/>
    <w:rsid w:val="0067307C"/>
    <w:rsid w:val="006733AD"/>
    <w:rsid w:val="00673422"/>
    <w:rsid w:val="00673776"/>
    <w:rsid w:val="00673928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C04"/>
    <w:rsid w:val="00676CD7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89D"/>
    <w:rsid w:val="00681FD4"/>
    <w:rsid w:val="00682085"/>
    <w:rsid w:val="00682391"/>
    <w:rsid w:val="006823FB"/>
    <w:rsid w:val="00682564"/>
    <w:rsid w:val="006827EE"/>
    <w:rsid w:val="00682985"/>
    <w:rsid w:val="00682FDE"/>
    <w:rsid w:val="00683C68"/>
    <w:rsid w:val="00683DFF"/>
    <w:rsid w:val="00683F08"/>
    <w:rsid w:val="0068417F"/>
    <w:rsid w:val="006841C1"/>
    <w:rsid w:val="00684589"/>
    <w:rsid w:val="00684813"/>
    <w:rsid w:val="006849E4"/>
    <w:rsid w:val="00684A8B"/>
    <w:rsid w:val="00684AC1"/>
    <w:rsid w:val="00684E6B"/>
    <w:rsid w:val="00685164"/>
    <w:rsid w:val="006856B4"/>
    <w:rsid w:val="0068578C"/>
    <w:rsid w:val="0068598F"/>
    <w:rsid w:val="00685A07"/>
    <w:rsid w:val="00685A38"/>
    <w:rsid w:val="00685C15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24B"/>
    <w:rsid w:val="00693735"/>
    <w:rsid w:val="00693BEC"/>
    <w:rsid w:val="00693C1B"/>
    <w:rsid w:val="00693C59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4F"/>
    <w:rsid w:val="006966E4"/>
    <w:rsid w:val="0069683A"/>
    <w:rsid w:val="0069691D"/>
    <w:rsid w:val="006969A6"/>
    <w:rsid w:val="00696D9D"/>
    <w:rsid w:val="00697081"/>
    <w:rsid w:val="00697287"/>
    <w:rsid w:val="006973CB"/>
    <w:rsid w:val="00697442"/>
    <w:rsid w:val="006975FD"/>
    <w:rsid w:val="006976FC"/>
    <w:rsid w:val="006A00F4"/>
    <w:rsid w:val="006A01E9"/>
    <w:rsid w:val="006A04FD"/>
    <w:rsid w:val="006A0542"/>
    <w:rsid w:val="006A05D9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BBA"/>
    <w:rsid w:val="006A2DA6"/>
    <w:rsid w:val="006A316A"/>
    <w:rsid w:val="006A37BA"/>
    <w:rsid w:val="006A4074"/>
    <w:rsid w:val="006A43A7"/>
    <w:rsid w:val="006A5266"/>
    <w:rsid w:val="006A53C0"/>
    <w:rsid w:val="006A5678"/>
    <w:rsid w:val="006A5845"/>
    <w:rsid w:val="006A5E57"/>
    <w:rsid w:val="006A6430"/>
    <w:rsid w:val="006A646A"/>
    <w:rsid w:val="006A66AF"/>
    <w:rsid w:val="006A6C59"/>
    <w:rsid w:val="006A6EE6"/>
    <w:rsid w:val="006A6F18"/>
    <w:rsid w:val="006A7383"/>
    <w:rsid w:val="006A74B2"/>
    <w:rsid w:val="006A7736"/>
    <w:rsid w:val="006A7946"/>
    <w:rsid w:val="006A7A76"/>
    <w:rsid w:val="006A7C35"/>
    <w:rsid w:val="006B074A"/>
    <w:rsid w:val="006B0E46"/>
    <w:rsid w:val="006B0ECD"/>
    <w:rsid w:val="006B0F83"/>
    <w:rsid w:val="006B1032"/>
    <w:rsid w:val="006B106C"/>
    <w:rsid w:val="006B1617"/>
    <w:rsid w:val="006B186A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C8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3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AB4"/>
    <w:rsid w:val="006C5D20"/>
    <w:rsid w:val="006C61A2"/>
    <w:rsid w:val="006C658E"/>
    <w:rsid w:val="006C6BC1"/>
    <w:rsid w:val="006C6C9E"/>
    <w:rsid w:val="006C6D18"/>
    <w:rsid w:val="006C6E6A"/>
    <w:rsid w:val="006C717D"/>
    <w:rsid w:val="006C7F6A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5B0"/>
    <w:rsid w:val="006D2754"/>
    <w:rsid w:val="006D3265"/>
    <w:rsid w:val="006D332B"/>
    <w:rsid w:val="006D33C6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19"/>
    <w:rsid w:val="006E0A78"/>
    <w:rsid w:val="006E0E67"/>
    <w:rsid w:val="006E1000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5A6"/>
    <w:rsid w:val="006E5633"/>
    <w:rsid w:val="006E5914"/>
    <w:rsid w:val="006E5C39"/>
    <w:rsid w:val="006E5EEE"/>
    <w:rsid w:val="006E5F10"/>
    <w:rsid w:val="006E610E"/>
    <w:rsid w:val="006E6170"/>
    <w:rsid w:val="006E62B8"/>
    <w:rsid w:val="006E6A96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84D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D3B"/>
    <w:rsid w:val="006F4E24"/>
    <w:rsid w:val="006F51B4"/>
    <w:rsid w:val="006F5B98"/>
    <w:rsid w:val="006F6185"/>
    <w:rsid w:val="006F61FE"/>
    <w:rsid w:val="006F620D"/>
    <w:rsid w:val="006F6721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226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6E75"/>
    <w:rsid w:val="0070724E"/>
    <w:rsid w:val="00707288"/>
    <w:rsid w:val="00707698"/>
    <w:rsid w:val="00707A50"/>
    <w:rsid w:val="00707E0B"/>
    <w:rsid w:val="007101F4"/>
    <w:rsid w:val="007103BF"/>
    <w:rsid w:val="007104FE"/>
    <w:rsid w:val="00710894"/>
    <w:rsid w:val="00710B33"/>
    <w:rsid w:val="00710B49"/>
    <w:rsid w:val="007113F1"/>
    <w:rsid w:val="00712147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270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8BC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9B3"/>
    <w:rsid w:val="00736BFF"/>
    <w:rsid w:val="00736D2C"/>
    <w:rsid w:val="00736E43"/>
    <w:rsid w:val="00736FA8"/>
    <w:rsid w:val="00737044"/>
    <w:rsid w:val="007374B1"/>
    <w:rsid w:val="007375A9"/>
    <w:rsid w:val="007376DC"/>
    <w:rsid w:val="00737978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C29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673"/>
    <w:rsid w:val="00750881"/>
    <w:rsid w:val="00750B3D"/>
    <w:rsid w:val="00750C2C"/>
    <w:rsid w:val="00750E55"/>
    <w:rsid w:val="00750E5D"/>
    <w:rsid w:val="007510AE"/>
    <w:rsid w:val="0075150F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1EA2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133"/>
    <w:rsid w:val="007665E8"/>
    <w:rsid w:val="00766C00"/>
    <w:rsid w:val="00766C27"/>
    <w:rsid w:val="00766FF8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9D6"/>
    <w:rsid w:val="00770D52"/>
    <w:rsid w:val="00770EAC"/>
    <w:rsid w:val="00770FC3"/>
    <w:rsid w:val="00771E82"/>
    <w:rsid w:val="0077258D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8E1"/>
    <w:rsid w:val="00775910"/>
    <w:rsid w:val="00775AE5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4FC6"/>
    <w:rsid w:val="0078518D"/>
    <w:rsid w:val="00785318"/>
    <w:rsid w:val="0078541E"/>
    <w:rsid w:val="00785823"/>
    <w:rsid w:val="00785A49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69F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21D"/>
    <w:rsid w:val="0079374F"/>
    <w:rsid w:val="007937B1"/>
    <w:rsid w:val="007937B6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0FF3"/>
    <w:rsid w:val="007A0FF9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39D5"/>
    <w:rsid w:val="007A3AA1"/>
    <w:rsid w:val="007A42E8"/>
    <w:rsid w:val="007A452A"/>
    <w:rsid w:val="007A4802"/>
    <w:rsid w:val="007A4B7D"/>
    <w:rsid w:val="007A4CF0"/>
    <w:rsid w:val="007A4F83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3D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C7E32"/>
    <w:rsid w:val="007D0161"/>
    <w:rsid w:val="007D01A6"/>
    <w:rsid w:val="007D0B51"/>
    <w:rsid w:val="007D10BF"/>
    <w:rsid w:val="007D1299"/>
    <w:rsid w:val="007D13D8"/>
    <w:rsid w:val="007D15AC"/>
    <w:rsid w:val="007D17AB"/>
    <w:rsid w:val="007D1DA6"/>
    <w:rsid w:val="007D1E52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9CF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385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3D4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0C72"/>
    <w:rsid w:val="007F1940"/>
    <w:rsid w:val="007F19C8"/>
    <w:rsid w:val="007F21DB"/>
    <w:rsid w:val="007F2642"/>
    <w:rsid w:val="007F283F"/>
    <w:rsid w:val="007F2EAE"/>
    <w:rsid w:val="007F3331"/>
    <w:rsid w:val="007F35B9"/>
    <w:rsid w:val="007F3699"/>
    <w:rsid w:val="007F376E"/>
    <w:rsid w:val="007F3A11"/>
    <w:rsid w:val="007F4059"/>
    <w:rsid w:val="007F45E9"/>
    <w:rsid w:val="007F4704"/>
    <w:rsid w:val="007F47FC"/>
    <w:rsid w:val="007F4AEE"/>
    <w:rsid w:val="007F4B6F"/>
    <w:rsid w:val="007F4D47"/>
    <w:rsid w:val="007F4E89"/>
    <w:rsid w:val="007F4E8C"/>
    <w:rsid w:val="007F5812"/>
    <w:rsid w:val="007F5926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0D2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3D4"/>
    <w:rsid w:val="00802780"/>
    <w:rsid w:val="008029EF"/>
    <w:rsid w:val="00802DC9"/>
    <w:rsid w:val="00803231"/>
    <w:rsid w:val="0080345E"/>
    <w:rsid w:val="00803B34"/>
    <w:rsid w:val="00803D9F"/>
    <w:rsid w:val="008047A5"/>
    <w:rsid w:val="008047D5"/>
    <w:rsid w:val="0080483C"/>
    <w:rsid w:val="00804B3F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E1C"/>
    <w:rsid w:val="00810FEF"/>
    <w:rsid w:val="008112F5"/>
    <w:rsid w:val="00811694"/>
    <w:rsid w:val="00811B2B"/>
    <w:rsid w:val="008124CA"/>
    <w:rsid w:val="008124D9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5C18"/>
    <w:rsid w:val="00816360"/>
    <w:rsid w:val="00816693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B6D"/>
    <w:rsid w:val="00822C65"/>
    <w:rsid w:val="00822EE3"/>
    <w:rsid w:val="0082364F"/>
    <w:rsid w:val="0082365C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C33"/>
    <w:rsid w:val="00825D5B"/>
    <w:rsid w:val="00825E06"/>
    <w:rsid w:val="00825E10"/>
    <w:rsid w:val="00825EDE"/>
    <w:rsid w:val="00826350"/>
    <w:rsid w:val="00826653"/>
    <w:rsid w:val="0082699E"/>
    <w:rsid w:val="00826B83"/>
    <w:rsid w:val="00826C74"/>
    <w:rsid w:val="0082700E"/>
    <w:rsid w:val="008270B9"/>
    <w:rsid w:val="00827480"/>
    <w:rsid w:val="0082785C"/>
    <w:rsid w:val="008278DF"/>
    <w:rsid w:val="0083001C"/>
    <w:rsid w:val="00830700"/>
    <w:rsid w:val="0083093A"/>
    <w:rsid w:val="00830D84"/>
    <w:rsid w:val="0083110A"/>
    <w:rsid w:val="008317D3"/>
    <w:rsid w:val="00831A26"/>
    <w:rsid w:val="00831D25"/>
    <w:rsid w:val="00831E7C"/>
    <w:rsid w:val="0083212B"/>
    <w:rsid w:val="0083215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A"/>
    <w:rsid w:val="0083381F"/>
    <w:rsid w:val="0083405E"/>
    <w:rsid w:val="00834426"/>
    <w:rsid w:val="00834CD6"/>
    <w:rsid w:val="00834E80"/>
    <w:rsid w:val="00835232"/>
    <w:rsid w:val="008352CA"/>
    <w:rsid w:val="008354D1"/>
    <w:rsid w:val="00835C00"/>
    <w:rsid w:val="00836291"/>
    <w:rsid w:val="008362A9"/>
    <w:rsid w:val="008368D5"/>
    <w:rsid w:val="00836A0B"/>
    <w:rsid w:val="00836DF8"/>
    <w:rsid w:val="00836EC2"/>
    <w:rsid w:val="00837117"/>
    <w:rsid w:val="008372ED"/>
    <w:rsid w:val="00837345"/>
    <w:rsid w:val="00837684"/>
    <w:rsid w:val="008379D8"/>
    <w:rsid w:val="00837F55"/>
    <w:rsid w:val="0084042D"/>
    <w:rsid w:val="0084098A"/>
    <w:rsid w:val="00840C7C"/>
    <w:rsid w:val="00840D79"/>
    <w:rsid w:val="00841298"/>
    <w:rsid w:val="0084138C"/>
    <w:rsid w:val="0084139F"/>
    <w:rsid w:val="008419EC"/>
    <w:rsid w:val="00841A6D"/>
    <w:rsid w:val="00841E38"/>
    <w:rsid w:val="00841E45"/>
    <w:rsid w:val="0084264C"/>
    <w:rsid w:val="00842668"/>
    <w:rsid w:val="008426D7"/>
    <w:rsid w:val="00842B32"/>
    <w:rsid w:val="00842C1C"/>
    <w:rsid w:val="00842C97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563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47F7B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814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0FB"/>
    <w:rsid w:val="008554A5"/>
    <w:rsid w:val="008554FB"/>
    <w:rsid w:val="008555C9"/>
    <w:rsid w:val="008559D1"/>
    <w:rsid w:val="00855ACC"/>
    <w:rsid w:val="00855ADB"/>
    <w:rsid w:val="00855D77"/>
    <w:rsid w:val="00855F37"/>
    <w:rsid w:val="00856702"/>
    <w:rsid w:val="008567D0"/>
    <w:rsid w:val="008568A5"/>
    <w:rsid w:val="00856ED1"/>
    <w:rsid w:val="008570C7"/>
    <w:rsid w:val="00857132"/>
    <w:rsid w:val="0085735E"/>
    <w:rsid w:val="008574A6"/>
    <w:rsid w:val="00857851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7B4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DEB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4F"/>
    <w:rsid w:val="008711BB"/>
    <w:rsid w:val="00871204"/>
    <w:rsid w:val="0087122B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59C"/>
    <w:rsid w:val="008747C2"/>
    <w:rsid w:val="00874BAD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1F3"/>
    <w:rsid w:val="008815BA"/>
    <w:rsid w:val="00881708"/>
    <w:rsid w:val="00881991"/>
    <w:rsid w:val="00881AE8"/>
    <w:rsid w:val="00882216"/>
    <w:rsid w:val="00882265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402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4FC2"/>
    <w:rsid w:val="00895436"/>
    <w:rsid w:val="008958DE"/>
    <w:rsid w:val="00895A86"/>
    <w:rsid w:val="00895BDC"/>
    <w:rsid w:val="00896235"/>
    <w:rsid w:val="00896470"/>
    <w:rsid w:val="008965BF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A4B"/>
    <w:rsid w:val="008A2DB2"/>
    <w:rsid w:val="008A2F9E"/>
    <w:rsid w:val="008A36E8"/>
    <w:rsid w:val="008A39AB"/>
    <w:rsid w:val="008A39FD"/>
    <w:rsid w:val="008A3AFB"/>
    <w:rsid w:val="008A3C7C"/>
    <w:rsid w:val="008A4020"/>
    <w:rsid w:val="008A40EC"/>
    <w:rsid w:val="008A426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186"/>
    <w:rsid w:val="008B03C7"/>
    <w:rsid w:val="008B041A"/>
    <w:rsid w:val="008B0924"/>
    <w:rsid w:val="008B099D"/>
    <w:rsid w:val="008B0B8B"/>
    <w:rsid w:val="008B0D8E"/>
    <w:rsid w:val="008B1094"/>
    <w:rsid w:val="008B1473"/>
    <w:rsid w:val="008B15FF"/>
    <w:rsid w:val="008B1665"/>
    <w:rsid w:val="008B1827"/>
    <w:rsid w:val="008B1A8F"/>
    <w:rsid w:val="008B1B77"/>
    <w:rsid w:val="008B1D5F"/>
    <w:rsid w:val="008B1E8A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23C"/>
    <w:rsid w:val="008B55A7"/>
    <w:rsid w:val="008B5853"/>
    <w:rsid w:val="008B5B09"/>
    <w:rsid w:val="008B5D29"/>
    <w:rsid w:val="008B5D74"/>
    <w:rsid w:val="008B5EED"/>
    <w:rsid w:val="008B5FA3"/>
    <w:rsid w:val="008B5FC0"/>
    <w:rsid w:val="008B6317"/>
    <w:rsid w:val="008B63C5"/>
    <w:rsid w:val="008B6436"/>
    <w:rsid w:val="008B66E4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976"/>
    <w:rsid w:val="008C1AE6"/>
    <w:rsid w:val="008C1B9D"/>
    <w:rsid w:val="008C205B"/>
    <w:rsid w:val="008C2351"/>
    <w:rsid w:val="008C25F8"/>
    <w:rsid w:val="008C26D8"/>
    <w:rsid w:val="008C2753"/>
    <w:rsid w:val="008C2919"/>
    <w:rsid w:val="008C3089"/>
    <w:rsid w:val="008C3233"/>
    <w:rsid w:val="008C3259"/>
    <w:rsid w:val="008C36FF"/>
    <w:rsid w:val="008C37D7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5B"/>
    <w:rsid w:val="008D12A6"/>
    <w:rsid w:val="008D1473"/>
    <w:rsid w:val="008D1777"/>
    <w:rsid w:val="008D17DC"/>
    <w:rsid w:val="008D1845"/>
    <w:rsid w:val="008D2031"/>
    <w:rsid w:val="008D23CD"/>
    <w:rsid w:val="008D2651"/>
    <w:rsid w:val="008D2BF7"/>
    <w:rsid w:val="008D2DE6"/>
    <w:rsid w:val="008D41C1"/>
    <w:rsid w:val="008D4647"/>
    <w:rsid w:val="008D49DA"/>
    <w:rsid w:val="008D4BDD"/>
    <w:rsid w:val="008D5013"/>
    <w:rsid w:val="008D5416"/>
    <w:rsid w:val="008D56C9"/>
    <w:rsid w:val="008D57B5"/>
    <w:rsid w:val="008D5E7B"/>
    <w:rsid w:val="008D6181"/>
    <w:rsid w:val="008D68E9"/>
    <w:rsid w:val="008D7074"/>
    <w:rsid w:val="008D7211"/>
    <w:rsid w:val="008D7697"/>
    <w:rsid w:val="008D76DC"/>
    <w:rsid w:val="008D7B17"/>
    <w:rsid w:val="008D7BCC"/>
    <w:rsid w:val="008D7F74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5F6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048"/>
    <w:rsid w:val="008E590B"/>
    <w:rsid w:val="008E5CF4"/>
    <w:rsid w:val="008E64EA"/>
    <w:rsid w:val="008E6645"/>
    <w:rsid w:val="008E68FE"/>
    <w:rsid w:val="008E6A58"/>
    <w:rsid w:val="008E6D5B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6F9"/>
    <w:rsid w:val="008F1C1A"/>
    <w:rsid w:val="008F1E78"/>
    <w:rsid w:val="008F21F5"/>
    <w:rsid w:val="008F2269"/>
    <w:rsid w:val="008F2DF3"/>
    <w:rsid w:val="008F3094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CE4"/>
    <w:rsid w:val="008F4D21"/>
    <w:rsid w:val="008F4DFC"/>
    <w:rsid w:val="008F508F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969"/>
    <w:rsid w:val="00900C15"/>
    <w:rsid w:val="00900CFF"/>
    <w:rsid w:val="00900DA8"/>
    <w:rsid w:val="00900DEA"/>
    <w:rsid w:val="00900F97"/>
    <w:rsid w:val="009019A9"/>
    <w:rsid w:val="00901A9A"/>
    <w:rsid w:val="00901C87"/>
    <w:rsid w:val="00901F05"/>
    <w:rsid w:val="009023D0"/>
    <w:rsid w:val="00902449"/>
    <w:rsid w:val="009027B1"/>
    <w:rsid w:val="00902B37"/>
    <w:rsid w:val="00902C22"/>
    <w:rsid w:val="00902E17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916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5BB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777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0EB7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63AB"/>
    <w:rsid w:val="0092760E"/>
    <w:rsid w:val="009276BA"/>
    <w:rsid w:val="0092773A"/>
    <w:rsid w:val="00927E6B"/>
    <w:rsid w:val="00927E8D"/>
    <w:rsid w:val="00927F9F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4D5"/>
    <w:rsid w:val="0093586F"/>
    <w:rsid w:val="00935B6B"/>
    <w:rsid w:val="00935BE9"/>
    <w:rsid w:val="00935ED3"/>
    <w:rsid w:val="00935F06"/>
    <w:rsid w:val="009360AC"/>
    <w:rsid w:val="00936B16"/>
    <w:rsid w:val="00936B4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56C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968"/>
    <w:rsid w:val="00945B04"/>
    <w:rsid w:val="00945B2D"/>
    <w:rsid w:val="0094606F"/>
    <w:rsid w:val="00946AED"/>
    <w:rsid w:val="00946F70"/>
    <w:rsid w:val="0094702D"/>
    <w:rsid w:val="00947745"/>
    <w:rsid w:val="0094796B"/>
    <w:rsid w:val="00947A61"/>
    <w:rsid w:val="00947D8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399"/>
    <w:rsid w:val="009558E6"/>
    <w:rsid w:val="00955F1A"/>
    <w:rsid w:val="00955F49"/>
    <w:rsid w:val="00956047"/>
    <w:rsid w:val="009560D3"/>
    <w:rsid w:val="0095611F"/>
    <w:rsid w:val="009562CA"/>
    <w:rsid w:val="00956421"/>
    <w:rsid w:val="009566DF"/>
    <w:rsid w:val="00956934"/>
    <w:rsid w:val="00956BBF"/>
    <w:rsid w:val="00956EB9"/>
    <w:rsid w:val="00956FA0"/>
    <w:rsid w:val="009574ED"/>
    <w:rsid w:val="00957651"/>
    <w:rsid w:val="00957932"/>
    <w:rsid w:val="00957F1F"/>
    <w:rsid w:val="009603A2"/>
    <w:rsid w:val="00960408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6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44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149"/>
    <w:rsid w:val="0097440A"/>
    <w:rsid w:val="00974B30"/>
    <w:rsid w:val="00974BD5"/>
    <w:rsid w:val="00974C60"/>
    <w:rsid w:val="00974E8A"/>
    <w:rsid w:val="009755B9"/>
    <w:rsid w:val="0097584E"/>
    <w:rsid w:val="00975BA9"/>
    <w:rsid w:val="009763FA"/>
    <w:rsid w:val="00976472"/>
    <w:rsid w:val="009767A0"/>
    <w:rsid w:val="00976B62"/>
    <w:rsid w:val="0097703A"/>
    <w:rsid w:val="00977274"/>
    <w:rsid w:val="0097753F"/>
    <w:rsid w:val="00977B4F"/>
    <w:rsid w:val="0098048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85A"/>
    <w:rsid w:val="0098193C"/>
    <w:rsid w:val="00981AB5"/>
    <w:rsid w:val="00981D42"/>
    <w:rsid w:val="00981E7B"/>
    <w:rsid w:val="00981F03"/>
    <w:rsid w:val="00982113"/>
    <w:rsid w:val="0098234B"/>
    <w:rsid w:val="0098244A"/>
    <w:rsid w:val="0098262C"/>
    <w:rsid w:val="0098268B"/>
    <w:rsid w:val="00982982"/>
    <w:rsid w:val="00982B91"/>
    <w:rsid w:val="00982FD2"/>
    <w:rsid w:val="00983161"/>
    <w:rsid w:val="0098326B"/>
    <w:rsid w:val="009833E8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7A6"/>
    <w:rsid w:val="009918E0"/>
    <w:rsid w:val="00991A0A"/>
    <w:rsid w:val="00992617"/>
    <w:rsid w:val="00992618"/>
    <w:rsid w:val="009926C9"/>
    <w:rsid w:val="009927F9"/>
    <w:rsid w:val="00992BDE"/>
    <w:rsid w:val="00992C59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2C0"/>
    <w:rsid w:val="009957C2"/>
    <w:rsid w:val="00995C04"/>
    <w:rsid w:val="00995DFD"/>
    <w:rsid w:val="00995EC2"/>
    <w:rsid w:val="00995EEC"/>
    <w:rsid w:val="00995FB8"/>
    <w:rsid w:val="009963DF"/>
    <w:rsid w:val="009967BA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0D7C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828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037"/>
    <w:rsid w:val="009B4120"/>
    <w:rsid w:val="009B41A3"/>
    <w:rsid w:val="009B43EE"/>
    <w:rsid w:val="009B4612"/>
    <w:rsid w:val="009B475F"/>
    <w:rsid w:val="009B4837"/>
    <w:rsid w:val="009B4862"/>
    <w:rsid w:val="009B48D5"/>
    <w:rsid w:val="009B4C4C"/>
    <w:rsid w:val="009B4D97"/>
    <w:rsid w:val="009B4DB7"/>
    <w:rsid w:val="009B57DF"/>
    <w:rsid w:val="009B5AB5"/>
    <w:rsid w:val="009B5C9B"/>
    <w:rsid w:val="009B5EA0"/>
    <w:rsid w:val="009B6100"/>
    <w:rsid w:val="009B614F"/>
    <w:rsid w:val="009B6A0D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B7EFE"/>
    <w:rsid w:val="009C0057"/>
    <w:rsid w:val="009C0077"/>
    <w:rsid w:val="009C010E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209"/>
    <w:rsid w:val="009D1438"/>
    <w:rsid w:val="009D160E"/>
    <w:rsid w:val="009D1B43"/>
    <w:rsid w:val="009D1E1B"/>
    <w:rsid w:val="009D2429"/>
    <w:rsid w:val="009D2A66"/>
    <w:rsid w:val="009D2B23"/>
    <w:rsid w:val="009D2B86"/>
    <w:rsid w:val="009D2C7E"/>
    <w:rsid w:val="009D2D52"/>
    <w:rsid w:val="009D2E33"/>
    <w:rsid w:val="009D3108"/>
    <w:rsid w:val="009D3173"/>
    <w:rsid w:val="009D32CE"/>
    <w:rsid w:val="009D3BB6"/>
    <w:rsid w:val="009D3BF8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BB1"/>
    <w:rsid w:val="009D6D7A"/>
    <w:rsid w:val="009D6E2D"/>
    <w:rsid w:val="009D717C"/>
    <w:rsid w:val="009D7448"/>
    <w:rsid w:val="009D74BC"/>
    <w:rsid w:val="009D76BE"/>
    <w:rsid w:val="009D76F4"/>
    <w:rsid w:val="009D7AFC"/>
    <w:rsid w:val="009D7C60"/>
    <w:rsid w:val="009E0A6D"/>
    <w:rsid w:val="009E0D1D"/>
    <w:rsid w:val="009E1200"/>
    <w:rsid w:val="009E15F0"/>
    <w:rsid w:val="009E18B5"/>
    <w:rsid w:val="009E18C5"/>
    <w:rsid w:val="009E2464"/>
    <w:rsid w:val="009E2A62"/>
    <w:rsid w:val="009E2BC6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4B84"/>
    <w:rsid w:val="009E5459"/>
    <w:rsid w:val="009E551C"/>
    <w:rsid w:val="009E5611"/>
    <w:rsid w:val="009E594B"/>
    <w:rsid w:val="009E59A2"/>
    <w:rsid w:val="009E5A48"/>
    <w:rsid w:val="009E6131"/>
    <w:rsid w:val="009E64EC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6CA"/>
    <w:rsid w:val="009F399E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982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0E7A"/>
    <w:rsid w:val="00A016FC"/>
    <w:rsid w:val="00A017D6"/>
    <w:rsid w:val="00A01A63"/>
    <w:rsid w:val="00A01C34"/>
    <w:rsid w:val="00A01CB1"/>
    <w:rsid w:val="00A01F67"/>
    <w:rsid w:val="00A0201A"/>
    <w:rsid w:val="00A02334"/>
    <w:rsid w:val="00A02719"/>
    <w:rsid w:val="00A02A9C"/>
    <w:rsid w:val="00A02B7F"/>
    <w:rsid w:val="00A02F9A"/>
    <w:rsid w:val="00A0305F"/>
    <w:rsid w:val="00A03851"/>
    <w:rsid w:val="00A03A9F"/>
    <w:rsid w:val="00A03ABB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676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8CE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33"/>
    <w:rsid w:val="00A2056F"/>
    <w:rsid w:val="00A207C6"/>
    <w:rsid w:val="00A20A83"/>
    <w:rsid w:val="00A21413"/>
    <w:rsid w:val="00A2175D"/>
    <w:rsid w:val="00A21C3F"/>
    <w:rsid w:val="00A21CFA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4B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3A3"/>
    <w:rsid w:val="00A304D8"/>
    <w:rsid w:val="00A30882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97B"/>
    <w:rsid w:val="00A32CE4"/>
    <w:rsid w:val="00A32FCC"/>
    <w:rsid w:val="00A338F8"/>
    <w:rsid w:val="00A33A21"/>
    <w:rsid w:val="00A33CE6"/>
    <w:rsid w:val="00A3461E"/>
    <w:rsid w:val="00A34AC2"/>
    <w:rsid w:val="00A34EF5"/>
    <w:rsid w:val="00A3534C"/>
    <w:rsid w:val="00A35ABC"/>
    <w:rsid w:val="00A35E18"/>
    <w:rsid w:val="00A35FEF"/>
    <w:rsid w:val="00A36426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A4D"/>
    <w:rsid w:val="00A45B07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836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3E39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6AB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164"/>
    <w:rsid w:val="00A742FA"/>
    <w:rsid w:val="00A74370"/>
    <w:rsid w:val="00A74579"/>
    <w:rsid w:val="00A749FF"/>
    <w:rsid w:val="00A74CB1"/>
    <w:rsid w:val="00A74E5B"/>
    <w:rsid w:val="00A75453"/>
    <w:rsid w:val="00A75457"/>
    <w:rsid w:val="00A75B0D"/>
    <w:rsid w:val="00A76455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22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767"/>
    <w:rsid w:val="00A84882"/>
    <w:rsid w:val="00A84918"/>
    <w:rsid w:val="00A84950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B8F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62C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5C59"/>
    <w:rsid w:val="00A95F36"/>
    <w:rsid w:val="00A9613F"/>
    <w:rsid w:val="00A96151"/>
    <w:rsid w:val="00A9644E"/>
    <w:rsid w:val="00A9655A"/>
    <w:rsid w:val="00A96D4A"/>
    <w:rsid w:val="00A96E38"/>
    <w:rsid w:val="00A975D7"/>
    <w:rsid w:val="00A97AF3"/>
    <w:rsid w:val="00A97C5A"/>
    <w:rsid w:val="00A97C83"/>
    <w:rsid w:val="00A97D77"/>
    <w:rsid w:val="00AA00FD"/>
    <w:rsid w:val="00AA086F"/>
    <w:rsid w:val="00AA0C82"/>
    <w:rsid w:val="00AA11C5"/>
    <w:rsid w:val="00AA17B4"/>
    <w:rsid w:val="00AA1AAD"/>
    <w:rsid w:val="00AA1EDB"/>
    <w:rsid w:val="00AA2533"/>
    <w:rsid w:val="00AA2801"/>
    <w:rsid w:val="00AA2910"/>
    <w:rsid w:val="00AA2A4B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260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39"/>
    <w:rsid w:val="00AC11D3"/>
    <w:rsid w:val="00AC216D"/>
    <w:rsid w:val="00AC23F8"/>
    <w:rsid w:val="00AC24EC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C6"/>
    <w:rsid w:val="00AC46E5"/>
    <w:rsid w:val="00AC5207"/>
    <w:rsid w:val="00AC5253"/>
    <w:rsid w:val="00AC550D"/>
    <w:rsid w:val="00AC605B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92B"/>
    <w:rsid w:val="00AE2AB2"/>
    <w:rsid w:val="00AE2DA1"/>
    <w:rsid w:val="00AE2EF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6E7B"/>
    <w:rsid w:val="00AE719D"/>
    <w:rsid w:val="00AE749D"/>
    <w:rsid w:val="00AF03AC"/>
    <w:rsid w:val="00AF03D5"/>
    <w:rsid w:val="00AF0B63"/>
    <w:rsid w:val="00AF0FB5"/>
    <w:rsid w:val="00AF1371"/>
    <w:rsid w:val="00AF140A"/>
    <w:rsid w:val="00AF1832"/>
    <w:rsid w:val="00AF2595"/>
    <w:rsid w:val="00AF298F"/>
    <w:rsid w:val="00AF29A8"/>
    <w:rsid w:val="00AF2A23"/>
    <w:rsid w:val="00AF2B1B"/>
    <w:rsid w:val="00AF320A"/>
    <w:rsid w:val="00AF35C0"/>
    <w:rsid w:val="00AF3B78"/>
    <w:rsid w:val="00AF3BFA"/>
    <w:rsid w:val="00AF4410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29A"/>
    <w:rsid w:val="00AF7804"/>
    <w:rsid w:val="00AF7A45"/>
    <w:rsid w:val="00AF7D0B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2CE"/>
    <w:rsid w:val="00B018AC"/>
    <w:rsid w:val="00B01F95"/>
    <w:rsid w:val="00B02541"/>
    <w:rsid w:val="00B0274B"/>
    <w:rsid w:val="00B0276A"/>
    <w:rsid w:val="00B02A69"/>
    <w:rsid w:val="00B02E4A"/>
    <w:rsid w:val="00B02F1A"/>
    <w:rsid w:val="00B030F5"/>
    <w:rsid w:val="00B033F6"/>
    <w:rsid w:val="00B0374B"/>
    <w:rsid w:val="00B038EF"/>
    <w:rsid w:val="00B038F0"/>
    <w:rsid w:val="00B03D97"/>
    <w:rsid w:val="00B03E5C"/>
    <w:rsid w:val="00B03F40"/>
    <w:rsid w:val="00B04194"/>
    <w:rsid w:val="00B0435C"/>
    <w:rsid w:val="00B0437C"/>
    <w:rsid w:val="00B04855"/>
    <w:rsid w:val="00B04DB6"/>
    <w:rsid w:val="00B05065"/>
    <w:rsid w:val="00B05532"/>
    <w:rsid w:val="00B05533"/>
    <w:rsid w:val="00B05753"/>
    <w:rsid w:val="00B05994"/>
    <w:rsid w:val="00B05C62"/>
    <w:rsid w:val="00B061C9"/>
    <w:rsid w:val="00B0640F"/>
    <w:rsid w:val="00B06488"/>
    <w:rsid w:val="00B066A6"/>
    <w:rsid w:val="00B067E6"/>
    <w:rsid w:val="00B06839"/>
    <w:rsid w:val="00B06C48"/>
    <w:rsid w:val="00B071D6"/>
    <w:rsid w:val="00B07309"/>
    <w:rsid w:val="00B0757A"/>
    <w:rsid w:val="00B075D0"/>
    <w:rsid w:val="00B07605"/>
    <w:rsid w:val="00B076C4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3F"/>
    <w:rsid w:val="00B106EE"/>
    <w:rsid w:val="00B10849"/>
    <w:rsid w:val="00B108EE"/>
    <w:rsid w:val="00B10A52"/>
    <w:rsid w:val="00B10BBB"/>
    <w:rsid w:val="00B10D02"/>
    <w:rsid w:val="00B10E7F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6BD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004"/>
    <w:rsid w:val="00B142FC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90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2BF3"/>
    <w:rsid w:val="00B23154"/>
    <w:rsid w:val="00B23211"/>
    <w:rsid w:val="00B232A1"/>
    <w:rsid w:val="00B2342E"/>
    <w:rsid w:val="00B23B09"/>
    <w:rsid w:val="00B23D7C"/>
    <w:rsid w:val="00B23DB1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C9B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06B"/>
    <w:rsid w:val="00B34722"/>
    <w:rsid w:val="00B34DEA"/>
    <w:rsid w:val="00B34F38"/>
    <w:rsid w:val="00B34FBA"/>
    <w:rsid w:val="00B353CB"/>
    <w:rsid w:val="00B35A14"/>
    <w:rsid w:val="00B35BAF"/>
    <w:rsid w:val="00B35E49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80"/>
    <w:rsid w:val="00B40EC7"/>
    <w:rsid w:val="00B4148C"/>
    <w:rsid w:val="00B41707"/>
    <w:rsid w:val="00B41726"/>
    <w:rsid w:val="00B41921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98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6A0"/>
    <w:rsid w:val="00B4793D"/>
    <w:rsid w:val="00B47F04"/>
    <w:rsid w:val="00B505C8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D5B"/>
    <w:rsid w:val="00B52E84"/>
    <w:rsid w:val="00B52FB4"/>
    <w:rsid w:val="00B53021"/>
    <w:rsid w:val="00B53627"/>
    <w:rsid w:val="00B536BD"/>
    <w:rsid w:val="00B53B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33"/>
    <w:rsid w:val="00B65FE4"/>
    <w:rsid w:val="00B6650A"/>
    <w:rsid w:val="00B66D4D"/>
    <w:rsid w:val="00B66DDB"/>
    <w:rsid w:val="00B671F2"/>
    <w:rsid w:val="00B67479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14F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281"/>
    <w:rsid w:val="00B803C5"/>
    <w:rsid w:val="00B80660"/>
    <w:rsid w:val="00B80882"/>
    <w:rsid w:val="00B8091C"/>
    <w:rsid w:val="00B80C7A"/>
    <w:rsid w:val="00B810D0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AA8"/>
    <w:rsid w:val="00B83B27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87B3B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5D01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97F8B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253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129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A7C60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219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0FA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96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6EA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BAD"/>
    <w:rsid w:val="00BE1CF8"/>
    <w:rsid w:val="00BE2804"/>
    <w:rsid w:val="00BE29D2"/>
    <w:rsid w:val="00BE2A43"/>
    <w:rsid w:val="00BE2AFF"/>
    <w:rsid w:val="00BE2BF1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B56"/>
    <w:rsid w:val="00BE4CB8"/>
    <w:rsid w:val="00BE4D83"/>
    <w:rsid w:val="00BE4D91"/>
    <w:rsid w:val="00BE4F37"/>
    <w:rsid w:val="00BE541A"/>
    <w:rsid w:val="00BE548F"/>
    <w:rsid w:val="00BE577E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D81"/>
    <w:rsid w:val="00BE7E61"/>
    <w:rsid w:val="00BF00FF"/>
    <w:rsid w:val="00BF029B"/>
    <w:rsid w:val="00BF02EB"/>
    <w:rsid w:val="00BF0336"/>
    <w:rsid w:val="00BF04F8"/>
    <w:rsid w:val="00BF0576"/>
    <w:rsid w:val="00BF115C"/>
    <w:rsid w:val="00BF126F"/>
    <w:rsid w:val="00BF13CA"/>
    <w:rsid w:val="00BF14B4"/>
    <w:rsid w:val="00BF14E8"/>
    <w:rsid w:val="00BF1DB8"/>
    <w:rsid w:val="00BF210A"/>
    <w:rsid w:val="00BF2172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4D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152"/>
    <w:rsid w:val="00C0252B"/>
    <w:rsid w:val="00C02684"/>
    <w:rsid w:val="00C02C9A"/>
    <w:rsid w:val="00C02D03"/>
    <w:rsid w:val="00C02E4E"/>
    <w:rsid w:val="00C03416"/>
    <w:rsid w:val="00C03465"/>
    <w:rsid w:val="00C03584"/>
    <w:rsid w:val="00C03876"/>
    <w:rsid w:val="00C03A2B"/>
    <w:rsid w:val="00C03BBB"/>
    <w:rsid w:val="00C03C38"/>
    <w:rsid w:val="00C0404E"/>
    <w:rsid w:val="00C040A1"/>
    <w:rsid w:val="00C044BE"/>
    <w:rsid w:val="00C044CF"/>
    <w:rsid w:val="00C04553"/>
    <w:rsid w:val="00C045BA"/>
    <w:rsid w:val="00C04C24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730"/>
    <w:rsid w:val="00C11C03"/>
    <w:rsid w:val="00C11CC7"/>
    <w:rsid w:val="00C12341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94"/>
    <w:rsid w:val="00C20BE0"/>
    <w:rsid w:val="00C20CE8"/>
    <w:rsid w:val="00C20EB6"/>
    <w:rsid w:val="00C212D6"/>
    <w:rsid w:val="00C21B42"/>
    <w:rsid w:val="00C21C6F"/>
    <w:rsid w:val="00C21DC3"/>
    <w:rsid w:val="00C220EC"/>
    <w:rsid w:val="00C22159"/>
    <w:rsid w:val="00C222D5"/>
    <w:rsid w:val="00C22646"/>
    <w:rsid w:val="00C228A5"/>
    <w:rsid w:val="00C22944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C7E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608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602"/>
    <w:rsid w:val="00C36BA5"/>
    <w:rsid w:val="00C37388"/>
    <w:rsid w:val="00C376B6"/>
    <w:rsid w:val="00C3778D"/>
    <w:rsid w:val="00C377FC"/>
    <w:rsid w:val="00C40000"/>
    <w:rsid w:val="00C400DB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4A7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0B8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5F7"/>
    <w:rsid w:val="00C63633"/>
    <w:rsid w:val="00C6383D"/>
    <w:rsid w:val="00C63A55"/>
    <w:rsid w:val="00C63AC1"/>
    <w:rsid w:val="00C63B36"/>
    <w:rsid w:val="00C63B88"/>
    <w:rsid w:val="00C63C1F"/>
    <w:rsid w:val="00C642C6"/>
    <w:rsid w:val="00C64327"/>
    <w:rsid w:val="00C6444E"/>
    <w:rsid w:val="00C64589"/>
    <w:rsid w:val="00C647FB"/>
    <w:rsid w:val="00C64F83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9D"/>
    <w:rsid w:val="00C66ED6"/>
    <w:rsid w:val="00C67204"/>
    <w:rsid w:val="00C67268"/>
    <w:rsid w:val="00C67E74"/>
    <w:rsid w:val="00C70067"/>
    <w:rsid w:val="00C70477"/>
    <w:rsid w:val="00C70494"/>
    <w:rsid w:val="00C705BB"/>
    <w:rsid w:val="00C70E24"/>
    <w:rsid w:val="00C718EF"/>
    <w:rsid w:val="00C71E15"/>
    <w:rsid w:val="00C72289"/>
    <w:rsid w:val="00C72305"/>
    <w:rsid w:val="00C726C7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75A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1BB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010"/>
    <w:rsid w:val="00C943A3"/>
    <w:rsid w:val="00C9449A"/>
    <w:rsid w:val="00C94775"/>
    <w:rsid w:val="00C948A4"/>
    <w:rsid w:val="00C94B4F"/>
    <w:rsid w:val="00C94B57"/>
    <w:rsid w:val="00C94C5D"/>
    <w:rsid w:val="00C94D03"/>
    <w:rsid w:val="00C9504B"/>
    <w:rsid w:val="00C95075"/>
    <w:rsid w:val="00C9530C"/>
    <w:rsid w:val="00C954C4"/>
    <w:rsid w:val="00C95608"/>
    <w:rsid w:val="00C95685"/>
    <w:rsid w:val="00C95696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C20"/>
    <w:rsid w:val="00CA0E7C"/>
    <w:rsid w:val="00CA148A"/>
    <w:rsid w:val="00CA1499"/>
    <w:rsid w:val="00CA15D6"/>
    <w:rsid w:val="00CA1679"/>
    <w:rsid w:val="00CA175F"/>
    <w:rsid w:val="00CA1A23"/>
    <w:rsid w:val="00CA1F5F"/>
    <w:rsid w:val="00CA1F79"/>
    <w:rsid w:val="00CA1FA0"/>
    <w:rsid w:val="00CA22C2"/>
    <w:rsid w:val="00CA2785"/>
    <w:rsid w:val="00CA2BD3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66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29B"/>
    <w:rsid w:val="00CB3300"/>
    <w:rsid w:val="00CB3CE7"/>
    <w:rsid w:val="00CB400D"/>
    <w:rsid w:val="00CB46E5"/>
    <w:rsid w:val="00CB49B3"/>
    <w:rsid w:val="00CB4A3E"/>
    <w:rsid w:val="00CB4CFE"/>
    <w:rsid w:val="00CB4E92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BA5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3B"/>
    <w:rsid w:val="00CC4686"/>
    <w:rsid w:val="00CC4C33"/>
    <w:rsid w:val="00CC4D21"/>
    <w:rsid w:val="00CC4F4E"/>
    <w:rsid w:val="00CC4FDF"/>
    <w:rsid w:val="00CC512A"/>
    <w:rsid w:val="00CC5428"/>
    <w:rsid w:val="00CC544B"/>
    <w:rsid w:val="00CC55AD"/>
    <w:rsid w:val="00CC5B51"/>
    <w:rsid w:val="00CC6186"/>
    <w:rsid w:val="00CC6260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029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B33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D22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167"/>
    <w:rsid w:val="00CF658E"/>
    <w:rsid w:val="00CF66CB"/>
    <w:rsid w:val="00CF671D"/>
    <w:rsid w:val="00CF6A84"/>
    <w:rsid w:val="00CF6CC7"/>
    <w:rsid w:val="00CF6EF0"/>
    <w:rsid w:val="00CF744D"/>
    <w:rsid w:val="00CF7659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54D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EF6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10E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61E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1CA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609"/>
    <w:rsid w:val="00D23CC0"/>
    <w:rsid w:val="00D242A7"/>
    <w:rsid w:val="00D24444"/>
    <w:rsid w:val="00D24669"/>
    <w:rsid w:val="00D24824"/>
    <w:rsid w:val="00D2487A"/>
    <w:rsid w:val="00D25090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DDA"/>
    <w:rsid w:val="00D26E33"/>
    <w:rsid w:val="00D2712D"/>
    <w:rsid w:val="00D2755B"/>
    <w:rsid w:val="00D27751"/>
    <w:rsid w:val="00D2786B"/>
    <w:rsid w:val="00D278D4"/>
    <w:rsid w:val="00D27924"/>
    <w:rsid w:val="00D27A5B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438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90"/>
    <w:rsid w:val="00D47EC1"/>
    <w:rsid w:val="00D50003"/>
    <w:rsid w:val="00D5043F"/>
    <w:rsid w:val="00D509A3"/>
    <w:rsid w:val="00D50B4D"/>
    <w:rsid w:val="00D50BA9"/>
    <w:rsid w:val="00D50C22"/>
    <w:rsid w:val="00D50D83"/>
    <w:rsid w:val="00D5114F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AA4"/>
    <w:rsid w:val="00D61EB5"/>
    <w:rsid w:val="00D6231F"/>
    <w:rsid w:val="00D62466"/>
    <w:rsid w:val="00D62793"/>
    <w:rsid w:val="00D629FC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5D0B"/>
    <w:rsid w:val="00D66320"/>
    <w:rsid w:val="00D66791"/>
    <w:rsid w:val="00D66B3D"/>
    <w:rsid w:val="00D67242"/>
    <w:rsid w:val="00D67480"/>
    <w:rsid w:val="00D67946"/>
    <w:rsid w:val="00D67EC4"/>
    <w:rsid w:val="00D67FEC"/>
    <w:rsid w:val="00D70A46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0A"/>
    <w:rsid w:val="00D75F19"/>
    <w:rsid w:val="00D764F0"/>
    <w:rsid w:val="00D7654A"/>
    <w:rsid w:val="00D76D9B"/>
    <w:rsid w:val="00D77232"/>
    <w:rsid w:val="00D775C9"/>
    <w:rsid w:val="00D77704"/>
    <w:rsid w:val="00D77D41"/>
    <w:rsid w:val="00D77E7B"/>
    <w:rsid w:val="00D77F25"/>
    <w:rsid w:val="00D80055"/>
    <w:rsid w:val="00D80213"/>
    <w:rsid w:val="00D8076D"/>
    <w:rsid w:val="00D808AA"/>
    <w:rsid w:val="00D80C4C"/>
    <w:rsid w:val="00D81391"/>
    <w:rsid w:val="00D81555"/>
    <w:rsid w:val="00D816D1"/>
    <w:rsid w:val="00D8188D"/>
    <w:rsid w:val="00D81A20"/>
    <w:rsid w:val="00D81E13"/>
    <w:rsid w:val="00D81FBD"/>
    <w:rsid w:val="00D82075"/>
    <w:rsid w:val="00D822E4"/>
    <w:rsid w:val="00D82616"/>
    <w:rsid w:val="00D82896"/>
    <w:rsid w:val="00D82C6A"/>
    <w:rsid w:val="00D82EBE"/>
    <w:rsid w:val="00D82F20"/>
    <w:rsid w:val="00D8305F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2AD"/>
    <w:rsid w:val="00D86554"/>
    <w:rsid w:val="00D865C8"/>
    <w:rsid w:val="00D868AD"/>
    <w:rsid w:val="00D86B2E"/>
    <w:rsid w:val="00D86C29"/>
    <w:rsid w:val="00D86CFB"/>
    <w:rsid w:val="00D86D6A"/>
    <w:rsid w:val="00D86ED7"/>
    <w:rsid w:val="00D87234"/>
    <w:rsid w:val="00D87660"/>
    <w:rsid w:val="00D8790D"/>
    <w:rsid w:val="00D8791E"/>
    <w:rsid w:val="00D8797E"/>
    <w:rsid w:val="00D9015C"/>
    <w:rsid w:val="00D90D1F"/>
    <w:rsid w:val="00D90FAC"/>
    <w:rsid w:val="00D91011"/>
    <w:rsid w:val="00D911B9"/>
    <w:rsid w:val="00D912D3"/>
    <w:rsid w:val="00D9142F"/>
    <w:rsid w:val="00D915ED"/>
    <w:rsid w:val="00D91BEE"/>
    <w:rsid w:val="00D92235"/>
    <w:rsid w:val="00D922FF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3F1"/>
    <w:rsid w:val="00D95407"/>
    <w:rsid w:val="00D954F5"/>
    <w:rsid w:val="00D958F9"/>
    <w:rsid w:val="00D95C55"/>
    <w:rsid w:val="00D95CA0"/>
    <w:rsid w:val="00D96170"/>
    <w:rsid w:val="00D96342"/>
    <w:rsid w:val="00D964A6"/>
    <w:rsid w:val="00D965CB"/>
    <w:rsid w:val="00D966B4"/>
    <w:rsid w:val="00D966E6"/>
    <w:rsid w:val="00D96745"/>
    <w:rsid w:val="00D96AD1"/>
    <w:rsid w:val="00D96B61"/>
    <w:rsid w:val="00D96B78"/>
    <w:rsid w:val="00D96D28"/>
    <w:rsid w:val="00D96E02"/>
    <w:rsid w:val="00D9720D"/>
    <w:rsid w:val="00D9728D"/>
    <w:rsid w:val="00D97A5D"/>
    <w:rsid w:val="00DA01E8"/>
    <w:rsid w:val="00DA0473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899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0C"/>
    <w:rsid w:val="00DB3454"/>
    <w:rsid w:val="00DB3786"/>
    <w:rsid w:val="00DB3789"/>
    <w:rsid w:val="00DB3A60"/>
    <w:rsid w:val="00DB3B9C"/>
    <w:rsid w:val="00DB3E21"/>
    <w:rsid w:val="00DB45B5"/>
    <w:rsid w:val="00DB4B2E"/>
    <w:rsid w:val="00DB4E21"/>
    <w:rsid w:val="00DB50B1"/>
    <w:rsid w:val="00DB50D9"/>
    <w:rsid w:val="00DB5670"/>
    <w:rsid w:val="00DB57F1"/>
    <w:rsid w:val="00DB5A52"/>
    <w:rsid w:val="00DB5CBB"/>
    <w:rsid w:val="00DB5FA4"/>
    <w:rsid w:val="00DB60D1"/>
    <w:rsid w:val="00DB6248"/>
    <w:rsid w:val="00DB62CD"/>
    <w:rsid w:val="00DB62D5"/>
    <w:rsid w:val="00DB6654"/>
    <w:rsid w:val="00DB66D6"/>
    <w:rsid w:val="00DB7186"/>
    <w:rsid w:val="00DB776B"/>
    <w:rsid w:val="00DB7965"/>
    <w:rsid w:val="00DB7D9F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00C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58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6BAA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1F8C"/>
    <w:rsid w:val="00DE2140"/>
    <w:rsid w:val="00DE2357"/>
    <w:rsid w:val="00DE272E"/>
    <w:rsid w:val="00DE2967"/>
    <w:rsid w:val="00DE2A0F"/>
    <w:rsid w:val="00DE2D41"/>
    <w:rsid w:val="00DE2D68"/>
    <w:rsid w:val="00DE30F3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D4"/>
    <w:rsid w:val="00DE78E8"/>
    <w:rsid w:val="00DE79B1"/>
    <w:rsid w:val="00DE7E86"/>
    <w:rsid w:val="00DF0178"/>
    <w:rsid w:val="00DF03F7"/>
    <w:rsid w:val="00DF03FB"/>
    <w:rsid w:val="00DF10DC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95E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9F4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0B"/>
    <w:rsid w:val="00E06531"/>
    <w:rsid w:val="00E0667C"/>
    <w:rsid w:val="00E06E16"/>
    <w:rsid w:val="00E06E1C"/>
    <w:rsid w:val="00E06F7A"/>
    <w:rsid w:val="00E07533"/>
    <w:rsid w:val="00E07800"/>
    <w:rsid w:val="00E07922"/>
    <w:rsid w:val="00E07BCE"/>
    <w:rsid w:val="00E07C83"/>
    <w:rsid w:val="00E07D01"/>
    <w:rsid w:val="00E100F9"/>
    <w:rsid w:val="00E10A3F"/>
    <w:rsid w:val="00E10BF7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2D6"/>
    <w:rsid w:val="00E13309"/>
    <w:rsid w:val="00E13369"/>
    <w:rsid w:val="00E1356A"/>
    <w:rsid w:val="00E13924"/>
    <w:rsid w:val="00E139E2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80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0D1"/>
    <w:rsid w:val="00E20258"/>
    <w:rsid w:val="00E20703"/>
    <w:rsid w:val="00E20722"/>
    <w:rsid w:val="00E2085B"/>
    <w:rsid w:val="00E208F2"/>
    <w:rsid w:val="00E20A53"/>
    <w:rsid w:val="00E20C9B"/>
    <w:rsid w:val="00E210FC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E22"/>
    <w:rsid w:val="00E22F75"/>
    <w:rsid w:val="00E234FF"/>
    <w:rsid w:val="00E23839"/>
    <w:rsid w:val="00E238FB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02"/>
    <w:rsid w:val="00E2716B"/>
    <w:rsid w:val="00E271F3"/>
    <w:rsid w:val="00E27C21"/>
    <w:rsid w:val="00E27CCB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92"/>
    <w:rsid w:val="00E376C7"/>
    <w:rsid w:val="00E37A7A"/>
    <w:rsid w:val="00E37D54"/>
    <w:rsid w:val="00E401B7"/>
    <w:rsid w:val="00E403CE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B5"/>
    <w:rsid w:val="00E515EA"/>
    <w:rsid w:val="00E51D4E"/>
    <w:rsid w:val="00E52679"/>
    <w:rsid w:val="00E5281D"/>
    <w:rsid w:val="00E52FD5"/>
    <w:rsid w:val="00E54117"/>
    <w:rsid w:val="00E54651"/>
    <w:rsid w:val="00E54D39"/>
    <w:rsid w:val="00E54E3E"/>
    <w:rsid w:val="00E54E79"/>
    <w:rsid w:val="00E54E91"/>
    <w:rsid w:val="00E551FF"/>
    <w:rsid w:val="00E55D0E"/>
    <w:rsid w:val="00E560E3"/>
    <w:rsid w:val="00E56175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0B39"/>
    <w:rsid w:val="00E61017"/>
    <w:rsid w:val="00E6112F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97A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E7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77FF9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CE4"/>
    <w:rsid w:val="00E81E2F"/>
    <w:rsid w:val="00E81F48"/>
    <w:rsid w:val="00E8254F"/>
    <w:rsid w:val="00E8261A"/>
    <w:rsid w:val="00E828F7"/>
    <w:rsid w:val="00E82A68"/>
    <w:rsid w:val="00E82C41"/>
    <w:rsid w:val="00E82FC6"/>
    <w:rsid w:val="00E83320"/>
    <w:rsid w:val="00E837FF"/>
    <w:rsid w:val="00E8385F"/>
    <w:rsid w:val="00E83AAE"/>
    <w:rsid w:val="00E8409A"/>
    <w:rsid w:val="00E841C0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552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2EBB"/>
    <w:rsid w:val="00E931E5"/>
    <w:rsid w:val="00E93604"/>
    <w:rsid w:val="00E93681"/>
    <w:rsid w:val="00E93763"/>
    <w:rsid w:val="00E937E7"/>
    <w:rsid w:val="00E937F7"/>
    <w:rsid w:val="00E939F5"/>
    <w:rsid w:val="00E93D01"/>
    <w:rsid w:val="00E943D7"/>
    <w:rsid w:val="00E94568"/>
    <w:rsid w:val="00E946AF"/>
    <w:rsid w:val="00E9472C"/>
    <w:rsid w:val="00E94901"/>
    <w:rsid w:val="00E949DD"/>
    <w:rsid w:val="00E94A40"/>
    <w:rsid w:val="00E94A5F"/>
    <w:rsid w:val="00E951CC"/>
    <w:rsid w:val="00E95BB2"/>
    <w:rsid w:val="00E96B08"/>
    <w:rsid w:val="00E96B35"/>
    <w:rsid w:val="00E96CE2"/>
    <w:rsid w:val="00E9708B"/>
    <w:rsid w:val="00E978F4"/>
    <w:rsid w:val="00E97C11"/>
    <w:rsid w:val="00E97FF4"/>
    <w:rsid w:val="00EA0056"/>
    <w:rsid w:val="00EA01BA"/>
    <w:rsid w:val="00EA0265"/>
    <w:rsid w:val="00EA08BE"/>
    <w:rsid w:val="00EA091A"/>
    <w:rsid w:val="00EA0B0C"/>
    <w:rsid w:val="00EA0C51"/>
    <w:rsid w:val="00EA0CE6"/>
    <w:rsid w:val="00EA0DA5"/>
    <w:rsid w:val="00EA0F87"/>
    <w:rsid w:val="00EA10CB"/>
    <w:rsid w:val="00EA1501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9C9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5F"/>
    <w:rsid w:val="00EA7288"/>
    <w:rsid w:val="00EB0051"/>
    <w:rsid w:val="00EB06B3"/>
    <w:rsid w:val="00EB0A03"/>
    <w:rsid w:val="00EB0E14"/>
    <w:rsid w:val="00EB0E95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0AC"/>
    <w:rsid w:val="00EB32BA"/>
    <w:rsid w:val="00EB33D6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537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95D"/>
    <w:rsid w:val="00EC6B82"/>
    <w:rsid w:val="00EC6CD1"/>
    <w:rsid w:val="00EC6E2A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390D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85D"/>
    <w:rsid w:val="00EE18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886"/>
    <w:rsid w:val="00EE5903"/>
    <w:rsid w:val="00EE5A12"/>
    <w:rsid w:val="00EE5F9D"/>
    <w:rsid w:val="00EE629D"/>
    <w:rsid w:val="00EE6644"/>
    <w:rsid w:val="00EE699A"/>
    <w:rsid w:val="00EE6B24"/>
    <w:rsid w:val="00EE6CCD"/>
    <w:rsid w:val="00EE6D9C"/>
    <w:rsid w:val="00EE7062"/>
    <w:rsid w:val="00EE7689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32"/>
    <w:rsid w:val="00EF458D"/>
    <w:rsid w:val="00EF4596"/>
    <w:rsid w:val="00EF5265"/>
    <w:rsid w:val="00EF554B"/>
    <w:rsid w:val="00EF55B4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528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18D"/>
    <w:rsid w:val="00F06CB8"/>
    <w:rsid w:val="00F06EC6"/>
    <w:rsid w:val="00F0757D"/>
    <w:rsid w:val="00F07857"/>
    <w:rsid w:val="00F07D68"/>
    <w:rsid w:val="00F07ECB"/>
    <w:rsid w:val="00F1033F"/>
    <w:rsid w:val="00F1078E"/>
    <w:rsid w:val="00F109BA"/>
    <w:rsid w:val="00F1108F"/>
    <w:rsid w:val="00F117A1"/>
    <w:rsid w:val="00F119C9"/>
    <w:rsid w:val="00F11ABB"/>
    <w:rsid w:val="00F11BE5"/>
    <w:rsid w:val="00F11C1F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492C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BFC"/>
    <w:rsid w:val="00F25D0F"/>
    <w:rsid w:val="00F26467"/>
    <w:rsid w:val="00F266D7"/>
    <w:rsid w:val="00F26D06"/>
    <w:rsid w:val="00F26E5C"/>
    <w:rsid w:val="00F26E98"/>
    <w:rsid w:val="00F276B6"/>
    <w:rsid w:val="00F27768"/>
    <w:rsid w:val="00F277D4"/>
    <w:rsid w:val="00F27B16"/>
    <w:rsid w:val="00F27E1D"/>
    <w:rsid w:val="00F30444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499"/>
    <w:rsid w:val="00F33678"/>
    <w:rsid w:val="00F337A5"/>
    <w:rsid w:val="00F3380B"/>
    <w:rsid w:val="00F33A3A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3B6"/>
    <w:rsid w:val="00F36891"/>
    <w:rsid w:val="00F36DE3"/>
    <w:rsid w:val="00F36E3D"/>
    <w:rsid w:val="00F371D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99C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21"/>
    <w:rsid w:val="00F44F5F"/>
    <w:rsid w:val="00F45552"/>
    <w:rsid w:val="00F455E1"/>
    <w:rsid w:val="00F455E3"/>
    <w:rsid w:val="00F456F6"/>
    <w:rsid w:val="00F45C38"/>
    <w:rsid w:val="00F45D12"/>
    <w:rsid w:val="00F45D50"/>
    <w:rsid w:val="00F45E53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767"/>
    <w:rsid w:val="00F5793A"/>
    <w:rsid w:val="00F579C2"/>
    <w:rsid w:val="00F57AEC"/>
    <w:rsid w:val="00F57D5D"/>
    <w:rsid w:val="00F57D87"/>
    <w:rsid w:val="00F60153"/>
    <w:rsid w:val="00F603D4"/>
    <w:rsid w:val="00F60460"/>
    <w:rsid w:val="00F6094D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448"/>
    <w:rsid w:val="00F65B5C"/>
    <w:rsid w:val="00F65C93"/>
    <w:rsid w:val="00F65EAC"/>
    <w:rsid w:val="00F66339"/>
    <w:rsid w:val="00F666B5"/>
    <w:rsid w:val="00F66868"/>
    <w:rsid w:val="00F67363"/>
    <w:rsid w:val="00F676C9"/>
    <w:rsid w:val="00F677D6"/>
    <w:rsid w:val="00F67852"/>
    <w:rsid w:val="00F67878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1B1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924"/>
    <w:rsid w:val="00F77AE4"/>
    <w:rsid w:val="00F77B47"/>
    <w:rsid w:val="00F77E0A"/>
    <w:rsid w:val="00F77EDE"/>
    <w:rsid w:val="00F80271"/>
    <w:rsid w:val="00F802DC"/>
    <w:rsid w:val="00F819F0"/>
    <w:rsid w:val="00F819F6"/>
    <w:rsid w:val="00F81F24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0E7"/>
    <w:rsid w:val="00F847B5"/>
    <w:rsid w:val="00F847DA"/>
    <w:rsid w:val="00F84A05"/>
    <w:rsid w:val="00F84CA3"/>
    <w:rsid w:val="00F85077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3DA"/>
    <w:rsid w:val="00F9261B"/>
    <w:rsid w:val="00F92623"/>
    <w:rsid w:val="00F92670"/>
    <w:rsid w:val="00F92710"/>
    <w:rsid w:val="00F9273E"/>
    <w:rsid w:val="00F92B0C"/>
    <w:rsid w:val="00F92FEE"/>
    <w:rsid w:val="00F930C9"/>
    <w:rsid w:val="00F932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4C5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688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B1A"/>
    <w:rsid w:val="00FA1C9F"/>
    <w:rsid w:val="00FA20D4"/>
    <w:rsid w:val="00FA223D"/>
    <w:rsid w:val="00FA24A3"/>
    <w:rsid w:val="00FA25A8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39B"/>
    <w:rsid w:val="00FA489C"/>
    <w:rsid w:val="00FA48A7"/>
    <w:rsid w:val="00FA4944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139"/>
    <w:rsid w:val="00FB6678"/>
    <w:rsid w:val="00FB6700"/>
    <w:rsid w:val="00FB69C2"/>
    <w:rsid w:val="00FB6CA4"/>
    <w:rsid w:val="00FB71FA"/>
    <w:rsid w:val="00FB758D"/>
    <w:rsid w:val="00FB79B1"/>
    <w:rsid w:val="00FB7FB7"/>
    <w:rsid w:val="00FC01D1"/>
    <w:rsid w:val="00FC0878"/>
    <w:rsid w:val="00FC096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100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58"/>
    <w:rsid w:val="00FC7F66"/>
    <w:rsid w:val="00FC7FC9"/>
    <w:rsid w:val="00FD023A"/>
    <w:rsid w:val="00FD0512"/>
    <w:rsid w:val="00FD09BD"/>
    <w:rsid w:val="00FD0C4E"/>
    <w:rsid w:val="00FD0C70"/>
    <w:rsid w:val="00FD1822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506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B55"/>
    <w:rsid w:val="00FE0E06"/>
    <w:rsid w:val="00FE1091"/>
    <w:rsid w:val="00FE11B4"/>
    <w:rsid w:val="00FE1861"/>
    <w:rsid w:val="00FE1B53"/>
    <w:rsid w:val="00FE1CA4"/>
    <w:rsid w:val="00FE1D99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C44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A45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BA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9115BB"/>
    <w:rPr>
      <w:rPrChange w:id="0" w:author="José Marí Olano" w:date="2025-03-20T09:39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2294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2024-10-17T09:45:00Z</dcterms:created>
  <dcterms:modified xsi:type="dcterms:W3CDTF">2025-03-20T08:39:00Z</dcterms:modified>
</cp:coreProperties>
</file>