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1B661E62" w:rsidR="000968BC" w:rsidRPr="0087589A" w:rsidRDefault="000968BC" w:rsidP="000968BC">
      <w:pPr>
        <w:spacing w:before="120" w:after="120" w:line="360" w:lineRule="auto"/>
        <w:jc w:val="center"/>
        <w:rPr>
          <w:b/>
          <w:bCs/>
          <w:sz w:val="28"/>
          <w:szCs w:val="28"/>
          <w:u w:val="single"/>
        </w:rPr>
      </w:pPr>
      <w:r w:rsidRPr="0087589A">
        <w:rPr>
          <w:b/>
          <w:bCs/>
          <w:sz w:val="28"/>
          <w:szCs w:val="28"/>
          <w:u w:val="single"/>
        </w:rPr>
        <w:t xml:space="preserve">DERECHO </w:t>
      </w:r>
      <w:r w:rsidR="00D1305F" w:rsidRPr="0087589A">
        <w:rPr>
          <w:b/>
          <w:bCs/>
          <w:sz w:val="28"/>
          <w:szCs w:val="28"/>
          <w:u w:val="single"/>
        </w:rPr>
        <w:t>HIPOTECARIO</w:t>
      </w:r>
    </w:p>
    <w:p w14:paraId="0B7EBCB1" w14:textId="77777777" w:rsidR="000968BC" w:rsidRPr="0087589A" w:rsidRDefault="000968BC" w:rsidP="000968BC">
      <w:pPr>
        <w:spacing w:before="120" w:after="120" w:line="360" w:lineRule="auto"/>
        <w:jc w:val="center"/>
        <w:rPr>
          <w:b/>
          <w:bCs/>
          <w:sz w:val="28"/>
          <w:szCs w:val="28"/>
        </w:rPr>
      </w:pPr>
    </w:p>
    <w:p w14:paraId="181984A8" w14:textId="00CA70BF" w:rsidR="000968BC" w:rsidRPr="0087589A" w:rsidRDefault="000968BC" w:rsidP="000968BC">
      <w:pPr>
        <w:spacing w:before="120" w:after="120" w:line="360" w:lineRule="auto"/>
        <w:jc w:val="center"/>
        <w:rPr>
          <w:sz w:val="28"/>
          <w:szCs w:val="28"/>
        </w:rPr>
      </w:pPr>
      <w:r w:rsidRPr="0087589A">
        <w:rPr>
          <w:b/>
          <w:bCs/>
          <w:sz w:val="28"/>
          <w:szCs w:val="28"/>
        </w:rPr>
        <w:t xml:space="preserve">TEMA </w:t>
      </w:r>
      <w:r w:rsidR="00BB2878" w:rsidRPr="0087589A">
        <w:rPr>
          <w:b/>
          <w:bCs/>
          <w:sz w:val="28"/>
          <w:szCs w:val="28"/>
        </w:rPr>
        <w:t>1</w:t>
      </w:r>
      <w:r w:rsidR="00927BFA" w:rsidRPr="0087589A">
        <w:rPr>
          <w:b/>
          <w:bCs/>
          <w:sz w:val="28"/>
          <w:szCs w:val="28"/>
        </w:rPr>
        <w:t>1</w:t>
      </w:r>
    </w:p>
    <w:p w14:paraId="2602D6E8" w14:textId="77777777" w:rsidR="000968BC" w:rsidRPr="0087589A" w:rsidRDefault="000968BC" w:rsidP="000968BC">
      <w:pPr>
        <w:pStyle w:val="Default"/>
        <w:spacing w:before="120" w:after="120" w:line="360" w:lineRule="auto"/>
        <w:rPr>
          <w:rFonts w:ascii="Times New Roman" w:hAnsi="Times New Roman" w:cs="Times New Roman"/>
        </w:rPr>
      </w:pPr>
    </w:p>
    <w:p w14:paraId="6DEB0EEB" w14:textId="0EE43419" w:rsidR="003A564C" w:rsidRPr="0087589A" w:rsidRDefault="00927BFA" w:rsidP="00657908">
      <w:pPr>
        <w:spacing w:before="120" w:after="120" w:line="360" w:lineRule="auto"/>
        <w:jc w:val="both"/>
        <w:rPr>
          <w:rFonts w:eastAsiaTheme="minorHAnsi"/>
          <w:b/>
          <w:bCs/>
          <w:color w:val="000000"/>
          <w:sz w:val="28"/>
          <w:szCs w:val="28"/>
          <w:lang w:eastAsia="en-US"/>
        </w:rPr>
      </w:pPr>
      <w:bookmarkStart w:id="0" w:name="_Hlk97969914"/>
      <w:bookmarkStart w:id="1" w:name="_Hlk84916464"/>
      <w:bookmarkStart w:id="2" w:name="_Hlk84923253"/>
      <w:bookmarkStart w:id="3" w:name="_Hlk84963236"/>
      <w:bookmarkStart w:id="4" w:name="_Hlk92613764"/>
      <w:bookmarkStart w:id="5" w:name="_Hlk93254775"/>
      <w:bookmarkStart w:id="6" w:name="_Hlk95762365"/>
      <w:bookmarkStart w:id="7" w:name="_Hlk95809362"/>
      <w:bookmarkStart w:id="8" w:name="_Hlk96247972"/>
      <w:r w:rsidRPr="0087589A">
        <w:rPr>
          <w:b/>
          <w:bCs/>
          <w:color w:val="000000"/>
          <w:sz w:val="28"/>
          <w:szCs w:val="28"/>
        </w:rPr>
        <w:t>INSCRIPCIÓN DE BIENES DEL ESTADO.</w:t>
      </w:r>
      <w:bookmarkEnd w:id="0"/>
      <w:r w:rsidRPr="0087589A">
        <w:rPr>
          <w:b/>
          <w:bCs/>
          <w:color w:val="000000"/>
          <w:sz w:val="28"/>
          <w:szCs w:val="28"/>
        </w:rPr>
        <w:t xml:space="preserve"> INSCRIPCIÓN DE LOS DESLINDES JUDICIALES Y ADMINISTRATIVOS. INSCRIPCIÓN DE LAS AGUAS. MEDIDAS REGISTRALES PARA LA PROTECCIÓN DEL DOMINIO PÚBLICO MARÍTIMO-TERRESTRE. INSCRIPCIONES DE CONCESIONES ADMINISTRATIVAS Y DE BIENES PROCEDENTES DE EXPROPIACIÓN FORZOSA.</w:t>
      </w:r>
      <w:bookmarkEnd w:id="1"/>
      <w:bookmarkEnd w:id="2"/>
      <w:bookmarkEnd w:id="3"/>
      <w:bookmarkEnd w:id="4"/>
      <w:bookmarkEnd w:id="5"/>
      <w:bookmarkEnd w:id="6"/>
      <w:bookmarkEnd w:id="7"/>
      <w:bookmarkEnd w:id="8"/>
    </w:p>
    <w:p w14:paraId="4B5C6DAB" w14:textId="77777777" w:rsidR="0085735E" w:rsidRPr="0087589A" w:rsidRDefault="0085735E" w:rsidP="0085735E">
      <w:pPr>
        <w:spacing w:before="120" w:after="120" w:line="360" w:lineRule="auto"/>
        <w:ind w:firstLine="708"/>
        <w:jc w:val="both"/>
        <w:rPr>
          <w:rFonts w:eastAsiaTheme="minorHAnsi"/>
          <w:color w:val="000000"/>
          <w:lang w:eastAsia="en-US"/>
        </w:rPr>
      </w:pPr>
    </w:p>
    <w:p w14:paraId="3CC65CF6" w14:textId="1188797A" w:rsidR="00C35A6D" w:rsidRPr="0087589A" w:rsidRDefault="00927BFA" w:rsidP="00AB080F">
      <w:pPr>
        <w:spacing w:before="120" w:after="120" w:line="360" w:lineRule="auto"/>
        <w:jc w:val="both"/>
        <w:rPr>
          <w:spacing w:val="-3"/>
        </w:rPr>
      </w:pPr>
      <w:r w:rsidRPr="0087589A">
        <w:rPr>
          <w:b/>
          <w:bCs/>
          <w:spacing w:val="-3"/>
        </w:rPr>
        <w:t>INSCRIPCIÓN DE BIENES DEL ESTADO</w:t>
      </w:r>
      <w:r w:rsidR="00AB080F" w:rsidRPr="0087589A">
        <w:rPr>
          <w:b/>
          <w:bCs/>
          <w:spacing w:val="-3"/>
        </w:rPr>
        <w:t>.</w:t>
      </w:r>
    </w:p>
    <w:p w14:paraId="76A72762" w14:textId="79F083C5" w:rsidR="00233233" w:rsidRPr="0087589A" w:rsidRDefault="00270352" w:rsidP="00D679B2">
      <w:pPr>
        <w:spacing w:before="120" w:after="120" w:line="360" w:lineRule="auto"/>
        <w:ind w:firstLine="708"/>
        <w:jc w:val="both"/>
        <w:rPr>
          <w:spacing w:val="-3"/>
          <w:lang w:val="es-ES_tradnl"/>
        </w:rPr>
      </w:pPr>
      <w:r w:rsidRPr="0087589A">
        <w:rPr>
          <w:spacing w:val="-3"/>
        </w:rPr>
        <w:t>Los</w:t>
      </w:r>
      <w:r w:rsidR="00233233" w:rsidRPr="0087589A">
        <w:rPr>
          <w:spacing w:val="-3"/>
          <w:lang w:val="es-ES_tradnl"/>
        </w:rPr>
        <w:t xml:space="preserve"> art</w:t>
      </w:r>
      <w:r w:rsidR="00EA1551" w:rsidRPr="0087589A">
        <w:rPr>
          <w:spacing w:val="-3"/>
          <w:lang w:val="es-ES_tradnl"/>
        </w:rPr>
        <w:t>ículo</w:t>
      </w:r>
      <w:r w:rsidRPr="0087589A">
        <w:rPr>
          <w:spacing w:val="-3"/>
          <w:lang w:val="es-ES_tradnl"/>
        </w:rPr>
        <w:t>s</w:t>
      </w:r>
      <w:r w:rsidR="00233233" w:rsidRPr="0087589A">
        <w:rPr>
          <w:spacing w:val="-3"/>
          <w:lang w:val="es-ES_tradnl"/>
        </w:rPr>
        <w:t xml:space="preserve"> 2</w:t>
      </w:r>
      <w:r w:rsidR="00EA1551" w:rsidRPr="0087589A">
        <w:rPr>
          <w:spacing w:val="-3"/>
          <w:lang w:val="es-ES_tradnl"/>
        </w:rPr>
        <w:t xml:space="preserve"> de la Ley Hipotecaria de 8 de febrero de 1946 </w:t>
      </w:r>
      <w:r w:rsidRPr="0087589A">
        <w:rPr>
          <w:spacing w:val="-3"/>
          <w:lang w:val="es-ES_tradnl"/>
        </w:rPr>
        <w:t xml:space="preserve">y </w:t>
      </w:r>
      <w:r w:rsidR="00D679B2" w:rsidRPr="0087589A">
        <w:rPr>
          <w:spacing w:val="-3"/>
          <w:lang w:val="es-ES_tradnl"/>
        </w:rPr>
        <w:t xml:space="preserve">4 del Reglamento Hipotecario de 14 de febrero de 1947 </w:t>
      </w:r>
      <w:r w:rsidRPr="0087589A">
        <w:rPr>
          <w:spacing w:val="-3"/>
          <w:lang w:val="es-ES_tradnl"/>
        </w:rPr>
        <w:t xml:space="preserve">prevén que son </w:t>
      </w:r>
      <w:r w:rsidR="00233233" w:rsidRPr="0087589A">
        <w:rPr>
          <w:spacing w:val="-3"/>
          <w:lang w:val="es-ES_tradnl"/>
        </w:rPr>
        <w:t xml:space="preserve">inscribibles los bienes inmuebles y los derechos reales sobre los mismos, sin distinción de la persona física o jurídica a que pertenezcan, </w:t>
      </w:r>
      <w:proofErr w:type="gramStart"/>
      <w:r w:rsidR="00233233" w:rsidRPr="0087589A">
        <w:rPr>
          <w:spacing w:val="-3"/>
          <w:lang w:val="es-ES_tradnl"/>
        </w:rPr>
        <w:t>y</w:t>
      </w:r>
      <w:proofErr w:type="gramEnd"/>
      <w:r w:rsidR="00233233" w:rsidRPr="0087589A">
        <w:rPr>
          <w:spacing w:val="-3"/>
          <w:lang w:val="es-ES_tradnl"/>
        </w:rPr>
        <w:t xml:space="preserve"> por tanto, los de las </w:t>
      </w:r>
      <w:r w:rsidR="00706534" w:rsidRPr="0087589A">
        <w:rPr>
          <w:spacing w:val="-3"/>
          <w:lang w:val="es-ES_tradnl"/>
        </w:rPr>
        <w:t>A</w:t>
      </w:r>
      <w:r w:rsidR="00233233" w:rsidRPr="0087589A">
        <w:rPr>
          <w:spacing w:val="-3"/>
          <w:lang w:val="es-ES_tradnl"/>
        </w:rPr>
        <w:t xml:space="preserve">dministraciones </w:t>
      </w:r>
      <w:r w:rsidR="00706534" w:rsidRPr="0087589A">
        <w:rPr>
          <w:spacing w:val="-3"/>
          <w:lang w:val="es-ES_tradnl"/>
        </w:rPr>
        <w:t>P</w:t>
      </w:r>
      <w:r w:rsidR="00233233" w:rsidRPr="0087589A">
        <w:rPr>
          <w:spacing w:val="-3"/>
          <w:lang w:val="es-ES_tradnl"/>
        </w:rPr>
        <w:t>úblicas</w:t>
      </w:r>
      <w:r w:rsidRPr="0087589A">
        <w:rPr>
          <w:spacing w:val="-3"/>
          <w:lang w:val="es-ES_tradnl"/>
        </w:rPr>
        <w:t>, con sujeción a la legislación patrimonial aplicable</w:t>
      </w:r>
      <w:r w:rsidR="00233233" w:rsidRPr="0087589A">
        <w:rPr>
          <w:spacing w:val="-3"/>
          <w:lang w:val="es-ES_tradnl"/>
        </w:rPr>
        <w:t>.</w:t>
      </w:r>
    </w:p>
    <w:p w14:paraId="059EC05C" w14:textId="3D10E827" w:rsidR="00233233" w:rsidRPr="0087589A" w:rsidRDefault="0096032E" w:rsidP="00233233">
      <w:pPr>
        <w:spacing w:before="120" w:after="120" w:line="360" w:lineRule="auto"/>
        <w:ind w:firstLine="708"/>
        <w:jc w:val="both"/>
        <w:rPr>
          <w:spacing w:val="-3"/>
          <w:lang w:val="es-ES_tradnl"/>
        </w:rPr>
      </w:pPr>
      <w:r w:rsidRPr="0087589A">
        <w:rPr>
          <w:spacing w:val="-3"/>
          <w:lang w:val="es-ES_tradnl"/>
        </w:rPr>
        <w:t>La inscripción de los bienes públicos</w:t>
      </w:r>
      <w:r w:rsidR="006C331B" w:rsidRPr="0087589A">
        <w:rPr>
          <w:spacing w:val="-3"/>
          <w:lang w:val="es-ES_tradnl"/>
        </w:rPr>
        <w:t>, en general, y estatales, en particular,</w:t>
      </w:r>
      <w:r w:rsidRPr="0087589A">
        <w:rPr>
          <w:spacing w:val="-3"/>
          <w:lang w:val="es-ES_tradnl"/>
        </w:rPr>
        <w:t xml:space="preserve"> es obligatoria, ya que </w:t>
      </w:r>
      <w:r w:rsidR="00706534" w:rsidRPr="0087589A">
        <w:rPr>
          <w:spacing w:val="-3"/>
        </w:rPr>
        <w:t>el artículo 36 de la Ley de Patrimonio de las Administraciones Públicas de 3 de noviembre de 2003 dispone que las mismas “deben inscribir en los correspondientes registros los bienes y derechos de su patrimonio, ya sean demaniales o patrimoniales, que sean susceptibles de inscripción, así como todos los actos y contratos referidos a ellos que puedan tener acceso a dichos registros”.</w:t>
      </w:r>
    </w:p>
    <w:p w14:paraId="3DB82AF4" w14:textId="34DDBC62" w:rsidR="00233233" w:rsidRPr="0087589A" w:rsidRDefault="006C331B" w:rsidP="00233233">
      <w:pPr>
        <w:spacing w:before="120" w:after="120" w:line="360" w:lineRule="auto"/>
        <w:ind w:firstLine="708"/>
        <w:jc w:val="both"/>
        <w:rPr>
          <w:spacing w:val="-3"/>
        </w:rPr>
      </w:pPr>
      <w:r w:rsidRPr="0087589A">
        <w:rPr>
          <w:spacing w:val="-3"/>
          <w:lang w:val="es-ES_tradnl"/>
        </w:rPr>
        <w:t xml:space="preserve">Tal inscripción se rige por las siguientes reglas, recogidas por los artículos 36 a 40 de la </w:t>
      </w:r>
      <w:r w:rsidRPr="0087589A">
        <w:rPr>
          <w:spacing w:val="-3"/>
        </w:rPr>
        <w:t>Ley de Patrimonio de las Administraciones Públicas:</w:t>
      </w:r>
    </w:p>
    <w:p w14:paraId="3990C51B" w14:textId="68FA3873" w:rsidR="006C331B" w:rsidRPr="0087589A" w:rsidRDefault="00D15EA2" w:rsidP="0088304B">
      <w:pPr>
        <w:pStyle w:val="Prrafodelista"/>
        <w:numPr>
          <w:ilvl w:val="0"/>
          <w:numId w:val="2"/>
        </w:numPr>
        <w:spacing w:before="120" w:after="120" w:line="360" w:lineRule="auto"/>
        <w:ind w:left="993" w:hanging="284"/>
        <w:jc w:val="both"/>
        <w:rPr>
          <w:spacing w:val="-3"/>
          <w:lang w:val="es-ES_tradnl"/>
        </w:rPr>
      </w:pPr>
      <w:r w:rsidRPr="0087589A">
        <w:rPr>
          <w:spacing w:val="-3"/>
        </w:rPr>
        <w:t>Por excepción, la inscripción será potestativa en el caso de arrendamientos inscribibles conforme a la legislación hipotecaria.</w:t>
      </w:r>
    </w:p>
    <w:p w14:paraId="214F6866" w14:textId="36B01074" w:rsidR="00D15EA2" w:rsidRPr="0087589A" w:rsidRDefault="00F5182A" w:rsidP="0088304B">
      <w:pPr>
        <w:pStyle w:val="Prrafodelista"/>
        <w:numPr>
          <w:ilvl w:val="0"/>
          <w:numId w:val="2"/>
        </w:numPr>
        <w:spacing w:before="120" w:after="120" w:line="360" w:lineRule="auto"/>
        <w:ind w:left="993" w:hanging="284"/>
        <w:jc w:val="both"/>
        <w:rPr>
          <w:spacing w:val="-3"/>
          <w:lang w:val="es-ES_tradnl"/>
        </w:rPr>
      </w:pPr>
      <w:r w:rsidRPr="0087589A">
        <w:rPr>
          <w:spacing w:val="-3"/>
          <w:lang w:val="es-ES_tradnl"/>
        </w:rPr>
        <w:lastRenderedPageBreak/>
        <w:t>La inscripción deberá solicitarse por el órgano que haya adquirido el bien o que haya dictado el acto o intervenido en el contrato o, en su caso, por aquel al que corresponda su administración y gestión.</w:t>
      </w:r>
    </w:p>
    <w:p w14:paraId="7BE29AEB" w14:textId="7A5732C9" w:rsidR="00D15EA2" w:rsidRPr="0087589A" w:rsidRDefault="00F5182A" w:rsidP="0088304B">
      <w:pPr>
        <w:pStyle w:val="Prrafodelista"/>
        <w:numPr>
          <w:ilvl w:val="0"/>
          <w:numId w:val="2"/>
        </w:numPr>
        <w:spacing w:before="120" w:after="120" w:line="360" w:lineRule="auto"/>
        <w:ind w:left="993" w:hanging="284"/>
        <w:jc w:val="both"/>
        <w:rPr>
          <w:spacing w:val="-3"/>
          <w:lang w:val="es-ES_tradnl"/>
        </w:rPr>
      </w:pPr>
      <w:r w:rsidRPr="0087589A">
        <w:rPr>
          <w:spacing w:val="-3"/>
          <w:lang w:val="es-ES_tradnl"/>
        </w:rPr>
        <w:t xml:space="preserve">En </w:t>
      </w:r>
      <w:r w:rsidR="00875268" w:rsidRPr="0087589A">
        <w:rPr>
          <w:spacing w:val="-3"/>
          <w:lang w:val="es-ES_tradnl"/>
        </w:rPr>
        <w:t>el</w:t>
      </w:r>
      <w:r w:rsidRPr="0087589A">
        <w:rPr>
          <w:spacing w:val="-3"/>
          <w:lang w:val="es-ES_tradnl"/>
        </w:rPr>
        <w:t xml:space="preserve"> expediente deberá emitir informe la Abogacía del Estado.</w:t>
      </w:r>
    </w:p>
    <w:p w14:paraId="68C60B14" w14:textId="4B78B2F3" w:rsidR="008C2E91" w:rsidRPr="0087589A" w:rsidRDefault="008C2E91" w:rsidP="0088304B">
      <w:pPr>
        <w:pStyle w:val="Prrafodelista"/>
        <w:numPr>
          <w:ilvl w:val="0"/>
          <w:numId w:val="2"/>
        </w:numPr>
        <w:spacing w:before="120" w:after="120" w:line="360" w:lineRule="auto"/>
        <w:ind w:left="993" w:hanging="284"/>
        <w:jc w:val="both"/>
        <w:rPr>
          <w:spacing w:val="-3"/>
          <w:lang w:val="es-ES_tradnl"/>
        </w:rPr>
      </w:pPr>
      <w:r w:rsidRPr="0087589A">
        <w:rPr>
          <w:spacing w:val="-3"/>
          <w:lang w:val="es-ES_tradnl"/>
        </w:rPr>
        <w:t>En cuanto al título inscribible, se estará a lo prevenido en la legislación hipotecaria, destacando la posibilidad de inmatricular por certificación administrativa en los términos previstos por el artículo 206 de la Ley Hipotecaria, estudiado en el tema 26 de esta parte del programa.</w:t>
      </w:r>
    </w:p>
    <w:p w14:paraId="19CCC565" w14:textId="041346B3" w:rsidR="00D15EA2" w:rsidRPr="0087589A" w:rsidRDefault="00DE10C6" w:rsidP="0088304B">
      <w:pPr>
        <w:pStyle w:val="Prrafodelista"/>
        <w:numPr>
          <w:ilvl w:val="0"/>
          <w:numId w:val="2"/>
        </w:numPr>
        <w:spacing w:before="120" w:after="120" w:line="360" w:lineRule="auto"/>
        <w:ind w:left="993" w:hanging="284"/>
        <w:jc w:val="both"/>
        <w:rPr>
          <w:spacing w:val="-3"/>
          <w:lang w:val="es-ES_tradnl"/>
        </w:rPr>
      </w:pPr>
      <w:r w:rsidRPr="0087589A">
        <w:rPr>
          <w:spacing w:val="-3"/>
          <w:lang w:val="es-ES_tradnl"/>
        </w:rPr>
        <w:t xml:space="preserve">La citada certificación será título para </w:t>
      </w:r>
      <w:r w:rsidR="0083216D" w:rsidRPr="0087589A">
        <w:rPr>
          <w:spacing w:val="-3"/>
          <w:lang w:val="es-ES_tradnl"/>
        </w:rPr>
        <w:t xml:space="preserve">otras operaciones registrales, como </w:t>
      </w:r>
      <w:r w:rsidRPr="0087589A">
        <w:rPr>
          <w:spacing w:val="-3"/>
          <w:lang w:val="es-ES_tradnl"/>
        </w:rPr>
        <w:t>la reanudación del tracto sucesivo</w:t>
      </w:r>
      <w:r w:rsidR="0083216D" w:rsidRPr="0087589A">
        <w:rPr>
          <w:spacing w:val="-3"/>
          <w:lang w:val="es-ES_tradnl"/>
        </w:rPr>
        <w:t xml:space="preserve">, las de </w:t>
      </w:r>
      <w:r w:rsidRPr="0087589A">
        <w:rPr>
          <w:spacing w:val="-3"/>
          <w:lang w:val="es-ES_tradnl"/>
        </w:rPr>
        <w:t>agrupación, división, agregación</w:t>
      </w:r>
      <w:r w:rsidR="0083216D" w:rsidRPr="0087589A">
        <w:rPr>
          <w:spacing w:val="-3"/>
          <w:lang w:val="es-ES_tradnl"/>
        </w:rPr>
        <w:t xml:space="preserve"> y </w:t>
      </w:r>
      <w:r w:rsidRPr="0087589A">
        <w:rPr>
          <w:spacing w:val="-3"/>
          <w:lang w:val="es-ES_tradnl"/>
        </w:rPr>
        <w:t>segregación</w:t>
      </w:r>
      <w:r w:rsidR="008F20AD" w:rsidRPr="0087589A">
        <w:rPr>
          <w:spacing w:val="-3"/>
          <w:lang w:val="es-ES_tradnl"/>
        </w:rPr>
        <w:t>, o las</w:t>
      </w:r>
      <w:r w:rsidRPr="0087589A">
        <w:rPr>
          <w:spacing w:val="-3"/>
          <w:lang w:val="es-ES_tradnl"/>
        </w:rPr>
        <w:t xml:space="preserve"> declaraci</w:t>
      </w:r>
      <w:r w:rsidR="008F20AD" w:rsidRPr="0087589A">
        <w:rPr>
          <w:spacing w:val="-3"/>
          <w:lang w:val="es-ES_tradnl"/>
        </w:rPr>
        <w:t>ones</w:t>
      </w:r>
      <w:r w:rsidRPr="0087589A">
        <w:rPr>
          <w:spacing w:val="-3"/>
          <w:lang w:val="es-ES_tradnl"/>
        </w:rPr>
        <w:t xml:space="preserve"> de obra nueva</w:t>
      </w:r>
      <w:r w:rsidR="008F20AD" w:rsidRPr="0087589A">
        <w:rPr>
          <w:spacing w:val="-3"/>
          <w:lang w:val="es-ES_tradnl"/>
        </w:rPr>
        <w:t xml:space="preserve"> y</w:t>
      </w:r>
      <w:r w:rsidRPr="0087589A">
        <w:rPr>
          <w:spacing w:val="-3"/>
          <w:lang w:val="es-ES_tradnl"/>
        </w:rPr>
        <w:t xml:space="preserve"> división horizontal, siempre que tales actos no afecten a terceros que no hubieran sido citados en el expediente, se cumplan los requisitos establecidos por la legislación sectorial y se aporte la representación gráfica catastral de la finca o representación alternativa.</w:t>
      </w:r>
    </w:p>
    <w:p w14:paraId="594F59F9" w14:textId="3C3B7116" w:rsidR="00D119A9" w:rsidRPr="0087589A" w:rsidRDefault="00D119A9" w:rsidP="0088304B">
      <w:pPr>
        <w:pStyle w:val="Prrafodelista"/>
        <w:numPr>
          <w:ilvl w:val="0"/>
          <w:numId w:val="2"/>
        </w:numPr>
        <w:spacing w:before="120" w:after="120" w:line="360" w:lineRule="auto"/>
        <w:ind w:left="993" w:hanging="284"/>
        <w:jc w:val="both"/>
        <w:rPr>
          <w:spacing w:val="-3"/>
          <w:lang w:val="es-ES_tradnl"/>
        </w:rPr>
      </w:pPr>
      <w:r w:rsidRPr="0087589A">
        <w:rPr>
          <w:spacing w:val="-3"/>
          <w:lang w:val="es-ES_tradnl"/>
        </w:rPr>
        <w:t xml:space="preserve">Cuando se inmatriculen </w:t>
      </w:r>
      <w:r w:rsidR="0006010E" w:rsidRPr="0087589A">
        <w:rPr>
          <w:spacing w:val="-3"/>
          <w:lang w:val="es-ES_tradnl"/>
        </w:rPr>
        <w:t xml:space="preserve">fincas colindantes con otras de las Administraciones Públicas </w:t>
      </w:r>
      <w:r w:rsidRPr="0087589A">
        <w:rPr>
          <w:spacing w:val="-3"/>
          <w:lang w:val="es-ES_tradnl"/>
        </w:rPr>
        <w:t>o se inscriban excesos de cabida</w:t>
      </w:r>
      <w:r w:rsidR="0006010E" w:rsidRPr="0087589A">
        <w:rPr>
          <w:spacing w:val="-3"/>
          <w:lang w:val="es-ES_tradnl"/>
        </w:rPr>
        <w:t xml:space="preserve"> de </w:t>
      </w:r>
      <w:proofErr w:type="gramStart"/>
      <w:r w:rsidR="0006010E" w:rsidRPr="0087589A">
        <w:rPr>
          <w:spacing w:val="-3"/>
          <w:lang w:val="es-ES_tradnl"/>
        </w:rPr>
        <w:t>las mismas</w:t>
      </w:r>
      <w:proofErr w:type="gramEnd"/>
      <w:r w:rsidRPr="0087589A">
        <w:rPr>
          <w:spacing w:val="-3"/>
          <w:lang w:val="es-ES_tradnl"/>
        </w:rPr>
        <w:t xml:space="preserve">, el Registrador lo comunicará a los órganos a los que corresponda la </w:t>
      </w:r>
      <w:r w:rsidR="0006010E" w:rsidRPr="0087589A">
        <w:rPr>
          <w:spacing w:val="-3"/>
          <w:lang w:val="es-ES_tradnl"/>
        </w:rPr>
        <w:t>a</w:t>
      </w:r>
      <w:r w:rsidRPr="0087589A">
        <w:rPr>
          <w:spacing w:val="-3"/>
          <w:lang w:val="es-ES_tradnl"/>
        </w:rPr>
        <w:t>dministración de éstas.</w:t>
      </w:r>
    </w:p>
    <w:p w14:paraId="149D7A08" w14:textId="75C536E7" w:rsidR="00233233" w:rsidRPr="0087589A" w:rsidRDefault="00233233" w:rsidP="0088304B">
      <w:pPr>
        <w:pStyle w:val="Prrafodelista"/>
        <w:numPr>
          <w:ilvl w:val="0"/>
          <w:numId w:val="2"/>
        </w:numPr>
        <w:spacing w:before="120" w:after="120" w:line="360" w:lineRule="auto"/>
        <w:ind w:left="993" w:hanging="284"/>
        <w:jc w:val="both"/>
        <w:rPr>
          <w:spacing w:val="-3"/>
          <w:lang w:val="es-ES_tradnl"/>
        </w:rPr>
      </w:pPr>
      <w:r w:rsidRPr="0087589A">
        <w:rPr>
          <w:spacing w:val="-3"/>
          <w:lang w:val="es-ES_tradnl"/>
        </w:rPr>
        <w:t>Los Registradores de la Propiedad, cuando tuvieren conocimiento de la existencia de bienes o derechos pertenecientes a las A</w:t>
      </w:r>
      <w:r w:rsidR="00D711B4" w:rsidRPr="0087589A">
        <w:rPr>
          <w:spacing w:val="-3"/>
          <w:lang w:val="es-ES_tradnl"/>
        </w:rPr>
        <w:t xml:space="preserve">dministraciones Públicas </w:t>
      </w:r>
      <w:r w:rsidRPr="0087589A">
        <w:rPr>
          <w:spacing w:val="-3"/>
          <w:lang w:val="es-ES_tradnl"/>
        </w:rPr>
        <w:t>que no estuvieran inscritos debidamente, lo comunicarán a los órganos a los que corresponda su administración, para que por éstos se inste lo que proceda.</w:t>
      </w:r>
    </w:p>
    <w:p w14:paraId="29D84410" w14:textId="77777777" w:rsidR="00D119A9" w:rsidRPr="0087589A" w:rsidRDefault="00D119A9" w:rsidP="00233233">
      <w:pPr>
        <w:spacing w:before="120" w:after="120" w:line="360" w:lineRule="auto"/>
        <w:ind w:firstLine="708"/>
        <w:jc w:val="both"/>
        <w:rPr>
          <w:spacing w:val="-3"/>
          <w:lang w:val="es-ES_tradnl"/>
        </w:rPr>
      </w:pPr>
    </w:p>
    <w:p w14:paraId="4ABDE5C2" w14:textId="77777777" w:rsidR="00233233" w:rsidRPr="0087589A" w:rsidRDefault="00233233" w:rsidP="00233233">
      <w:pPr>
        <w:spacing w:before="120" w:after="120" w:line="360" w:lineRule="auto"/>
        <w:jc w:val="both"/>
        <w:rPr>
          <w:b/>
          <w:bCs/>
          <w:spacing w:val="-3"/>
        </w:rPr>
      </w:pPr>
      <w:r w:rsidRPr="0087589A">
        <w:rPr>
          <w:b/>
          <w:bCs/>
          <w:spacing w:val="-3"/>
        </w:rPr>
        <w:t>INSCRIPCIÓN DE LOS DESLINDES JUDICIALES Y ADMINISTRATIVOS.</w:t>
      </w:r>
    </w:p>
    <w:p w14:paraId="6D57EA72" w14:textId="77777777" w:rsidR="00542206" w:rsidRPr="0087589A" w:rsidRDefault="00233233" w:rsidP="00233233">
      <w:pPr>
        <w:spacing w:before="120" w:after="120" w:line="360" w:lineRule="auto"/>
        <w:ind w:firstLine="708"/>
        <w:jc w:val="both"/>
        <w:rPr>
          <w:spacing w:val="-3"/>
          <w:lang w:val="es-ES_tradnl"/>
        </w:rPr>
      </w:pPr>
      <w:r w:rsidRPr="0087589A">
        <w:rPr>
          <w:spacing w:val="-3"/>
          <w:lang w:val="es-ES_tradnl"/>
        </w:rPr>
        <w:t>El art</w:t>
      </w:r>
      <w:r w:rsidR="008F20AD" w:rsidRPr="0087589A">
        <w:rPr>
          <w:spacing w:val="-3"/>
          <w:lang w:val="es-ES_tradnl"/>
        </w:rPr>
        <w:t xml:space="preserve">ículo </w:t>
      </w:r>
      <w:r w:rsidRPr="0087589A">
        <w:rPr>
          <w:spacing w:val="-3"/>
          <w:lang w:val="es-ES_tradnl"/>
        </w:rPr>
        <w:t xml:space="preserve">12 </w:t>
      </w:r>
      <w:r w:rsidR="008F20AD" w:rsidRPr="0087589A">
        <w:rPr>
          <w:spacing w:val="-3"/>
          <w:lang w:val="es-ES_tradnl"/>
        </w:rPr>
        <w:t xml:space="preserve">del </w:t>
      </w:r>
      <w:r w:rsidRPr="0087589A">
        <w:rPr>
          <w:spacing w:val="-3"/>
          <w:lang w:val="es-ES_tradnl"/>
        </w:rPr>
        <w:t xml:space="preserve">Reglamento Hipotecario </w:t>
      </w:r>
      <w:r w:rsidR="00034CA8" w:rsidRPr="0087589A">
        <w:rPr>
          <w:spacing w:val="-3"/>
          <w:lang w:val="es-ES_tradnl"/>
        </w:rPr>
        <w:t>permite la inscripción de</w:t>
      </w:r>
      <w:r w:rsidR="00542206" w:rsidRPr="0087589A">
        <w:rPr>
          <w:spacing w:val="-3"/>
          <w:lang w:val="es-ES_tradnl"/>
        </w:rPr>
        <w:t>:</w:t>
      </w:r>
    </w:p>
    <w:p w14:paraId="4EB61C35" w14:textId="77777777" w:rsidR="00542206" w:rsidRPr="0087589A" w:rsidRDefault="00542206" w:rsidP="0088304B">
      <w:pPr>
        <w:pStyle w:val="Prrafodelista"/>
        <w:numPr>
          <w:ilvl w:val="0"/>
          <w:numId w:val="4"/>
        </w:numPr>
        <w:spacing w:before="120" w:after="120" w:line="360" w:lineRule="auto"/>
        <w:ind w:left="993" w:hanging="284"/>
        <w:jc w:val="both"/>
        <w:rPr>
          <w:spacing w:val="-3"/>
          <w:lang w:val="es-ES_tradnl"/>
        </w:rPr>
      </w:pPr>
      <w:r w:rsidRPr="0087589A">
        <w:rPr>
          <w:spacing w:val="-3"/>
          <w:lang w:val="es-ES_tradnl"/>
        </w:rPr>
        <w:t>Las copias notariales de las actas judiciales protocolizadas de deslinde y amojonamiento de fincas, cuando hayan sido citados en el expediente los propietarios colindantes.</w:t>
      </w:r>
    </w:p>
    <w:p w14:paraId="4D3DCAF3" w14:textId="77777777" w:rsidR="00542206" w:rsidRPr="0087589A" w:rsidRDefault="00542206" w:rsidP="0088304B">
      <w:pPr>
        <w:pStyle w:val="Prrafodelista"/>
        <w:numPr>
          <w:ilvl w:val="0"/>
          <w:numId w:val="4"/>
        </w:numPr>
        <w:spacing w:before="120" w:after="120" w:line="360" w:lineRule="auto"/>
        <w:ind w:left="993" w:hanging="284"/>
        <w:jc w:val="both"/>
        <w:rPr>
          <w:spacing w:val="-3"/>
          <w:lang w:val="es-ES_tradnl"/>
        </w:rPr>
      </w:pPr>
      <w:r w:rsidRPr="0087589A">
        <w:rPr>
          <w:spacing w:val="-3"/>
          <w:lang w:val="es-ES_tradnl"/>
        </w:rPr>
        <w:t>Los deslindes administrativos debidamente aprobados.</w:t>
      </w:r>
    </w:p>
    <w:p w14:paraId="47DF659C" w14:textId="6A534CD2" w:rsidR="00542206" w:rsidRPr="0087589A" w:rsidRDefault="00572C10" w:rsidP="00542206">
      <w:pPr>
        <w:spacing w:before="120" w:after="120" w:line="360" w:lineRule="auto"/>
        <w:ind w:firstLine="708"/>
        <w:jc w:val="both"/>
        <w:rPr>
          <w:spacing w:val="-3"/>
          <w:lang w:val="es-ES_tradnl"/>
        </w:rPr>
      </w:pPr>
      <w:r w:rsidRPr="0087589A">
        <w:rPr>
          <w:spacing w:val="-3"/>
          <w:lang w:val="es-ES_tradnl"/>
        </w:rPr>
        <w:t xml:space="preserve">Por su parte, el artículo 198 de la Ley Hipotecaria cita al deslinde registral </w:t>
      </w:r>
      <w:r w:rsidR="00810359" w:rsidRPr="0087589A">
        <w:rPr>
          <w:spacing w:val="-3"/>
          <w:lang w:val="es-ES_tradnl"/>
        </w:rPr>
        <w:t xml:space="preserve">entre </w:t>
      </w:r>
      <w:r w:rsidRPr="0087589A">
        <w:rPr>
          <w:spacing w:val="-3"/>
          <w:lang w:val="es-ES_tradnl"/>
        </w:rPr>
        <w:t xml:space="preserve">los medios para </w:t>
      </w:r>
      <w:r w:rsidR="00956950" w:rsidRPr="0087589A">
        <w:rPr>
          <w:spacing w:val="-3"/>
          <w:lang w:val="es-ES_tradnl"/>
        </w:rPr>
        <w:t>lograr la concordancia entre el Registro y la realidad extrarregistral.</w:t>
      </w:r>
    </w:p>
    <w:p w14:paraId="7177E2BB" w14:textId="15079CE8" w:rsidR="00233233" w:rsidRPr="0087589A" w:rsidRDefault="007F37D6" w:rsidP="00542206">
      <w:pPr>
        <w:spacing w:before="120" w:after="120" w:line="360" w:lineRule="auto"/>
        <w:ind w:firstLine="708"/>
        <w:jc w:val="both"/>
        <w:rPr>
          <w:spacing w:val="-3"/>
          <w:lang w:val="es-ES_tradnl"/>
        </w:rPr>
      </w:pPr>
      <w:r w:rsidRPr="0087589A">
        <w:rPr>
          <w:spacing w:val="-3"/>
          <w:lang w:val="es-ES_tradnl"/>
        </w:rPr>
        <w:t>Por ende, debe distinguirse entre el</w:t>
      </w:r>
      <w:r w:rsidR="00034CA8" w:rsidRPr="0087589A">
        <w:rPr>
          <w:spacing w:val="-3"/>
          <w:lang w:val="es-ES_tradnl"/>
        </w:rPr>
        <w:t xml:space="preserve"> deslinde de fincas privadas y de fincas públicas.</w:t>
      </w:r>
    </w:p>
    <w:p w14:paraId="3087D5AA" w14:textId="76C8555E" w:rsidR="000A326D" w:rsidRPr="0087589A" w:rsidRDefault="00820755" w:rsidP="000A326D">
      <w:pPr>
        <w:spacing w:before="120" w:after="120" w:line="360" w:lineRule="auto"/>
        <w:ind w:firstLine="708"/>
        <w:jc w:val="both"/>
        <w:rPr>
          <w:spacing w:val="-3"/>
          <w:lang w:val="es-ES_tradnl"/>
        </w:rPr>
      </w:pPr>
      <w:r w:rsidRPr="0087589A">
        <w:rPr>
          <w:spacing w:val="-3"/>
          <w:lang w:val="es-ES_tradnl"/>
        </w:rPr>
        <w:lastRenderedPageBreak/>
        <w:t xml:space="preserve">Respecto del deslinde de </w:t>
      </w:r>
      <w:r w:rsidR="00F72E51" w:rsidRPr="0087589A">
        <w:rPr>
          <w:spacing w:val="-3"/>
          <w:lang w:val="es-ES_tradnl"/>
        </w:rPr>
        <w:t>fincas privadas</w:t>
      </w:r>
      <w:r w:rsidRPr="0087589A">
        <w:rPr>
          <w:spacing w:val="-3"/>
          <w:lang w:val="es-ES_tradnl"/>
        </w:rPr>
        <w:t xml:space="preserve">, si </w:t>
      </w:r>
      <w:r w:rsidR="000A326D" w:rsidRPr="0087589A">
        <w:rPr>
          <w:spacing w:val="-3"/>
          <w:lang w:val="es-ES_tradnl"/>
        </w:rPr>
        <w:t xml:space="preserve">las fincas </w:t>
      </w:r>
      <w:r w:rsidRPr="0087589A">
        <w:rPr>
          <w:spacing w:val="-3"/>
          <w:lang w:val="es-ES_tradnl"/>
        </w:rPr>
        <w:t>están inmatriculadas, se tramita por notario competente para actuar en el distrito del lugar en que radique</w:t>
      </w:r>
      <w:r w:rsidR="000A326D" w:rsidRPr="0087589A">
        <w:rPr>
          <w:spacing w:val="-3"/>
          <w:lang w:val="es-ES_tradnl"/>
        </w:rPr>
        <w:t>n</w:t>
      </w:r>
      <w:r w:rsidRPr="0087589A">
        <w:rPr>
          <w:spacing w:val="-3"/>
          <w:lang w:val="es-ES_tradnl"/>
        </w:rPr>
        <w:t xml:space="preserve"> el expediente de dominio regulado </w:t>
      </w:r>
      <w:r w:rsidR="009326C9" w:rsidRPr="0087589A">
        <w:rPr>
          <w:spacing w:val="-3"/>
          <w:lang w:val="es-ES_tradnl"/>
        </w:rPr>
        <w:t xml:space="preserve">por </w:t>
      </w:r>
      <w:r w:rsidR="00233233" w:rsidRPr="0087589A">
        <w:rPr>
          <w:spacing w:val="-3"/>
          <w:lang w:val="es-ES_tradnl"/>
        </w:rPr>
        <w:t>el art</w:t>
      </w:r>
      <w:r w:rsidR="003172A0" w:rsidRPr="0087589A">
        <w:rPr>
          <w:spacing w:val="-3"/>
          <w:lang w:val="es-ES_tradnl"/>
        </w:rPr>
        <w:t>ículo</w:t>
      </w:r>
      <w:r w:rsidR="00233233" w:rsidRPr="0087589A">
        <w:rPr>
          <w:spacing w:val="-3"/>
          <w:lang w:val="es-ES_tradnl"/>
        </w:rPr>
        <w:t xml:space="preserve"> 200 de la L</w:t>
      </w:r>
      <w:r w:rsidR="003172A0" w:rsidRPr="0087589A">
        <w:rPr>
          <w:spacing w:val="-3"/>
          <w:lang w:val="es-ES_tradnl"/>
        </w:rPr>
        <w:t xml:space="preserve">ey </w:t>
      </w:r>
      <w:r w:rsidR="00233233" w:rsidRPr="0087589A">
        <w:rPr>
          <w:spacing w:val="-3"/>
          <w:lang w:val="es-ES_tradnl"/>
        </w:rPr>
        <w:t>H</w:t>
      </w:r>
      <w:r w:rsidR="003172A0" w:rsidRPr="0087589A">
        <w:rPr>
          <w:spacing w:val="-3"/>
          <w:lang w:val="es-ES_tradnl"/>
        </w:rPr>
        <w:t>ipotecaria</w:t>
      </w:r>
      <w:r w:rsidRPr="0087589A">
        <w:rPr>
          <w:spacing w:val="-3"/>
          <w:lang w:val="es-ES_tradnl"/>
        </w:rPr>
        <w:t xml:space="preserve">, en tanto </w:t>
      </w:r>
      <w:proofErr w:type="gramStart"/>
      <w:r w:rsidRPr="0087589A">
        <w:rPr>
          <w:spacing w:val="-3"/>
          <w:lang w:val="es-ES_tradnl"/>
        </w:rPr>
        <w:t>que</w:t>
      </w:r>
      <w:proofErr w:type="gramEnd"/>
      <w:r w:rsidRPr="0087589A">
        <w:rPr>
          <w:spacing w:val="-3"/>
          <w:lang w:val="es-ES_tradnl"/>
        </w:rPr>
        <w:t xml:space="preserve"> si no están inmatriculadas</w:t>
      </w:r>
      <w:r w:rsidR="000A326D" w:rsidRPr="0087589A">
        <w:rPr>
          <w:spacing w:val="-3"/>
          <w:lang w:val="es-ES_tradnl"/>
        </w:rPr>
        <w:t>,</w:t>
      </w:r>
      <w:r w:rsidRPr="0087589A">
        <w:rPr>
          <w:spacing w:val="-3"/>
          <w:lang w:val="es-ES_tradnl"/>
        </w:rPr>
        <w:t xml:space="preserve"> se tramita por el Juzgado de Primera Instancia del lugar en que radique</w:t>
      </w:r>
      <w:r w:rsidR="000A326D" w:rsidRPr="0087589A">
        <w:rPr>
          <w:spacing w:val="-3"/>
          <w:lang w:val="es-ES_tradnl"/>
        </w:rPr>
        <w:t>n</w:t>
      </w:r>
      <w:r w:rsidRPr="0087589A">
        <w:rPr>
          <w:spacing w:val="-3"/>
          <w:lang w:val="es-ES_tradnl"/>
        </w:rPr>
        <w:t xml:space="preserve"> </w:t>
      </w:r>
      <w:r w:rsidR="000A326D" w:rsidRPr="0087589A">
        <w:rPr>
          <w:spacing w:val="-3"/>
          <w:lang w:val="es-ES_tradnl"/>
        </w:rPr>
        <w:t xml:space="preserve">el </w:t>
      </w:r>
      <w:r w:rsidRPr="0087589A">
        <w:rPr>
          <w:spacing w:val="-3"/>
          <w:lang w:val="es-ES_tradnl"/>
        </w:rPr>
        <w:t xml:space="preserve">expediente </w:t>
      </w:r>
      <w:r w:rsidR="000A326D" w:rsidRPr="0087589A">
        <w:rPr>
          <w:spacing w:val="-3"/>
          <w:lang w:val="es-ES_tradnl"/>
        </w:rPr>
        <w:t>regulado por los artículos 104 y siguientes de la Ley de Jurisdicción Voluntaria de 2 de julio de 2015.</w:t>
      </w:r>
    </w:p>
    <w:p w14:paraId="2E963358" w14:textId="7E7FF70C" w:rsidR="00A25F60" w:rsidRPr="0087589A" w:rsidRDefault="006F2535" w:rsidP="00820755">
      <w:pPr>
        <w:spacing w:before="120" w:after="120" w:line="360" w:lineRule="auto"/>
        <w:ind w:firstLine="708"/>
        <w:jc w:val="both"/>
        <w:rPr>
          <w:spacing w:val="-3"/>
          <w:lang w:val="es-ES_tradnl"/>
        </w:rPr>
      </w:pPr>
      <w:r w:rsidRPr="0087589A">
        <w:rPr>
          <w:spacing w:val="-3"/>
          <w:lang w:val="es-ES_tradnl"/>
        </w:rPr>
        <w:t>Ambos expedientes son similares, y sus aspectos fundamentales son los siguientes:</w:t>
      </w:r>
    </w:p>
    <w:p w14:paraId="1A0ED1A2" w14:textId="0E3589F6" w:rsidR="00AC2F9D" w:rsidRPr="0087589A" w:rsidRDefault="009E403E" w:rsidP="0088304B">
      <w:pPr>
        <w:pStyle w:val="Prrafodelista"/>
        <w:numPr>
          <w:ilvl w:val="0"/>
          <w:numId w:val="3"/>
        </w:numPr>
        <w:spacing w:before="120" w:after="120" w:line="360" w:lineRule="auto"/>
        <w:ind w:left="993" w:hanging="284"/>
        <w:jc w:val="both"/>
        <w:rPr>
          <w:spacing w:val="-3"/>
          <w:lang w:val="es-ES_tradnl"/>
        </w:rPr>
      </w:pPr>
      <w:r w:rsidRPr="0087589A">
        <w:rPr>
          <w:spacing w:val="-3"/>
          <w:lang w:val="es-ES_tradnl"/>
        </w:rPr>
        <w:t>Se inicia</w:t>
      </w:r>
      <w:r w:rsidR="006F2535" w:rsidRPr="0087589A">
        <w:rPr>
          <w:spacing w:val="-3"/>
          <w:lang w:val="es-ES_tradnl"/>
        </w:rPr>
        <w:t>n</w:t>
      </w:r>
      <w:r w:rsidRPr="0087589A">
        <w:rPr>
          <w:spacing w:val="-3"/>
          <w:lang w:val="es-ES_tradnl"/>
        </w:rPr>
        <w:t xml:space="preserve"> a</w:t>
      </w:r>
      <w:r w:rsidR="00233233" w:rsidRPr="0087589A">
        <w:rPr>
          <w:spacing w:val="-3"/>
          <w:lang w:val="es-ES_tradnl"/>
        </w:rPr>
        <w:t xml:space="preserve"> instancia de cualquiera de los titulares </w:t>
      </w:r>
      <w:r w:rsidR="006F2535" w:rsidRPr="0087589A">
        <w:rPr>
          <w:spacing w:val="-3"/>
          <w:lang w:val="es-ES_tradnl"/>
        </w:rPr>
        <w:t>de las fincas a deslindar, que deben presentar los documentos acreditativos de su derecho</w:t>
      </w:r>
      <w:r w:rsidR="00E11D5E" w:rsidRPr="0087589A">
        <w:rPr>
          <w:spacing w:val="-3"/>
          <w:lang w:val="es-ES_tradnl"/>
        </w:rPr>
        <w:t xml:space="preserve">, incluyendo certificaciones registrales </w:t>
      </w:r>
      <w:r w:rsidR="00C744B5" w:rsidRPr="0087589A">
        <w:rPr>
          <w:spacing w:val="-3"/>
          <w:lang w:val="es-ES_tradnl"/>
        </w:rPr>
        <w:t>y certificación catastral descriptiva y gráfica de las fincas objeto del expediente y de las colindantes.</w:t>
      </w:r>
    </w:p>
    <w:p w14:paraId="681E79C3" w14:textId="79BA3266" w:rsidR="007F300C" w:rsidRPr="0087589A" w:rsidRDefault="00233233" w:rsidP="0088304B">
      <w:pPr>
        <w:pStyle w:val="Prrafodelista"/>
        <w:numPr>
          <w:ilvl w:val="0"/>
          <w:numId w:val="3"/>
        </w:numPr>
        <w:spacing w:before="120" w:after="120" w:line="360" w:lineRule="auto"/>
        <w:ind w:left="993" w:hanging="284"/>
        <w:jc w:val="both"/>
        <w:rPr>
          <w:spacing w:val="-3"/>
          <w:lang w:val="es-ES_tradnl"/>
        </w:rPr>
      </w:pPr>
      <w:r w:rsidRPr="0087589A">
        <w:rPr>
          <w:spacing w:val="-3"/>
          <w:lang w:val="es-ES_tradnl"/>
        </w:rPr>
        <w:t>Si todos</w:t>
      </w:r>
      <w:r w:rsidR="00AC2F9D" w:rsidRPr="0087589A">
        <w:rPr>
          <w:spacing w:val="-3"/>
          <w:lang w:val="es-ES_tradnl"/>
        </w:rPr>
        <w:t xml:space="preserve"> los interesados </w:t>
      </w:r>
      <w:r w:rsidRPr="0087589A">
        <w:rPr>
          <w:spacing w:val="-3"/>
          <w:lang w:val="es-ES_tradnl"/>
        </w:rPr>
        <w:t>están de acuerdo</w:t>
      </w:r>
      <w:r w:rsidR="007F300C" w:rsidRPr="0087589A">
        <w:rPr>
          <w:spacing w:val="-3"/>
          <w:lang w:val="es-ES_tradnl"/>
        </w:rPr>
        <w:t>, el deslinde</w:t>
      </w:r>
      <w:r w:rsidRPr="0087589A">
        <w:rPr>
          <w:spacing w:val="-3"/>
          <w:lang w:val="es-ES_tradnl"/>
        </w:rPr>
        <w:t xml:space="preserve"> se hará constar en escritura pública</w:t>
      </w:r>
      <w:r w:rsidR="00C744B5" w:rsidRPr="0087589A">
        <w:rPr>
          <w:spacing w:val="-3"/>
          <w:lang w:val="es-ES_tradnl"/>
        </w:rPr>
        <w:t xml:space="preserve"> o en </w:t>
      </w:r>
      <w:r w:rsidR="009A51C6" w:rsidRPr="0087589A">
        <w:rPr>
          <w:spacing w:val="-3"/>
          <w:lang w:val="es-ES_tradnl"/>
        </w:rPr>
        <w:t xml:space="preserve">acta y </w:t>
      </w:r>
      <w:r w:rsidR="004C31C2" w:rsidRPr="0087589A">
        <w:rPr>
          <w:spacing w:val="-3"/>
          <w:lang w:val="es-ES_tradnl"/>
        </w:rPr>
        <w:t xml:space="preserve">decreto del </w:t>
      </w:r>
      <w:r w:rsidR="00C744B5" w:rsidRPr="0087589A">
        <w:rPr>
          <w:spacing w:val="-3"/>
          <w:lang w:val="es-ES_tradnl"/>
        </w:rPr>
        <w:t>letrado de la Administración de Justicia.</w:t>
      </w:r>
    </w:p>
    <w:p w14:paraId="3C46B1FA" w14:textId="77777777" w:rsidR="001616EA" w:rsidRPr="0087589A" w:rsidRDefault="00233233" w:rsidP="0088304B">
      <w:pPr>
        <w:pStyle w:val="Prrafodelista"/>
        <w:numPr>
          <w:ilvl w:val="0"/>
          <w:numId w:val="3"/>
        </w:numPr>
        <w:spacing w:before="120" w:after="120" w:line="360" w:lineRule="auto"/>
        <w:ind w:left="993" w:hanging="284"/>
        <w:jc w:val="both"/>
        <w:rPr>
          <w:spacing w:val="-3"/>
          <w:lang w:val="es-ES_tradnl"/>
        </w:rPr>
      </w:pPr>
      <w:r w:rsidRPr="0087589A">
        <w:rPr>
          <w:spacing w:val="-3"/>
          <w:lang w:val="es-ES_tradnl"/>
        </w:rPr>
        <w:t>Si no hubiere acuerdo se dará por concluso el expediente.</w:t>
      </w:r>
    </w:p>
    <w:p w14:paraId="06066746" w14:textId="6D3DB4A9" w:rsidR="00233233" w:rsidRPr="0087589A" w:rsidRDefault="00233233" w:rsidP="0088304B">
      <w:pPr>
        <w:pStyle w:val="Prrafodelista"/>
        <w:numPr>
          <w:ilvl w:val="0"/>
          <w:numId w:val="3"/>
        </w:numPr>
        <w:spacing w:before="120" w:after="120" w:line="360" w:lineRule="auto"/>
        <w:ind w:left="993" w:hanging="284"/>
        <w:jc w:val="both"/>
        <w:rPr>
          <w:spacing w:val="-3"/>
          <w:lang w:val="es-ES_tradnl"/>
        </w:rPr>
      </w:pPr>
      <w:r w:rsidRPr="0087589A">
        <w:rPr>
          <w:spacing w:val="-3"/>
          <w:lang w:val="es-ES_tradnl"/>
        </w:rPr>
        <w:t xml:space="preserve">El Registrador podrá suspender la inscripción si </w:t>
      </w:r>
      <w:r w:rsidR="001616EA" w:rsidRPr="0087589A">
        <w:rPr>
          <w:spacing w:val="-3"/>
          <w:lang w:val="es-ES_tradnl"/>
        </w:rPr>
        <w:t xml:space="preserve">albergare dudas fundadas de </w:t>
      </w:r>
      <w:r w:rsidRPr="0087589A">
        <w:rPr>
          <w:spacing w:val="-3"/>
          <w:lang w:val="es-ES_tradnl"/>
        </w:rPr>
        <w:t xml:space="preserve">que el deslinde encubre un negocio traslativo </w:t>
      </w:r>
      <w:r w:rsidR="001616EA" w:rsidRPr="0087589A">
        <w:rPr>
          <w:spacing w:val="-3"/>
          <w:lang w:val="es-ES_tradnl"/>
        </w:rPr>
        <w:t>o</w:t>
      </w:r>
      <w:r w:rsidRPr="0087589A">
        <w:rPr>
          <w:spacing w:val="-3"/>
          <w:lang w:val="es-ES_tradnl"/>
        </w:rPr>
        <w:t xml:space="preserve"> una modificación hipotecaria</w:t>
      </w:r>
      <w:r w:rsidR="001616EA" w:rsidRPr="0087589A">
        <w:rPr>
          <w:spacing w:val="-3"/>
          <w:lang w:val="es-ES_tradnl"/>
        </w:rPr>
        <w:t>.</w:t>
      </w:r>
    </w:p>
    <w:p w14:paraId="004995C6" w14:textId="4BD78850" w:rsidR="00233233" w:rsidRPr="0087589A" w:rsidRDefault="00580125" w:rsidP="00233233">
      <w:pPr>
        <w:spacing w:before="120" w:after="120" w:line="360" w:lineRule="auto"/>
        <w:ind w:firstLine="708"/>
        <w:jc w:val="both"/>
        <w:rPr>
          <w:spacing w:val="-3"/>
          <w:lang w:val="es-ES_tradnl"/>
        </w:rPr>
      </w:pPr>
      <w:r w:rsidRPr="0087589A">
        <w:rPr>
          <w:spacing w:val="-3"/>
          <w:lang w:val="es-ES_tradnl"/>
        </w:rPr>
        <w:t>La diferencia esencial del deslinde de fincas inmatriculadas y no inmatriculadas radica en que</w:t>
      </w:r>
      <w:r w:rsidR="009A51C6" w:rsidRPr="0087589A">
        <w:rPr>
          <w:spacing w:val="-3"/>
          <w:lang w:val="es-ES_tradnl"/>
        </w:rPr>
        <w:t xml:space="preserve">, </w:t>
      </w:r>
      <w:r w:rsidRPr="0087589A">
        <w:rPr>
          <w:spacing w:val="-3"/>
          <w:lang w:val="es-ES_tradnl"/>
        </w:rPr>
        <w:t xml:space="preserve">como </w:t>
      </w:r>
      <w:r w:rsidR="00233233" w:rsidRPr="0087589A">
        <w:rPr>
          <w:spacing w:val="-3"/>
          <w:lang w:val="es-ES_tradnl"/>
        </w:rPr>
        <w:t>los deslindes son actos meramente declarativos</w:t>
      </w:r>
      <w:r w:rsidRPr="0087589A">
        <w:rPr>
          <w:spacing w:val="-3"/>
          <w:lang w:val="es-ES_tradnl"/>
        </w:rPr>
        <w:t>,</w:t>
      </w:r>
      <w:r w:rsidR="009A51C6" w:rsidRPr="0087589A">
        <w:rPr>
          <w:spacing w:val="-3"/>
          <w:lang w:val="es-ES_tradnl"/>
        </w:rPr>
        <w:t xml:space="preserve"> </w:t>
      </w:r>
      <w:r w:rsidR="00233233" w:rsidRPr="0087589A">
        <w:rPr>
          <w:spacing w:val="-3"/>
          <w:lang w:val="es-ES_tradnl"/>
        </w:rPr>
        <w:t>sólo son inscribibles cuando la</w:t>
      </w:r>
      <w:r w:rsidR="00CC63B8" w:rsidRPr="0087589A">
        <w:rPr>
          <w:spacing w:val="-3"/>
          <w:lang w:val="es-ES_tradnl"/>
        </w:rPr>
        <w:t>s</w:t>
      </w:r>
      <w:r w:rsidR="00233233" w:rsidRPr="0087589A">
        <w:rPr>
          <w:spacing w:val="-3"/>
          <w:lang w:val="es-ES_tradnl"/>
        </w:rPr>
        <w:t xml:space="preserve"> finca</w:t>
      </w:r>
      <w:r w:rsidR="00CC63B8" w:rsidRPr="0087589A">
        <w:rPr>
          <w:spacing w:val="-3"/>
          <w:lang w:val="es-ES_tradnl"/>
        </w:rPr>
        <w:t>s deslindadas</w:t>
      </w:r>
      <w:r w:rsidR="00233233" w:rsidRPr="0087589A">
        <w:rPr>
          <w:spacing w:val="-3"/>
          <w:lang w:val="es-ES_tradnl"/>
        </w:rPr>
        <w:t xml:space="preserve"> esté</w:t>
      </w:r>
      <w:r w:rsidR="00CC63B8" w:rsidRPr="0087589A">
        <w:rPr>
          <w:spacing w:val="-3"/>
          <w:lang w:val="es-ES_tradnl"/>
        </w:rPr>
        <w:t>n</w:t>
      </w:r>
      <w:r w:rsidR="00233233" w:rsidRPr="0087589A">
        <w:rPr>
          <w:spacing w:val="-3"/>
          <w:lang w:val="es-ES_tradnl"/>
        </w:rPr>
        <w:t xml:space="preserve"> inmatriculada</w:t>
      </w:r>
      <w:r w:rsidR="00CC63B8" w:rsidRPr="0087589A">
        <w:rPr>
          <w:spacing w:val="-3"/>
          <w:lang w:val="es-ES_tradnl"/>
        </w:rPr>
        <w:t>s</w:t>
      </w:r>
      <w:r w:rsidR="00233233" w:rsidRPr="0087589A">
        <w:rPr>
          <w:spacing w:val="-3"/>
          <w:lang w:val="es-ES_tradnl"/>
        </w:rPr>
        <w:t>.</w:t>
      </w:r>
    </w:p>
    <w:p w14:paraId="251D51C9" w14:textId="7E5517F4" w:rsidR="00233233" w:rsidRPr="0087589A" w:rsidRDefault="0093219C" w:rsidP="009D1024">
      <w:pPr>
        <w:spacing w:before="120" w:after="120" w:line="360" w:lineRule="auto"/>
        <w:ind w:firstLine="708"/>
        <w:jc w:val="both"/>
        <w:rPr>
          <w:spacing w:val="-3"/>
          <w:lang w:val="es-ES_tradnl"/>
        </w:rPr>
      </w:pPr>
      <w:r w:rsidRPr="0087589A">
        <w:rPr>
          <w:spacing w:val="-3"/>
          <w:lang w:val="es-ES_tradnl"/>
        </w:rPr>
        <w:t xml:space="preserve">Respecto de los deslindes administrativos, </w:t>
      </w:r>
      <w:r w:rsidR="009D1024" w:rsidRPr="0087589A">
        <w:rPr>
          <w:spacing w:val="-3"/>
          <w:lang w:val="es-ES_tradnl"/>
        </w:rPr>
        <w:t xml:space="preserve">están regulados por los artículos 50 y siguientes de </w:t>
      </w:r>
      <w:r w:rsidR="00233233" w:rsidRPr="0087589A">
        <w:rPr>
          <w:spacing w:val="-3"/>
          <w:lang w:val="es-ES_tradnl"/>
        </w:rPr>
        <w:t>la Ley de Patrimonio de las Administraciones Públicas</w:t>
      </w:r>
      <w:r w:rsidR="004A352D" w:rsidRPr="0087589A">
        <w:rPr>
          <w:spacing w:val="-3"/>
          <w:lang w:val="es-ES_tradnl"/>
        </w:rPr>
        <w:t xml:space="preserve"> </w:t>
      </w:r>
      <w:r w:rsidR="00233233" w:rsidRPr="0087589A">
        <w:rPr>
          <w:spacing w:val="-3"/>
          <w:lang w:val="es-ES_tradnl"/>
        </w:rPr>
        <w:t xml:space="preserve">y </w:t>
      </w:r>
      <w:r w:rsidR="009D1024" w:rsidRPr="0087589A">
        <w:rPr>
          <w:spacing w:val="-3"/>
          <w:lang w:val="es-ES_tradnl"/>
        </w:rPr>
        <w:t xml:space="preserve">por algunas </w:t>
      </w:r>
      <w:r w:rsidR="004A352D" w:rsidRPr="0087589A">
        <w:rPr>
          <w:spacing w:val="-3"/>
          <w:lang w:val="es-ES_tradnl"/>
        </w:rPr>
        <w:t>leyes reguladoras de los diferentes bienes de dominio público</w:t>
      </w:r>
      <w:r w:rsidR="00233233" w:rsidRPr="0087589A">
        <w:rPr>
          <w:spacing w:val="-3"/>
          <w:lang w:val="es-ES_tradnl"/>
        </w:rPr>
        <w:t>.</w:t>
      </w:r>
    </w:p>
    <w:p w14:paraId="10CAAD59" w14:textId="4A83B6F3" w:rsidR="00233233" w:rsidRPr="0087589A" w:rsidRDefault="004A352D" w:rsidP="00233233">
      <w:pPr>
        <w:spacing w:before="120" w:after="120" w:line="360" w:lineRule="auto"/>
        <w:ind w:firstLine="708"/>
        <w:jc w:val="both"/>
        <w:rPr>
          <w:spacing w:val="-3"/>
          <w:lang w:val="es-ES_tradnl"/>
        </w:rPr>
      </w:pPr>
      <w:r w:rsidRPr="0087589A">
        <w:rPr>
          <w:spacing w:val="-3"/>
          <w:lang w:val="es-ES_tradnl"/>
        </w:rPr>
        <w:t xml:space="preserve">A diferencia de los deslindes de fincas privadas, </w:t>
      </w:r>
      <w:r w:rsidR="003A2ED5" w:rsidRPr="0087589A">
        <w:rPr>
          <w:spacing w:val="-3"/>
          <w:lang w:val="es-ES_tradnl"/>
        </w:rPr>
        <w:t>del artículo 53 de l</w:t>
      </w:r>
      <w:r w:rsidR="00233233" w:rsidRPr="0087589A">
        <w:rPr>
          <w:spacing w:val="-3"/>
          <w:lang w:val="es-ES_tradnl"/>
        </w:rPr>
        <w:t xml:space="preserve">a </w:t>
      </w:r>
      <w:r w:rsidR="00171502" w:rsidRPr="0087589A">
        <w:rPr>
          <w:spacing w:val="-3"/>
          <w:lang w:val="es-ES_tradnl"/>
        </w:rPr>
        <w:t>L</w:t>
      </w:r>
      <w:r w:rsidR="00233233" w:rsidRPr="0087589A">
        <w:rPr>
          <w:spacing w:val="-3"/>
          <w:lang w:val="es-ES_tradnl"/>
        </w:rPr>
        <w:t xml:space="preserve">ey de Patrimonio de las Administraciones Públicas </w:t>
      </w:r>
      <w:r w:rsidR="00027CA5" w:rsidRPr="0087589A">
        <w:rPr>
          <w:spacing w:val="-3"/>
          <w:lang w:val="es-ES_tradnl"/>
        </w:rPr>
        <w:t xml:space="preserve">se deriva </w:t>
      </w:r>
      <w:r w:rsidR="00233233" w:rsidRPr="0087589A">
        <w:rPr>
          <w:spacing w:val="-3"/>
          <w:lang w:val="es-ES_tradnl"/>
        </w:rPr>
        <w:t>que la resolución aprobatoria del deslinde es un título dominical y no meramente declarativo</w:t>
      </w:r>
      <w:r w:rsidRPr="0087589A">
        <w:rPr>
          <w:spacing w:val="-3"/>
          <w:lang w:val="es-ES_tradnl"/>
        </w:rPr>
        <w:t xml:space="preserve">, </w:t>
      </w:r>
      <w:r w:rsidR="00027CA5" w:rsidRPr="0087589A">
        <w:rPr>
          <w:spacing w:val="-3"/>
          <w:lang w:val="es-ES_tradnl"/>
        </w:rPr>
        <w:t>al ser</w:t>
      </w:r>
      <w:r w:rsidR="00233233" w:rsidRPr="0087589A">
        <w:rPr>
          <w:spacing w:val="-3"/>
          <w:lang w:val="es-ES_tradnl"/>
        </w:rPr>
        <w:t xml:space="preserve"> título suficiente para que la </w:t>
      </w:r>
      <w:r w:rsidRPr="0087589A">
        <w:rPr>
          <w:spacing w:val="-3"/>
          <w:lang w:val="es-ES_tradnl"/>
        </w:rPr>
        <w:t>A</w:t>
      </w:r>
      <w:r w:rsidR="00233233" w:rsidRPr="0087589A">
        <w:rPr>
          <w:spacing w:val="-3"/>
          <w:lang w:val="es-ES_tradnl"/>
        </w:rPr>
        <w:t>dministración inmatricul</w:t>
      </w:r>
      <w:r w:rsidRPr="0087589A">
        <w:rPr>
          <w:spacing w:val="-3"/>
          <w:lang w:val="es-ES_tradnl"/>
        </w:rPr>
        <w:t>e</w:t>
      </w:r>
      <w:r w:rsidR="00233233" w:rsidRPr="0087589A">
        <w:rPr>
          <w:spacing w:val="-3"/>
          <w:lang w:val="es-ES_tradnl"/>
        </w:rPr>
        <w:t xml:space="preserve"> los bienes</w:t>
      </w:r>
      <w:r w:rsidR="00D45F75" w:rsidRPr="0087589A">
        <w:rPr>
          <w:spacing w:val="-3"/>
          <w:lang w:val="es-ES_tradnl"/>
        </w:rPr>
        <w:t xml:space="preserve"> deslindados</w:t>
      </w:r>
      <w:r w:rsidR="00233233" w:rsidRPr="0087589A">
        <w:rPr>
          <w:spacing w:val="-3"/>
          <w:lang w:val="es-ES_tradnl"/>
        </w:rPr>
        <w:t>.</w:t>
      </w:r>
    </w:p>
    <w:p w14:paraId="4A68F889" w14:textId="77777777" w:rsidR="00233233" w:rsidRPr="0087589A" w:rsidRDefault="00233233" w:rsidP="00233233">
      <w:pPr>
        <w:spacing w:before="120" w:after="120" w:line="360" w:lineRule="auto"/>
        <w:ind w:firstLine="708"/>
        <w:jc w:val="both"/>
        <w:rPr>
          <w:spacing w:val="-3"/>
          <w:lang w:val="es-ES_tradnl"/>
        </w:rPr>
      </w:pPr>
    </w:p>
    <w:p w14:paraId="38138B5E" w14:textId="52EBA1F6" w:rsidR="00233233" w:rsidRPr="0087589A" w:rsidRDefault="00233233" w:rsidP="00233233">
      <w:pPr>
        <w:spacing w:before="120" w:after="120" w:line="360" w:lineRule="auto"/>
        <w:jc w:val="both"/>
        <w:rPr>
          <w:b/>
          <w:spacing w:val="-3"/>
          <w:lang w:val="es-ES_tradnl"/>
        </w:rPr>
      </w:pPr>
      <w:r w:rsidRPr="0087589A">
        <w:rPr>
          <w:b/>
          <w:spacing w:val="-3"/>
          <w:lang w:val="es-ES_tradnl"/>
        </w:rPr>
        <w:t>INSCRIPCIÓN DE LAS AGUAS</w:t>
      </w:r>
      <w:r w:rsidR="00A10288" w:rsidRPr="0087589A">
        <w:rPr>
          <w:b/>
          <w:spacing w:val="-3"/>
          <w:lang w:val="es-ES_tradnl"/>
        </w:rPr>
        <w:t>.</w:t>
      </w:r>
    </w:p>
    <w:p w14:paraId="60D668B1" w14:textId="147A4201" w:rsidR="00233233" w:rsidRPr="0087589A" w:rsidRDefault="00233233" w:rsidP="00233233">
      <w:pPr>
        <w:spacing w:before="120" w:after="120" w:line="360" w:lineRule="auto"/>
        <w:ind w:firstLine="708"/>
        <w:jc w:val="both"/>
        <w:rPr>
          <w:spacing w:val="-3"/>
          <w:lang w:val="es-ES_tradnl"/>
        </w:rPr>
      </w:pPr>
      <w:r w:rsidRPr="0087589A">
        <w:rPr>
          <w:spacing w:val="-3"/>
          <w:lang w:val="es-ES_tradnl"/>
        </w:rPr>
        <w:t>El art</w:t>
      </w:r>
      <w:r w:rsidR="00E21329" w:rsidRPr="0087589A">
        <w:rPr>
          <w:spacing w:val="-3"/>
          <w:lang w:val="es-ES_tradnl"/>
        </w:rPr>
        <w:t>ículo</w:t>
      </w:r>
      <w:r w:rsidRPr="0087589A">
        <w:rPr>
          <w:spacing w:val="-3"/>
          <w:lang w:val="es-ES_tradnl"/>
        </w:rPr>
        <w:t xml:space="preserve"> 334</w:t>
      </w:r>
      <w:r w:rsidR="00E21329" w:rsidRPr="0087589A">
        <w:rPr>
          <w:spacing w:val="-3"/>
          <w:lang w:val="es-ES_tradnl"/>
        </w:rPr>
        <w:t xml:space="preserve"> del</w:t>
      </w:r>
      <w:r w:rsidRPr="0087589A">
        <w:rPr>
          <w:spacing w:val="-3"/>
          <w:lang w:val="es-ES_tradnl"/>
        </w:rPr>
        <w:t xml:space="preserve"> C</w:t>
      </w:r>
      <w:r w:rsidR="00E21329" w:rsidRPr="0087589A">
        <w:rPr>
          <w:spacing w:val="-3"/>
          <w:lang w:val="es-ES_tradnl"/>
        </w:rPr>
        <w:t xml:space="preserve">ódigo </w:t>
      </w:r>
      <w:r w:rsidRPr="0087589A">
        <w:rPr>
          <w:spacing w:val="-3"/>
          <w:lang w:val="es-ES_tradnl"/>
        </w:rPr>
        <w:t>C</w:t>
      </w:r>
      <w:r w:rsidR="00E21329" w:rsidRPr="0087589A">
        <w:rPr>
          <w:spacing w:val="-3"/>
          <w:lang w:val="es-ES_tradnl"/>
        </w:rPr>
        <w:t>ivil de 24 de julio de 1889</w:t>
      </w:r>
      <w:r w:rsidRPr="0087589A">
        <w:rPr>
          <w:spacing w:val="-3"/>
          <w:lang w:val="es-ES_tradnl"/>
        </w:rPr>
        <w:t xml:space="preserve"> </w:t>
      </w:r>
      <w:r w:rsidR="00E21329" w:rsidRPr="0087589A">
        <w:rPr>
          <w:spacing w:val="-3"/>
          <w:lang w:val="es-ES_tradnl"/>
        </w:rPr>
        <w:t xml:space="preserve">considera bienes </w:t>
      </w:r>
      <w:r w:rsidRPr="0087589A">
        <w:rPr>
          <w:spacing w:val="-3"/>
          <w:lang w:val="es-ES_tradnl"/>
        </w:rPr>
        <w:t>inmueble</w:t>
      </w:r>
      <w:r w:rsidR="00E21329" w:rsidRPr="0087589A">
        <w:rPr>
          <w:spacing w:val="-3"/>
          <w:lang w:val="es-ES_tradnl"/>
        </w:rPr>
        <w:t>s</w:t>
      </w:r>
      <w:r w:rsidRPr="0087589A">
        <w:rPr>
          <w:spacing w:val="-3"/>
          <w:lang w:val="es-ES_tradnl"/>
        </w:rPr>
        <w:t xml:space="preserve"> a las aguas vivas o estancadas, por lo que en principio resultaría posible su acceso al Registro de la Propiedad</w:t>
      </w:r>
      <w:r w:rsidR="00040D93" w:rsidRPr="0087589A">
        <w:rPr>
          <w:spacing w:val="-3"/>
          <w:lang w:val="es-ES_tradnl"/>
        </w:rPr>
        <w:t xml:space="preserve">, y por ello precisamente el artículo 66 del Reglamento Hipotecario </w:t>
      </w:r>
      <w:r w:rsidR="00552467" w:rsidRPr="0087589A">
        <w:rPr>
          <w:spacing w:val="-3"/>
          <w:lang w:val="es-ES_tradnl"/>
        </w:rPr>
        <w:t xml:space="preserve">prevé </w:t>
      </w:r>
      <w:r w:rsidR="00552467" w:rsidRPr="0087589A">
        <w:rPr>
          <w:spacing w:val="-3"/>
          <w:lang w:val="es-ES_tradnl"/>
        </w:rPr>
        <w:lastRenderedPageBreak/>
        <w:t>que las aguas de dominio privado puedan constituir una finca independiente e inscribirse con separación de aquella que ocuparen o en que nacieren.</w:t>
      </w:r>
    </w:p>
    <w:p w14:paraId="3ECABBB4" w14:textId="1648B2E0" w:rsidR="00233233" w:rsidRPr="0087589A" w:rsidRDefault="00434387" w:rsidP="00233233">
      <w:pPr>
        <w:spacing w:before="120" w:after="120" w:line="360" w:lineRule="auto"/>
        <w:ind w:firstLine="708"/>
        <w:jc w:val="both"/>
        <w:rPr>
          <w:spacing w:val="-3"/>
          <w:lang w:val="es-ES_tradnl"/>
        </w:rPr>
      </w:pPr>
      <w:r w:rsidRPr="0087589A">
        <w:rPr>
          <w:spacing w:val="-3"/>
          <w:lang w:val="es-ES_tradnl"/>
        </w:rPr>
        <w:t xml:space="preserve">No obstante, </w:t>
      </w:r>
      <w:r w:rsidR="00164156" w:rsidRPr="0087589A">
        <w:rPr>
          <w:spacing w:val="-3"/>
          <w:lang w:val="es-ES_tradnl"/>
        </w:rPr>
        <w:t xml:space="preserve">como se estudia en el tema 65 de Derecho Administrativo del programa, </w:t>
      </w:r>
      <w:r w:rsidR="00BC0C6C" w:rsidRPr="0087589A">
        <w:rPr>
          <w:spacing w:val="-3"/>
          <w:lang w:val="es-ES_tradnl"/>
        </w:rPr>
        <w:t xml:space="preserve">desde la Ley de Aguas de 1985 </w:t>
      </w:r>
      <w:r w:rsidR="00346E18" w:rsidRPr="0087589A">
        <w:rPr>
          <w:spacing w:val="-3"/>
          <w:lang w:val="es-ES_tradnl"/>
        </w:rPr>
        <w:t xml:space="preserve">nuestro ordenamiento jurídico </w:t>
      </w:r>
      <w:r w:rsidR="00B3574D" w:rsidRPr="0087589A">
        <w:rPr>
          <w:spacing w:val="-3"/>
          <w:lang w:val="es-ES_tradnl"/>
        </w:rPr>
        <w:t xml:space="preserve">considera </w:t>
      </w:r>
      <w:r w:rsidR="00AA08DB" w:rsidRPr="0087589A">
        <w:rPr>
          <w:spacing w:val="-3"/>
          <w:lang w:val="es-ES_tradnl"/>
        </w:rPr>
        <w:t>a las aguas como bienes de dominio público</w:t>
      </w:r>
      <w:r w:rsidR="00FF2EBF" w:rsidRPr="0087589A">
        <w:rPr>
          <w:spacing w:val="-3"/>
          <w:lang w:val="es-ES_tradnl"/>
        </w:rPr>
        <w:t xml:space="preserve"> con escasísimas excepciones</w:t>
      </w:r>
      <w:r w:rsidR="00DA4D11" w:rsidRPr="0087589A">
        <w:rPr>
          <w:spacing w:val="-3"/>
          <w:lang w:val="es-ES_tradnl"/>
        </w:rPr>
        <w:t>, como las charcas situadas en predios de propiedad privada que se destinen al servicio exclusivo de tales predios</w:t>
      </w:r>
      <w:r w:rsidR="006601F6" w:rsidRPr="0087589A">
        <w:rPr>
          <w:spacing w:val="-3"/>
          <w:lang w:val="es-ES_tradnl"/>
        </w:rPr>
        <w:t xml:space="preserve">, y por ello las posibles aguas privadas se inscriben actualmente </w:t>
      </w:r>
      <w:r w:rsidR="00C63540" w:rsidRPr="0087589A">
        <w:rPr>
          <w:spacing w:val="-3"/>
          <w:lang w:val="es-ES_tradnl"/>
        </w:rPr>
        <w:t>no como finca independiente sino como cualidad de la finca de que forme parte o en la que esté situada.</w:t>
      </w:r>
    </w:p>
    <w:p w14:paraId="29CA28BF" w14:textId="2107A893" w:rsidR="00FB6138" w:rsidRPr="0087589A" w:rsidRDefault="00FB6138" w:rsidP="00233233">
      <w:pPr>
        <w:spacing w:before="120" w:after="120" w:line="360" w:lineRule="auto"/>
        <w:ind w:firstLine="708"/>
        <w:jc w:val="both"/>
        <w:rPr>
          <w:spacing w:val="-3"/>
          <w:lang w:val="es-ES_tradnl"/>
        </w:rPr>
      </w:pPr>
      <w:r w:rsidRPr="0087589A">
        <w:rPr>
          <w:spacing w:val="-3"/>
          <w:lang w:val="es-ES_tradnl"/>
        </w:rPr>
        <w:t xml:space="preserve">Paralelamente, </w:t>
      </w:r>
      <w:r w:rsidR="00346E18" w:rsidRPr="0087589A">
        <w:rPr>
          <w:spacing w:val="-3"/>
          <w:lang w:val="es-ES_tradnl"/>
        </w:rPr>
        <w:t xml:space="preserve">el texto refundido de la Ley de Aguas de 20 de julio de 2001 </w:t>
      </w:r>
      <w:r w:rsidRPr="0087589A">
        <w:rPr>
          <w:spacing w:val="-3"/>
          <w:lang w:val="es-ES_tradnl"/>
        </w:rPr>
        <w:t xml:space="preserve">sí que permite </w:t>
      </w:r>
      <w:r w:rsidR="00B76915" w:rsidRPr="0087589A">
        <w:rPr>
          <w:spacing w:val="-3"/>
          <w:lang w:val="es-ES_tradnl"/>
        </w:rPr>
        <w:t xml:space="preserve">el uso privativo de las aguas públicas mediante concesión, </w:t>
      </w:r>
      <w:r w:rsidR="00145A11" w:rsidRPr="0087589A">
        <w:rPr>
          <w:spacing w:val="-3"/>
          <w:lang w:val="es-ES_tradnl"/>
        </w:rPr>
        <w:t xml:space="preserve">y por ello el artículo </w:t>
      </w:r>
      <w:r w:rsidR="00352F47" w:rsidRPr="0087589A">
        <w:rPr>
          <w:spacing w:val="-3"/>
          <w:lang w:val="es-ES_tradnl"/>
        </w:rPr>
        <w:t xml:space="preserve">64 del Reglamento Hipotecario dispone que las inscripciones de los aprovechamientos de aguas públicas, obtenidos mediante concesión administrativa, se inscribirán en la forma </w:t>
      </w:r>
      <w:r w:rsidR="000D4070" w:rsidRPr="0087589A">
        <w:rPr>
          <w:spacing w:val="-3"/>
          <w:lang w:val="es-ES_tradnl"/>
        </w:rPr>
        <w:t xml:space="preserve">determinada </w:t>
      </w:r>
      <w:r w:rsidR="0099679F" w:rsidRPr="0087589A">
        <w:rPr>
          <w:spacing w:val="-3"/>
          <w:lang w:val="es-ES_tradnl"/>
        </w:rPr>
        <w:t xml:space="preserve">para </w:t>
      </w:r>
      <w:r w:rsidR="00690BE8" w:rsidRPr="0087589A">
        <w:rPr>
          <w:spacing w:val="-3"/>
          <w:lang w:val="es-ES_tradnl"/>
        </w:rPr>
        <w:t xml:space="preserve">tales </w:t>
      </w:r>
      <w:r w:rsidR="0099679F" w:rsidRPr="0087589A">
        <w:rPr>
          <w:spacing w:val="-3"/>
          <w:lang w:val="es-ES_tradnl"/>
        </w:rPr>
        <w:t>las concesiones</w:t>
      </w:r>
      <w:r w:rsidR="00690BE8" w:rsidRPr="0087589A">
        <w:rPr>
          <w:spacing w:val="-3"/>
          <w:lang w:val="es-ES_tradnl"/>
        </w:rPr>
        <w:t xml:space="preserve"> administrativas</w:t>
      </w:r>
      <w:r w:rsidR="00352F47" w:rsidRPr="0087589A">
        <w:rPr>
          <w:spacing w:val="-3"/>
          <w:lang w:val="es-ES_tradnl"/>
        </w:rPr>
        <w:t xml:space="preserve">, </w:t>
      </w:r>
      <w:r w:rsidR="00FF6473" w:rsidRPr="0087589A">
        <w:rPr>
          <w:spacing w:val="-3"/>
          <w:lang w:val="es-ES_tradnl"/>
        </w:rPr>
        <w:t xml:space="preserve">que expondré con posterioridad, </w:t>
      </w:r>
      <w:r w:rsidR="00352F47" w:rsidRPr="0087589A">
        <w:rPr>
          <w:spacing w:val="-3"/>
          <w:lang w:val="es-ES_tradnl"/>
        </w:rPr>
        <w:t xml:space="preserve">debiéndose </w:t>
      </w:r>
      <w:r w:rsidR="009B4D1E" w:rsidRPr="0087589A">
        <w:rPr>
          <w:spacing w:val="-3"/>
          <w:lang w:val="es-ES_tradnl"/>
        </w:rPr>
        <w:t>presentar</w:t>
      </w:r>
      <w:r w:rsidR="00352F47" w:rsidRPr="0087589A">
        <w:rPr>
          <w:spacing w:val="-3"/>
          <w:lang w:val="es-ES_tradnl"/>
        </w:rPr>
        <w:t xml:space="preserve"> certificado </w:t>
      </w:r>
      <w:r w:rsidR="009B4D1E" w:rsidRPr="0087589A">
        <w:rPr>
          <w:spacing w:val="-3"/>
          <w:lang w:val="es-ES_tradnl"/>
        </w:rPr>
        <w:t xml:space="preserve">de inscripción de la concesión </w:t>
      </w:r>
      <w:r w:rsidR="00352F47" w:rsidRPr="0087589A">
        <w:rPr>
          <w:spacing w:val="-3"/>
          <w:lang w:val="es-ES_tradnl"/>
        </w:rPr>
        <w:t xml:space="preserve">en el Registro </w:t>
      </w:r>
      <w:r w:rsidR="009B4D1E" w:rsidRPr="0087589A">
        <w:rPr>
          <w:spacing w:val="-3"/>
          <w:lang w:val="es-ES_tradnl"/>
        </w:rPr>
        <w:t>de Aguas</w:t>
      </w:r>
      <w:r w:rsidR="00DC575F" w:rsidRPr="0087589A">
        <w:rPr>
          <w:spacing w:val="-3"/>
          <w:lang w:val="es-ES_tradnl"/>
        </w:rPr>
        <w:t xml:space="preserve"> del organismo de cuenca correspondiente.</w:t>
      </w:r>
    </w:p>
    <w:p w14:paraId="5D9515EA" w14:textId="3D4183AB" w:rsidR="00233233" w:rsidRPr="0087589A" w:rsidRDefault="0089398B" w:rsidP="00233233">
      <w:pPr>
        <w:spacing w:before="120" w:after="120" w:line="360" w:lineRule="auto"/>
        <w:ind w:firstLine="708"/>
        <w:jc w:val="both"/>
        <w:rPr>
          <w:spacing w:val="-3"/>
          <w:lang w:val="es-ES_tradnl"/>
        </w:rPr>
      </w:pPr>
      <w:r w:rsidRPr="0087589A">
        <w:rPr>
          <w:spacing w:val="-3"/>
          <w:lang w:val="es-ES_tradnl"/>
        </w:rPr>
        <w:t>Además</w:t>
      </w:r>
      <w:r w:rsidR="002C13CC" w:rsidRPr="0087589A">
        <w:rPr>
          <w:spacing w:val="-3"/>
          <w:lang w:val="es-ES_tradnl"/>
        </w:rPr>
        <w:t xml:space="preserve">, los contratos de cesión de derechos de uso del agua </w:t>
      </w:r>
      <w:r w:rsidR="00436C00" w:rsidRPr="0087589A">
        <w:rPr>
          <w:spacing w:val="-3"/>
          <w:lang w:val="es-ES_tradnl"/>
        </w:rPr>
        <w:t xml:space="preserve">inscritos </w:t>
      </w:r>
      <w:r w:rsidR="002C13CC" w:rsidRPr="0087589A">
        <w:rPr>
          <w:spacing w:val="-3"/>
          <w:lang w:val="es-ES_tradnl"/>
        </w:rPr>
        <w:t xml:space="preserve">en el Registro de </w:t>
      </w:r>
      <w:proofErr w:type="gramStart"/>
      <w:r w:rsidR="002C13CC" w:rsidRPr="0087589A">
        <w:rPr>
          <w:spacing w:val="-3"/>
          <w:lang w:val="es-ES_tradnl"/>
        </w:rPr>
        <w:t>Aguas,</w:t>
      </w:r>
      <w:proofErr w:type="gramEnd"/>
      <w:r w:rsidR="002C13CC" w:rsidRPr="0087589A">
        <w:rPr>
          <w:spacing w:val="-3"/>
          <w:lang w:val="es-ES_tradnl"/>
        </w:rPr>
        <w:t xml:space="preserve"> podrán inscribirse</w:t>
      </w:r>
      <w:r w:rsidR="00B76BA3" w:rsidRPr="0087589A">
        <w:rPr>
          <w:spacing w:val="-3"/>
          <w:lang w:val="es-ES_tradnl"/>
        </w:rPr>
        <w:t xml:space="preserve"> también</w:t>
      </w:r>
      <w:r w:rsidR="002C13CC" w:rsidRPr="0087589A">
        <w:rPr>
          <w:spacing w:val="-3"/>
          <w:lang w:val="es-ES_tradnl"/>
        </w:rPr>
        <w:t xml:space="preserve"> en </w:t>
      </w:r>
      <w:r w:rsidR="00436C00" w:rsidRPr="0087589A">
        <w:rPr>
          <w:spacing w:val="-3"/>
          <w:lang w:val="es-ES_tradnl"/>
        </w:rPr>
        <w:t>el</w:t>
      </w:r>
      <w:r w:rsidR="002C13CC" w:rsidRPr="0087589A">
        <w:rPr>
          <w:spacing w:val="-3"/>
          <w:lang w:val="es-ES_tradnl"/>
        </w:rPr>
        <w:t xml:space="preserve"> folio</w:t>
      </w:r>
      <w:r w:rsidR="00436C00" w:rsidRPr="0087589A">
        <w:rPr>
          <w:spacing w:val="-3"/>
          <w:lang w:val="es-ES_tradnl"/>
        </w:rPr>
        <w:t xml:space="preserve"> </w:t>
      </w:r>
      <w:r w:rsidR="00CB589F" w:rsidRPr="0087589A">
        <w:rPr>
          <w:spacing w:val="-3"/>
          <w:lang w:val="es-ES_tradnl"/>
        </w:rPr>
        <w:t xml:space="preserve">registral </w:t>
      </w:r>
      <w:r w:rsidR="00436C00" w:rsidRPr="0087589A">
        <w:rPr>
          <w:spacing w:val="-3"/>
          <w:lang w:val="es-ES_tradnl"/>
        </w:rPr>
        <w:t>de la concesión</w:t>
      </w:r>
      <w:r w:rsidR="002C13CC" w:rsidRPr="0087589A">
        <w:rPr>
          <w:spacing w:val="-3"/>
          <w:lang w:val="es-ES_tradnl"/>
        </w:rPr>
        <w:t xml:space="preserve"> administrativa</w:t>
      </w:r>
      <w:r w:rsidR="00436C00" w:rsidRPr="0087589A">
        <w:rPr>
          <w:spacing w:val="-3"/>
          <w:lang w:val="es-ES_tradnl"/>
        </w:rPr>
        <w:t xml:space="preserve"> correspondiente.</w:t>
      </w:r>
    </w:p>
    <w:p w14:paraId="6E3CCFB4" w14:textId="77777777" w:rsidR="002C13CC" w:rsidRPr="0087589A" w:rsidRDefault="002C13CC" w:rsidP="00233233">
      <w:pPr>
        <w:spacing w:before="120" w:after="120" w:line="360" w:lineRule="auto"/>
        <w:ind w:firstLine="708"/>
        <w:jc w:val="both"/>
        <w:rPr>
          <w:spacing w:val="-3"/>
          <w:lang w:val="es-ES_tradnl"/>
        </w:rPr>
      </w:pPr>
    </w:p>
    <w:p w14:paraId="3B769EF4" w14:textId="0F4B0322" w:rsidR="00233233" w:rsidRPr="0087589A" w:rsidRDefault="00233233" w:rsidP="00A10288">
      <w:pPr>
        <w:spacing w:before="120" w:after="120" w:line="360" w:lineRule="auto"/>
        <w:jc w:val="both"/>
        <w:rPr>
          <w:b/>
          <w:spacing w:val="-3"/>
          <w:lang w:val="es-ES_tradnl"/>
        </w:rPr>
      </w:pPr>
      <w:r w:rsidRPr="0087589A">
        <w:rPr>
          <w:b/>
          <w:spacing w:val="-3"/>
          <w:lang w:val="es-ES_tradnl"/>
        </w:rPr>
        <w:t>MEDIDAS REGISTRALES PARA LA PROTECCIÓN DEL DOMINIO PÚBLICO MARÍTIMO</w:t>
      </w:r>
      <w:r w:rsidR="00A10288" w:rsidRPr="0087589A">
        <w:rPr>
          <w:b/>
          <w:spacing w:val="-3"/>
          <w:lang w:val="es-ES_tradnl"/>
        </w:rPr>
        <w:t>-</w:t>
      </w:r>
      <w:r w:rsidRPr="0087589A">
        <w:rPr>
          <w:b/>
          <w:spacing w:val="-3"/>
          <w:lang w:val="es-ES_tradnl"/>
        </w:rPr>
        <w:t>TERRESTRE</w:t>
      </w:r>
      <w:r w:rsidR="00A10288" w:rsidRPr="0087589A">
        <w:rPr>
          <w:b/>
          <w:spacing w:val="-3"/>
          <w:lang w:val="es-ES_tradnl"/>
        </w:rPr>
        <w:t>.</w:t>
      </w:r>
    </w:p>
    <w:p w14:paraId="50BCD486" w14:textId="42019BB5" w:rsidR="00233233" w:rsidRPr="0087589A" w:rsidRDefault="00613FA1" w:rsidP="00233233">
      <w:pPr>
        <w:spacing w:before="120" w:after="120" w:line="360" w:lineRule="auto"/>
        <w:ind w:firstLine="708"/>
        <w:jc w:val="both"/>
        <w:rPr>
          <w:spacing w:val="-3"/>
          <w:lang w:val="es-ES_tradnl"/>
        </w:rPr>
      </w:pPr>
      <w:r w:rsidRPr="0087589A">
        <w:rPr>
          <w:spacing w:val="-3"/>
          <w:lang w:val="es-ES_tradnl"/>
        </w:rPr>
        <w:t xml:space="preserve">Conforme al artículo </w:t>
      </w:r>
      <w:r w:rsidR="007C45C2" w:rsidRPr="0087589A">
        <w:rPr>
          <w:spacing w:val="-3"/>
          <w:lang w:val="es-ES_tradnl"/>
        </w:rPr>
        <w:t xml:space="preserve">132.1 de la Constitución Española de 27 de diciembre de 1978 y </w:t>
      </w:r>
      <w:r w:rsidR="00A73B0B" w:rsidRPr="0087589A">
        <w:rPr>
          <w:spacing w:val="-3"/>
          <w:lang w:val="es-ES_tradnl"/>
        </w:rPr>
        <w:t xml:space="preserve">a </w:t>
      </w:r>
      <w:r w:rsidR="007C45C2" w:rsidRPr="0087589A">
        <w:rPr>
          <w:spacing w:val="-3"/>
          <w:lang w:val="es-ES_tradnl"/>
        </w:rPr>
        <w:t xml:space="preserve">la </w:t>
      </w:r>
      <w:r w:rsidR="00233233" w:rsidRPr="0087589A">
        <w:rPr>
          <w:spacing w:val="-3"/>
          <w:lang w:val="es-ES_tradnl"/>
        </w:rPr>
        <w:t>Ley de Costas de 28 de julio de 1988, los bienes del dominio público marítimo</w:t>
      </w:r>
      <w:r w:rsidR="007C45C2" w:rsidRPr="0087589A">
        <w:rPr>
          <w:spacing w:val="-3"/>
          <w:lang w:val="es-ES_tradnl"/>
        </w:rPr>
        <w:t>-</w:t>
      </w:r>
      <w:r w:rsidR="00233233" w:rsidRPr="0087589A">
        <w:rPr>
          <w:spacing w:val="-3"/>
          <w:lang w:val="es-ES_tradnl"/>
        </w:rPr>
        <w:t>terrestre son inalienables, inembargables e imprescriptibles</w:t>
      </w:r>
      <w:r w:rsidR="007C45C2" w:rsidRPr="0087589A">
        <w:rPr>
          <w:spacing w:val="-3"/>
          <w:lang w:val="es-ES_tradnl"/>
        </w:rPr>
        <w:t xml:space="preserve">, por lo que </w:t>
      </w:r>
      <w:r w:rsidR="00233233" w:rsidRPr="0087589A">
        <w:rPr>
          <w:spacing w:val="-3"/>
          <w:lang w:val="es-ES_tradnl"/>
        </w:rPr>
        <w:t xml:space="preserve">no se admitirán más derechos que los de uso y aprovechamiento adquiridos de acuerdo con la propia </w:t>
      </w:r>
      <w:r w:rsidR="000756BF" w:rsidRPr="0087589A">
        <w:rPr>
          <w:spacing w:val="-3"/>
          <w:lang w:val="es-ES_tradnl"/>
        </w:rPr>
        <w:t>L</w:t>
      </w:r>
      <w:r w:rsidR="00233233" w:rsidRPr="0087589A">
        <w:rPr>
          <w:spacing w:val="-3"/>
          <w:lang w:val="es-ES_tradnl"/>
        </w:rPr>
        <w:t>ey</w:t>
      </w:r>
      <w:r w:rsidR="000756BF" w:rsidRPr="0087589A">
        <w:rPr>
          <w:spacing w:val="-3"/>
          <w:lang w:val="es-ES_tradnl"/>
        </w:rPr>
        <w:t>, careciendo de todo valor obstativo frente al dominio público las detentaciones privadas, por prolongadas que sean en el tiempo y aunque estén inscritas en el Registro de la Propiedad.</w:t>
      </w:r>
    </w:p>
    <w:p w14:paraId="559E628B" w14:textId="5A889E7A" w:rsidR="00233233" w:rsidRPr="0087589A" w:rsidRDefault="000756BF" w:rsidP="00233233">
      <w:pPr>
        <w:spacing w:before="120" w:after="120" w:line="360" w:lineRule="auto"/>
        <w:ind w:firstLine="708"/>
        <w:jc w:val="both"/>
        <w:rPr>
          <w:spacing w:val="-3"/>
          <w:lang w:val="es-ES_tradnl"/>
        </w:rPr>
      </w:pPr>
      <w:r w:rsidRPr="0087589A">
        <w:rPr>
          <w:spacing w:val="-3"/>
          <w:lang w:val="es-ES_tradnl"/>
        </w:rPr>
        <w:t>Además</w:t>
      </w:r>
      <w:r w:rsidR="00233233" w:rsidRPr="0087589A">
        <w:rPr>
          <w:spacing w:val="-3"/>
          <w:lang w:val="es-ES_tradnl"/>
        </w:rPr>
        <w:t xml:space="preserve">, </w:t>
      </w:r>
      <w:r w:rsidR="003D6699" w:rsidRPr="0087589A">
        <w:rPr>
          <w:spacing w:val="-3"/>
          <w:lang w:val="es-ES_tradnl"/>
        </w:rPr>
        <w:t>para la determinación del dominio público marítimo-terrestre se practicarán por la Administración del Estado los oportunos deslindes, y la resolución aprobatoria de</w:t>
      </w:r>
      <w:r w:rsidR="00A73B0B" w:rsidRPr="0087589A">
        <w:rPr>
          <w:spacing w:val="-3"/>
          <w:lang w:val="es-ES_tradnl"/>
        </w:rPr>
        <w:t xml:space="preserve"> </w:t>
      </w:r>
      <w:r w:rsidR="003D6699" w:rsidRPr="0087589A">
        <w:rPr>
          <w:spacing w:val="-3"/>
          <w:lang w:val="es-ES_tradnl"/>
        </w:rPr>
        <w:t>l</w:t>
      </w:r>
      <w:r w:rsidR="00A73B0B" w:rsidRPr="0087589A">
        <w:rPr>
          <w:spacing w:val="-3"/>
          <w:lang w:val="es-ES_tradnl"/>
        </w:rPr>
        <w:t>os</w:t>
      </w:r>
      <w:r w:rsidR="003D6699" w:rsidRPr="0087589A">
        <w:rPr>
          <w:spacing w:val="-3"/>
          <w:lang w:val="es-ES_tradnl"/>
        </w:rPr>
        <w:t xml:space="preserve"> mismo</w:t>
      </w:r>
      <w:r w:rsidR="00A73B0B" w:rsidRPr="0087589A">
        <w:rPr>
          <w:spacing w:val="-3"/>
          <w:lang w:val="es-ES_tradnl"/>
        </w:rPr>
        <w:t>s</w:t>
      </w:r>
      <w:r w:rsidR="003D6699" w:rsidRPr="0087589A">
        <w:rPr>
          <w:spacing w:val="-3"/>
          <w:lang w:val="es-ES_tradnl"/>
        </w:rPr>
        <w:t>,</w:t>
      </w:r>
      <w:r w:rsidR="00233233" w:rsidRPr="0087589A">
        <w:rPr>
          <w:spacing w:val="-3"/>
          <w:lang w:val="es-ES_tradnl"/>
        </w:rPr>
        <w:t xml:space="preserve"> al constatar la existencia de las características físicas del dominio </w:t>
      </w:r>
      <w:r w:rsidR="007E045A" w:rsidRPr="0087589A">
        <w:rPr>
          <w:spacing w:val="-3"/>
          <w:lang w:val="es-ES_tradnl"/>
        </w:rPr>
        <w:t xml:space="preserve">público </w:t>
      </w:r>
      <w:r w:rsidR="00233233" w:rsidRPr="0087589A">
        <w:rPr>
          <w:spacing w:val="-3"/>
          <w:lang w:val="es-ES_tradnl"/>
        </w:rPr>
        <w:t>marítimo</w:t>
      </w:r>
      <w:r w:rsidR="007E045A" w:rsidRPr="0087589A">
        <w:rPr>
          <w:spacing w:val="-3"/>
          <w:lang w:val="es-ES_tradnl"/>
        </w:rPr>
        <w:t>-</w:t>
      </w:r>
      <w:r w:rsidR="00233233" w:rsidRPr="0087589A">
        <w:rPr>
          <w:spacing w:val="-3"/>
          <w:lang w:val="es-ES_tradnl"/>
        </w:rPr>
        <w:t xml:space="preserve">terrestre, declara la posesión y la titularidad dominical a favor del Estado, dando lugar al </w:t>
      </w:r>
      <w:r w:rsidR="00233233" w:rsidRPr="0087589A">
        <w:rPr>
          <w:spacing w:val="-3"/>
          <w:lang w:val="es-ES_tradnl"/>
        </w:rPr>
        <w:lastRenderedPageBreak/>
        <w:t>amojonamiento y sin que las inscripciones del Registro de la Propiedad puedan prevalecer frente a la naturaleza demanial de los bienes deslindados.</w:t>
      </w:r>
    </w:p>
    <w:p w14:paraId="3D2C4DEA" w14:textId="68A8DAF1" w:rsidR="00233233" w:rsidRPr="0087589A" w:rsidRDefault="00A73B0B" w:rsidP="00233233">
      <w:pPr>
        <w:spacing w:before="120" w:after="120" w:line="360" w:lineRule="auto"/>
        <w:ind w:firstLine="708"/>
        <w:jc w:val="both"/>
        <w:rPr>
          <w:spacing w:val="-3"/>
          <w:lang w:val="es-ES_tradnl"/>
        </w:rPr>
      </w:pPr>
      <w:r w:rsidRPr="0087589A">
        <w:rPr>
          <w:spacing w:val="-3"/>
          <w:lang w:val="es-ES_tradnl"/>
        </w:rPr>
        <w:t>T</w:t>
      </w:r>
      <w:r w:rsidR="004164B0" w:rsidRPr="0087589A">
        <w:rPr>
          <w:spacing w:val="-3"/>
          <w:lang w:val="es-ES_tradnl"/>
        </w:rPr>
        <w:t xml:space="preserve">al </w:t>
      </w:r>
      <w:r w:rsidR="00233233" w:rsidRPr="0087589A">
        <w:rPr>
          <w:spacing w:val="-3"/>
          <w:lang w:val="es-ES_tradnl"/>
        </w:rPr>
        <w:t xml:space="preserve">resolución </w:t>
      </w:r>
      <w:r w:rsidR="004164B0" w:rsidRPr="0087589A">
        <w:rPr>
          <w:spacing w:val="-3"/>
          <w:lang w:val="es-ES_tradnl"/>
        </w:rPr>
        <w:t xml:space="preserve">debe necesariamente </w:t>
      </w:r>
      <w:r w:rsidR="007909A2" w:rsidRPr="0087589A">
        <w:rPr>
          <w:spacing w:val="-3"/>
          <w:lang w:val="es-ES_tradnl"/>
        </w:rPr>
        <w:t xml:space="preserve">presentarse a inscripción y </w:t>
      </w:r>
      <w:r w:rsidR="00233233" w:rsidRPr="0087589A">
        <w:rPr>
          <w:spacing w:val="-3"/>
          <w:lang w:val="es-ES_tradnl"/>
        </w:rPr>
        <w:t xml:space="preserve">es título suficiente para que la </w:t>
      </w:r>
      <w:r w:rsidR="00993FFE" w:rsidRPr="0087589A">
        <w:rPr>
          <w:spacing w:val="-3"/>
          <w:lang w:val="es-ES_tradnl"/>
        </w:rPr>
        <w:t>A</w:t>
      </w:r>
      <w:r w:rsidR="00233233" w:rsidRPr="0087589A">
        <w:rPr>
          <w:spacing w:val="-3"/>
          <w:lang w:val="es-ES_tradnl"/>
        </w:rPr>
        <w:t>dministración proceda a la inmatriculación de los bienes</w:t>
      </w:r>
      <w:r w:rsidR="007909A2" w:rsidRPr="0087589A">
        <w:rPr>
          <w:spacing w:val="-3"/>
          <w:lang w:val="es-ES_tradnl"/>
        </w:rPr>
        <w:t xml:space="preserve"> demaniales.</w:t>
      </w:r>
    </w:p>
    <w:p w14:paraId="14142A32" w14:textId="06BD8461" w:rsidR="00DF4F02" w:rsidRPr="0087589A" w:rsidRDefault="006819CC" w:rsidP="00233233">
      <w:pPr>
        <w:spacing w:before="120" w:after="120" w:line="360" w:lineRule="auto"/>
        <w:ind w:firstLine="708"/>
        <w:jc w:val="both"/>
        <w:rPr>
          <w:spacing w:val="-3"/>
          <w:lang w:val="es-ES_tradnl"/>
        </w:rPr>
      </w:pPr>
      <w:r w:rsidRPr="0087589A">
        <w:rPr>
          <w:spacing w:val="-3"/>
          <w:lang w:val="es-ES_tradnl"/>
        </w:rPr>
        <w:t>Por otro lado,</w:t>
      </w:r>
      <w:r w:rsidR="00A73B0B" w:rsidRPr="0087589A">
        <w:rPr>
          <w:spacing w:val="-3"/>
          <w:lang w:val="es-ES_tradnl"/>
        </w:rPr>
        <w:t xml:space="preserve"> </w:t>
      </w:r>
      <w:r w:rsidR="00DF4F02" w:rsidRPr="0087589A">
        <w:rPr>
          <w:spacing w:val="-3"/>
          <w:lang w:val="es-ES_tradnl"/>
        </w:rPr>
        <w:t>se establecen las siguientes reglas</w:t>
      </w:r>
      <w:r w:rsidR="00A73B0B" w:rsidRPr="0087589A">
        <w:rPr>
          <w:spacing w:val="-3"/>
          <w:lang w:val="es-ES_tradnl"/>
        </w:rPr>
        <w:t xml:space="preserve"> respecto de fincas afectadas por las servidumbres de protección y de tránsito</w:t>
      </w:r>
      <w:r w:rsidR="00DF4F02" w:rsidRPr="0087589A">
        <w:rPr>
          <w:spacing w:val="-3"/>
          <w:lang w:val="es-ES_tradnl"/>
        </w:rPr>
        <w:t>:</w:t>
      </w:r>
    </w:p>
    <w:p w14:paraId="2A67355A" w14:textId="2CE8EF4E" w:rsidR="006819CC" w:rsidRPr="0087589A" w:rsidRDefault="00D24AC9" w:rsidP="0088304B">
      <w:pPr>
        <w:pStyle w:val="Prrafodelista"/>
        <w:numPr>
          <w:ilvl w:val="0"/>
          <w:numId w:val="5"/>
        </w:numPr>
        <w:spacing w:before="120" w:after="120" w:line="360" w:lineRule="auto"/>
        <w:ind w:left="993" w:hanging="284"/>
        <w:jc w:val="both"/>
        <w:rPr>
          <w:spacing w:val="-3"/>
          <w:lang w:val="es-ES_tradnl"/>
        </w:rPr>
      </w:pPr>
      <w:r w:rsidRPr="0087589A">
        <w:rPr>
          <w:spacing w:val="-3"/>
          <w:lang w:val="es-ES_tradnl"/>
        </w:rPr>
        <w:t>C</w:t>
      </w:r>
      <w:r w:rsidR="006819CC" w:rsidRPr="0087589A">
        <w:rPr>
          <w:spacing w:val="-3"/>
          <w:lang w:val="es-ES_tradnl"/>
        </w:rPr>
        <w:t xml:space="preserve">uando se pretenda inmatricular fincas situadas en la zona de servidumbre de protección, en </w:t>
      </w:r>
      <w:r w:rsidR="00B25D71" w:rsidRPr="0087589A">
        <w:rPr>
          <w:spacing w:val="-3"/>
          <w:lang w:val="es-ES_tradnl"/>
        </w:rPr>
        <w:t xml:space="preserve">su </w:t>
      </w:r>
      <w:r w:rsidR="006819CC" w:rsidRPr="0087589A">
        <w:rPr>
          <w:spacing w:val="-3"/>
          <w:lang w:val="es-ES_tradnl"/>
        </w:rPr>
        <w:t>descripción se precisará si lindan o no con el dominio público marítimo-terrestre. En caso afirmativo no podrá practicarse la inmatriculación si no se acompaña certificación acredit</w:t>
      </w:r>
      <w:r w:rsidR="00BC7752" w:rsidRPr="0087589A">
        <w:rPr>
          <w:spacing w:val="-3"/>
          <w:lang w:val="es-ES_tradnl"/>
        </w:rPr>
        <w:t>ativa de</w:t>
      </w:r>
      <w:r w:rsidR="006819CC" w:rsidRPr="0087589A">
        <w:rPr>
          <w:spacing w:val="-3"/>
          <w:lang w:val="es-ES_tradnl"/>
        </w:rPr>
        <w:t xml:space="preserve"> que no se invade el dominio público</w:t>
      </w:r>
      <w:r w:rsidR="00B25D71" w:rsidRPr="0087589A">
        <w:rPr>
          <w:spacing w:val="-3"/>
          <w:lang w:val="es-ES_tradnl"/>
        </w:rPr>
        <w:t>.</w:t>
      </w:r>
    </w:p>
    <w:p w14:paraId="76140A8F" w14:textId="2D153B1F" w:rsidR="00233233" w:rsidRPr="0087589A" w:rsidRDefault="00D24AC9" w:rsidP="0088304B">
      <w:pPr>
        <w:pStyle w:val="Prrafodelista"/>
        <w:numPr>
          <w:ilvl w:val="0"/>
          <w:numId w:val="5"/>
        </w:numPr>
        <w:spacing w:before="120" w:after="120" w:line="360" w:lineRule="auto"/>
        <w:ind w:left="993" w:hanging="284"/>
        <w:jc w:val="both"/>
        <w:rPr>
          <w:spacing w:val="-3"/>
          <w:lang w:val="es-ES_tradnl"/>
        </w:rPr>
      </w:pPr>
      <w:r w:rsidRPr="0087589A">
        <w:rPr>
          <w:spacing w:val="-3"/>
          <w:lang w:val="es-ES_tradnl"/>
        </w:rPr>
        <w:t>La sujeción de una finca a las servidumbres de tránsito y de protección s</w:t>
      </w:r>
      <w:r w:rsidR="00233233" w:rsidRPr="0087589A">
        <w:rPr>
          <w:spacing w:val="-3"/>
          <w:lang w:val="es-ES_tradnl"/>
        </w:rPr>
        <w:t xml:space="preserve">e hará constar en </w:t>
      </w:r>
      <w:r w:rsidRPr="0087589A">
        <w:rPr>
          <w:spacing w:val="-3"/>
          <w:lang w:val="es-ES_tradnl"/>
        </w:rPr>
        <w:t xml:space="preserve">la </w:t>
      </w:r>
      <w:r w:rsidR="00233233" w:rsidRPr="0087589A">
        <w:rPr>
          <w:spacing w:val="-3"/>
          <w:lang w:val="es-ES_tradnl"/>
        </w:rPr>
        <w:t>inscripción.</w:t>
      </w:r>
    </w:p>
    <w:p w14:paraId="1550CCB2" w14:textId="48F3050A" w:rsidR="00233233" w:rsidRPr="0087589A" w:rsidRDefault="00233233" w:rsidP="0088304B">
      <w:pPr>
        <w:pStyle w:val="Prrafodelista"/>
        <w:numPr>
          <w:ilvl w:val="0"/>
          <w:numId w:val="5"/>
        </w:numPr>
        <w:spacing w:before="120" w:after="120" w:line="360" w:lineRule="auto"/>
        <w:ind w:left="993" w:hanging="284"/>
        <w:jc w:val="both"/>
        <w:rPr>
          <w:spacing w:val="-3"/>
          <w:lang w:val="es-ES_tradnl"/>
        </w:rPr>
      </w:pPr>
      <w:r w:rsidRPr="0087589A">
        <w:rPr>
          <w:spacing w:val="-3"/>
          <w:lang w:val="es-ES_tradnl"/>
        </w:rPr>
        <w:t xml:space="preserve">Se regulan las declaraciones de obra nueva en zonas de dominio público o en zonas de servidumbre de protección, que </w:t>
      </w:r>
      <w:r w:rsidR="0047411E" w:rsidRPr="0087589A">
        <w:rPr>
          <w:spacing w:val="-3"/>
          <w:lang w:val="es-ES_tradnl"/>
        </w:rPr>
        <w:t xml:space="preserve">sólo </w:t>
      </w:r>
      <w:r w:rsidRPr="0087589A">
        <w:rPr>
          <w:spacing w:val="-3"/>
          <w:lang w:val="es-ES_tradnl"/>
        </w:rPr>
        <w:t xml:space="preserve">están permitidas en los supuestos </w:t>
      </w:r>
      <w:r w:rsidR="0047411E" w:rsidRPr="0087589A">
        <w:rPr>
          <w:spacing w:val="-3"/>
          <w:lang w:val="es-ES_tradnl"/>
        </w:rPr>
        <w:t>excepcionales previstos</w:t>
      </w:r>
      <w:r w:rsidRPr="0087589A">
        <w:rPr>
          <w:spacing w:val="-3"/>
          <w:lang w:val="es-ES_tradnl"/>
        </w:rPr>
        <w:t xml:space="preserve"> y siempre con autorización expresa</w:t>
      </w:r>
      <w:r w:rsidR="00295059" w:rsidRPr="0087589A">
        <w:rPr>
          <w:spacing w:val="-3"/>
          <w:lang w:val="es-ES_tradnl"/>
        </w:rPr>
        <w:t>.</w:t>
      </w:r>
    </w:p>
    <w:p w14:paraId="2398BFB5" w14:textId="77777777" w:rsidR="00367C0C" w:rsidRPr="0087589A" w:rsidRDefault="00367C0C" w:rsidP="00233233">
      <w:pPr>
        <w:spacing w:before="120" w:after="120" w:line="360" w:lineRule="auto"/>
        <w:ind w:firstLine="708"/>
        <w:jc w:val="both"/>
        <w:rPr>
          <w:spacing w:val="-3"/>
          <w:lang w:val="es-ES_tradnl"/>
        </w:rPr>
      </w:pPr>
    </w:p>
    <w:p w14:paraId="46C11482" w14:textId="37C6C332" w:rsidR="00233233" w:rsidRPr="0087589A" w:rsidRDefault="00233233" w:rsidP="00A10288">
      <w:pPr>
        <w:spacing w:before="120" w:after="120" w:line="360" w:lineRule="auto"/>
        <w:jc w:val="both"/>
        <w:rPr>
          <w:b/>
          <w:bCs/>
          <w:spacing w:val="-3"/>
          <w:lang w:val="es-ES_tradnl"/>
        </w:rPr>
      </w:pPr>
      <w:r w:rsidRPr="0087589A">
        <w:rPr>
          <w:b/>
          <w:bCs/>
          <w:spacing w:val="-3"/>
          <w:lang w:val="es-ES_tradnl"/>
        </w:rPr>
        <w:t>INSCRIPCIONES DE CONCESIONES ADMINISTRATIVAS Y DE BIENES PROCEDENTES DE EXPROPIACIÓN FORZOSA.</w:t>
      </w:r>
    </w:p>
    <w:p w14:paraId="459B4BF0" w14:textId="6505EBC4" w:rsidR="00233233" w:rsidRPr="0087589A" w:rsidRDefault="00233233" w:rsidP="00233233">
      <w:pPr>
        <w:spacing w:before="120" w:after="120" w:line="360" w:lineRule="auto"/>
        <w:ind w:firstLine="708"/>
        <w:jc w:val="both"/>
        <w:rPr>
          <w:b/>
          <w:spacing w:val="-3"/>
          <w:lang w:val="es-ES_tradnl"/>
        </w:rPr>
      </w:pPr>
      <w:r w:rsidRPr="0087589A">
        <w:rPr>
          <w:b/>
          <w:spacing w:val="-3"/>
          <w:lang w:val="es-ES_tradnl"/>
        </w:rPr>
        <w:t>Inscripción de concesiones administrativas.</w:t>
      </w:r>
    </w:p>
    <w:p w14:paraId="71BD096E" w14:textId="2BD4C43E" w:rsidR="00233233" w:rsidRPr="0087589A" w:rsidRDefault="00233233" w:rsidP="00233233">
      <w:pPr>
        <w:spacing w:before="120" w:after="120" w:line="360" w:lineRule="auto"/>
        <w:ind w:firstLine="708"/>
        <w:jc w:val="both"/>
        <w:rPr>
          <w:spacing w:val="-3"/>
          <w:lang w:val="es-ES_tradnl"/>
        </w:rPr>
      </w:pPr>
      <w:r w:rsidRPr="0087589A">
        <w:rPr>
          <w:spacing w:val="-3"/>
          <w:lang w:val="es-ES_tradnl"/>
        </w:rPr>
        <w:t>El artículo 44 del Reglamento</w:t>
      </w:r>
      <w:r w:rsidR="0047411E" w:rsidRPr="0087589A">
        <w:rPr>
          <w:spacing w:val="-3"/>
          <w:lang w:val="es-ES_tradnl"/>
        </w:rPr>
        <w:t xml:space="preserve"> Hipotecario dispone que</w:t>
      </w:r>
      <w:r w:rsidRPr="0087589A">
        <w:rPr>
          <w:spacing w:val="-3"/>
          <w:lang w:val="es-ES_tradnl"/>
        </w:rPr>
        <w:t xml:space="preserve"> </w:t>
      </w:r>
      <w:r w:rsidR="00007695" w:rsidRPr="0087589A">
        <w:rPr>
          <w:spacing w:val="-3"/>
          <w:lang w:val="es-ES_tradnl"/>
        </w:rPr>
        <w:t xml:space="preserve">las concesiones administrativas que no sean accesorias de otras fincas o concesiones </w:t>
      </w:r>
      <w:r w:rsidRPr="0087589A">
        <w:rPr>
          <w:spacing w:val="-3"/>
          <w:lang w:val="es-ES_tradnl"/>
        </w:rPr>
        <w:t>se inscribirán bajo un solo número, si los interesados lo solicitaren, considerándose como una sola finca.</w:t>
      </w:r>
    </w:p>
    <w:p w14:paraId="7C1FB998" w14:textId="6FF549FE" w:rsidR="00233233" w:rsidRPr="0087589A" w:rsidRDefault="00233233" w:rsidP="00233233">
      <w:pPr>
        <w:spacing w:before="120" w:after="120" w:line="360" w:lineRule="auto"/>
        <w:ind w:firstLine="708"/>
        <w:jc w:val="both"/>
        <w:rPr>
          <w:spacing w:val="-3"/>
          <w:lang w:val="es-ES_tradnl"/>
        </w:rPr>
      </w:pPr>
      <w:r w:rsidRPr="0087589A">
        <w:rPr>
          <w:spacing w:val="-3"/>
          <w:lang w:val="es-ES_tradnl"/>
        </w:rPr>
        <w:t>Las concesiones administrativas son</w:t>
      </w:r>
      <w:r w:rsidR="00007695" w:rsidRPr="0087589A">
        <w:rPr>
          <w:spacing w:val="-3"/>
          <w:lang w:val="es-ES_tradnl"/>
        </w:rPr>
        <w:t>,</w:t>
      </w:r>
      <w:r w:rsidRPr="0087589A">
        <w:rPr>
          <w:spacing w:val="-3"/>
          <w:lang w:val="es-ES_tradnl"/>
        </w:rPr>
        <w:t xml:space="preserve"> por tanto</w:t>
      </w:r>
      <w:r w:rsidR="00007695" w:rsidRPr="0087589A">
        <w:rPr>
          <w:spacing w:val="-3"/>
          <w:lang w:val="es-ES_tradnl"/>
        </w:rPr>
        <w:t>,</w:t>
      </w:r>
      <w:r w:rsidRPr="0087589A">
        <w:rPr>
          <w:spacing w:val="-3"/>
          <w:lang w:val="es-ES_tradnl"/>
        </w:rPr>
        <w:t xml:space="preserve"> fincas especiales que abren folio</w:t>
      </w:r>
      <w:r w:rsidR="00007695" w:rsidRPr="0087589A">
        <w:rPr>
          <w:spacing w:val="-3"/>
          <w:lang w:val="es-ES_tradnl"/>
        </w:rPr>
        <w:t xml:space="preserve">, </w:t>
      </w:r>
      <w:r w:rsidR="00F10D6D" w:rsidRPr="0087589A">
        <w:rPr>
          <w:spacing w:val="-3"/>
          <w:lang w:val="es-ES_tradnl"/>
        </w:rPr>
        <w:t xml:space="preserve">siendo </w:t>
      </w:r>
      <w:r w:rsidR="00007695" w:rsidRPr="0087589A">
        <w:rPr>
          <w:spacing w:val="-3"/>
          <w:lang w:val="es-ES_tradnl"/>
        </w:rPr>
        <w:t>las reglas más destacadas de su inscripción las siguientes:</w:t>
      </w:r>
    </w:p>
    <w:p w14:paraId="00E587C9" w14:textId="77777777" w:rsidR="004F01E6" w:rsidRPr="0087589A" w:rsidRDefault="00233233" w:rsidP="0088304B">
      <w:pPr>
        <w:pStyle w:val="Prrafodelista"/>
        <w:numPr>
          <w:ilvl w:val="0"/>
          <w:numId w:val="6"/>
        </w:numPr>
        <w:spacing w:before="120" w:after="120" w:line="360" w:lineRule="auto"/>
        <w:ind w:left="993" w:hanging="284"/>
        <w:jc w:val="both"/>
        <w:rPr>
          <w:spacing w:val="-3"/>
          <w:lang w:val="es-ES_tradnl"/>
        </w:rPr>
      </w:pPr>
      <w:r w:rsidRPr="0087589A">
        <w:rPr>
          <w:spacing w:val="-3"/>
          <w:lang w:val="es-ES_tradnl"/>
        </w:rPr>
        <w:t>Las concesiones administrativas se inscribirán a favor del concesionario</w:t>
      </w:r>
      <w:r w:rsidR="00A23FA9" w:rsidRPr="0087589A">
        <w:rPr>
          <w:spacing w:val="-3"/>
          <w:lang w:val="es-ES_tradnl"/>
        </w:rPr>
        <w:t xml:space="preserve"> en virtud de escritura pública</w:t>
      </w:r>
      <w:r w:rsidR="00D13530" w:rsidRPr="0087589A">
        <w:rPr>
          <w:spacing w:val="-3"/>
          <w:lang w:val="es-ES_tradnl"/>
        </w:rPr>
        <w:t xml:space="preserve"> o,</w:t>
      </w:r>
      <w:r w:rsidR="00A23FA9" w:rsidRPr="0087589A">
        <w:rPr>
          <w:spacing w:val="-3"/>
          <w:lang w:val="es-ES_tradnl"/>
        </w:rPr>
        <w:t xml:space="preserve"> en los casos en que no se requiera el otorgamiento de ésta, mediante el título mismo de concesión.</w:t>
      </w:r>
      <w:r w:rsidR="004F01E6" w:rsidRPr="0087589A">
        <w:rPr>
          <w:spacing w:val="-3"/>
          <w:lang w:val="es-ES_tradnl"/>
        </w:rPr>
        <w:t xml:space="preserve"> </w:t>
      </w:r>
    </w:p>
    <w:p w14:paraId="7F64A975" w14:textId="2A0D0FBC" w:rsidR="00A23FA9" w:rsidRPr="0087589A" w:rsidRDefault="004F01E6" w:rsidP="0088304B">
      <w:pPr>
        <w:pStyle w:val="Prrafodelista"/>
        <w:numPr>
          <w:ilvl w:val="0"/>
          <w:numId w:val="6"/>
        </w:numPr>
        <w:spacing w:before="120" w:after="120" w:line="360" w:lineRule="auto"/>
        <w:ind w:left="993" w:hanging="284"/>
        <w:jc w:val="both"/>
        <w:rPr>
          <w:spacing w:val="-3"/>
          <w:lang w:val="es-ES_tradnl"/>
        </w:rPr>
      </w:pPr>
      <w:r w:rsidRPr="0087589A">
        <w:rPr>
          <w:spacing w:val="-3"/>
          <w:lang w:val="es-ES_tradnl"/>
        </w:rPr>
        <w:t xml:space="preserve">La inscripción deberá expresar literalmente las cláusulas administrativas, </w:t>
      </w:r>
      <w:r w:rsidR="00556F8A" w:rsidRPr="0087589A">
        <w:rPr>
          <w:spacing w:val="-3"/>
          <w:lang w:val="es-ES_tradnl"/>
        </w:rPr>
        <w:t xml:space="preserve">condiciones y demás elementos </w:t>
      </w:r>
      <w:r w:rsidR="007939C6" w:rsidRPr="0087589A">
        <w:rPr>
          <w:spacing w:val="-3"/>
          <w:lang w:val="es-ES_tradnl"/>
        </w:rPr>
        <w:t>de la concesión.</w:t>
      </w:r>
    </w:p>
    <w:p w14:paraId="5CED0DA6" w14:textId="77777777" w:rsidR="00E30998" w:rsidRPr="0087589A" w:rsidRDefault="004E3E1C" w:rsidP="0088304B">
      <w:pPr>
        <w:pStyle w:val="Prrafodelista"/>
        <w:numPr>
          <w:ilvl w:val="0"/>
          <w:numId w:val="6"/>
        </w:numPr>
        <w:spacing w:before="120" w:after="120" w:line="360" w:lineRule="auto"/>
        <w:ind w:left="993" w:hanging="284"/>
        <w:jc w:val="both"/>
        <w:rPr>
          <w:spacing w:val="-3"/>
          <w:lang w:val="es-ES_tradnl"/>
        </w:rPr>
      </w:pPr>
      <w:r w:rsidRPr="0087589A">
        <w:rPr>
          <w:spacing w:val="-3"/>
          <w:lang w:val="es-ES_tradnl"/>
        </w:rPr>
        <w:lastRenderedPageBreak/>
        <w:t xml:space="preserve">La inscripción </w:t>
      </w:r>
      <w:r w:rsidR="00E30998" w:rsidRPr="0087589A">
        <w:rPr>
          <w:spacing w:val="-3"/>
          <w:lang w:val="es-ES_tradnl"/>
        </w:rPr>
        <w:t xml:space="preserve">principal </w:t>
      </w:r>
      <w:r w:rsidRPr="0087589A">
        <w:rPr>
          <w:spacing w:val="-3"/>
          <w:lang w:val="es-ES_tradnl"/>
        </w:rPr>
        <w:t>se practicará en el Registro donde radique dicha concesión o, en su caso, su punto de arranque</w:t>
      </w:r>
      <w:r w:rsidR="00E30998" w:rsidRPr="0087589A">
        <w:rPr>
          <w:spacing w:val="-3"/>
          <w:lang w:val="es-ES_tradnl"/>
        </w:rPr>
        <w:t xml:space="preserve">, practicándose </w:t>
      </w:r>
      <w:r w:rsidRPr="0087589A">
        <w:rPr>
          <w:spacing w:val="-3"/>
          <w:lang w:val="es-ES_tradnl"/>
        </w:rPr>
        <w:t xml:space="preserve">inscripción de referencia en los demás Registros </w:t>
      </w:r>
      <w:r w:rsidR="00E30998" w:rsidRPr="0087589A">
        <w:rPr>
          <w:spacing w:val="-3"/>
          <w:lang w:val="es-ES_tradnl"/>
        </w:rPr>
        <w:t>afectados por la concesión.</w:t>
      </w:r>
    </w:p>
    <w:p w14:paraId="67F68503" w14:textId="2473368E" w:rsidR="00410CDD" w:rsidRPr="0087589A" w:rsidRDefault="00410CDD" w:rsidP="0088304B">
      <w:pPr>
        <w:pStyle w:val="Prrafodelista"/>
        <w:numPr>
          <w:ilvl w:val="0"/>
          <w:numId w:val="6"/>
        </w:numPr>
        <w:spacing w:before="120" w:after="120" w:line="360" w:lineRule="auto"/>
        <w:ind w:left="993" w:hanging="284"/>
        <w:jc w:val="both"/>
        <w:rPr>
          <w:spacing w:val="-3"/>
          <w:lang w:val="es-ES_tradnl"/>
        </w:rPr>
      </w:pPr>
      <w:r w:rsidRPr="0087589A">
        <w:rPr>
          <w:spacing w:val="-3"/>
          <w:lang w:val="es-ES_tradnl"/>
        </w:rPr>
        <w:t>Existe</w:t>
      </w:r>
      <w:r w:rsidR="00E30998" w:rsidRPr="0087589A">
        <w:rPr>
          <w:spacing w:val="-3"/>
          <w:lang w:val="es-ES_tradnl"/>
        </w:rPr>
        <w:t xml:space="preserve">n reglas especiales para </w:t>
      </w:r>
      <w:r w:rsidRPr="0087589A">
        <w:rPr>
          <w:spacing w:val="-3"/>
          <w:lang w:val="es-ES_tradnl"/>
        </w:rPr>
        <w:t>concesiones</w:t>
      </w:r>
      <w:r w:rsidR="00E30998" w:rsidRPr="0087589A">
        <w:rPr>
          <w:spacing w:val="-3"/>
          <w:lang w:val="es-ES_tradnl"/>
        </w:rPr>
        <w:t xml:space="preserve"> como las</w:t>
      </w:r>
      <w:r w:rsidRPr="0087589A">
        <w:rPr>
          <w:spacing w:val="-3"/>
          <w:lang w:val="es-ES_tradnl"/>
        </w:rPr>
        <w:t xml:space="preserve"> de autopistas o minas.</w:t>
      </w:r>
    </w:p>
    <w:p w14:paraId="664CC235" w14:textId="77777777" w:rsidR="00233233" w:rsidRPr="0087589A" w:rsidRDefault="00233233" w:rsidP="00233233">
      <w:pPr>
        <w:spacing w:before="120" w:after="120" w:line="360" w:lineRule="auto"/>
        <w:ind w:firstLine="708"/>
        <w:jc w:val="both"/>
        <w:rPr>
          <w:spacing w:val="-3"/>
          <w:lang w:val="es-ES_tradnl"/>
        </w:rPr>
      </w:pPr>
    </w:p>
    <w:p w14:paraId="29C361A4" w14:textId="1080719F" w:rsidR="00233233" w:rsidRPr="0087589A" w:rsidRDefault="00233233" w:rsidP="00233233">
      <w:pPr>
        <w:spacing w:before="120" w:after="120" w:line="360" w:lineRule="auto"/>
        <w:ind w:firstLine="708"/>
        <w:jc w:val="both"/>
        <w:rPr>
          <w:b/>
          <w:bCs/>
          <w:spacing w:val="-3"/>
          <w:lang w:val="es-ES_tradnl"/>
        </w:rPr>
      </w:pPr>
      <w:r w:rsidRPr="0087589A">
        <w:rPr>
          <w:b/>
          <w:bCs/>
          <w:spacing w:val="-3"/>
          <w:lang w:val="es-ES_tradnl"/>
        </w:rPr>
        <w:t>Inscripción de bienes procedentes de expropiación forzosa.</w:t>
      </w:r>
    </w:p>
    <w:p w14:paraId="32E6E82D" w14:textId="4821102C" w:rsidR="00AA1A71" w:rsidRPr="0087589A" w:rsidRDefault="00614E47" w:rsidP="00AA1A71">
      <w:pPr>
        <w:spacing w:before="120" w:after="120" w:line="360" w:lineRule="auto"/>
        <w:ind w:firstLine="708"/>
        <w:jc w:val="both"/>
        <w:rPr>
          <w:spacing w:val="-3"/>
          <w:lang w:val="es-ES_tradnl"/>
        </w:rPr>
      </w:pPr>
      <w:r w:rsidRPr="0087589A">
        <w:rPr>
          <w:spacing w:val="-3"/>
          <w:lang w:val="es-ES_tradnl"/>
        </w:rPr>
        <w:t>Dispone el artículo 32 del Reglamento Hipotecario que l</w:t>
      </w:r>
      <w:r w:rsidR="00AA1A71" w:rsidRPr="0087589A">
        <w:rPr>
          <w:spacing w:val="-3"/>
          <w:lang w:val="es-ES_tradnl"/>
        </w:rPr>
        <w:t>os asientos derivados de procedimientos de expropiación forzosa se practicarán conforme a las normas establecidas en la legislación especial y a las siguientes:</w:t>
      </w:r>
    </w:p>
    <w:p w14:paraId="5F65E5F4" w14:textId="5927B492" w:rsidR="00AA1A71" w:rsidRPr="0087589A" w:rsidRDefault="00AA1A71" w:rsidP="0088304B">
      <w:pPr>
        <w:pStyle w:val="Prrafodelista"/>
        <w:numPr>
          <w:ilvl w:val="0"/>
          <w:numId w:val="7"/>
        </w:numPr>
        <w:spacing w:before="120" w:after="120" w:line="360" w:lineRule="auto"/>
        <w:ind w:left="993" w:hanging="284"/>
        <w:jc w:val="both"/>
        <w:rPr>
          <w:spacing w:val="-3"/>
          <w:lang w:val="es-ES_tradnl"/>
        </w:rPr>
      </w:pPr>
      <w:r w:rsidRPr="0087589A">
        <w:rPr>
          <w:spacing w:val="-3"/>
          <w:lang w:val="es-ES_tradnl"/>
        </w:rPr>
        <w:t xml:space="preserve">Los Registradores harán constar </w:t>
      </w:r>
      <w:r w:rsidR="00133F40" w:rsidRPr="0087589A">
        <w:rPr>
          <w:spacing w:val="-3"/>
          <w:lang w:val="es-ES_tradnl"/>
        </w:rPr>
        <w:t xml:space="preserve">por nota </w:t>
      </w:r>
      <w:r w:rsidR="00614E47" w:rsidRPr="0087589A">
        <w:rPr>
          <w:spacing w:val="-3"/>
          <w:lang w:val="es-ES_tradnl"/>
        </w:rPr>
        <w:t xml:space="preserve">marginal </w:t>
      </w:r>
      <w:r w:rsidRPr="0087589A">
        <w:rPr>
          <w:spacing w:val="-3"/>
          <w:lang w:val="es-ES_tradnl"/>
        </w:rPr>
        <w:t>que han expedido la certificación de dominio y cargas a efectos de la expropiación e indicarán su fecha y el procedimiento de que se trate. Estas notas se cancelarán por caducidad transcurridos tres años desde su fecha, si en el Registro no consta algún nuev</w:t>
      </w:r>
      <w:r w:rsidR="009B07B1" w:rsidRPr="0087589A">
        <w:rPr>
          <w:spacing w:val="-3"/>
          <w:lang w:val="es-ES_tradnl"/>
        </w:rPr>
        <w:t>o</w:t>
      </w:r>
      <w:r w:rsidRPr="0087589A">
        <w:rPr>
          <w:spacing w:val="-3"/>
          <w:lang w:val="es-ES_tradnl"/>
        </w:rPr>
        <w:t xml:space="preserve"> asiento relacionado con el mismo expediente.</w:t>
      </w:r>
    </w:p>
    <w:p w14:paraId="6333B926" w14:textId="2E2693D8" w:rsidR="00AA1A71" w:rsidRPr="0087589A" w:rsidRDefault="00AA1A71" w:rsidP="0088304B">
      <w:pPr>
        <w:pStyle w:val="Prrafodelista"/>
        <w:numPr>
          <w:ilvl w:val="0"/>
          <w:numId w:val="7"/>
        </w:numPr>
        <w:spacing w:before="120" w:after="120" w:line="360" w:lineRule="auto"/>
        <w:ind w:left="993" w:hanging="284"/>
        <w:jc w:val="both"/>
        <w:rPr>
          <w:spacing w:val="-3"/>
          <w:lang w:val="es-ES_tradnl"/>
        </w:rPr>
      </w:pPr>
      <w:r w:rsidRPr="0087589A">
        <w:rPr>
          <w:spacing w:val="-3"/>
          <w:lang w:val="es-ES_tradnl"/>
        </w:rPr>
        <w:t>Para que los títulos de expropiación puedan inscribirse</w:t>
      </w:r>
      <w:r w:rsidR="00790D68" w:rsidRPr="0087589A">
        <w:rPr>
          <w:spacing w:val="-3"/>
          <w:lang w:val="es-ES_tradnl"/>
        </w:rPr>
        <w:t xml:space="preserve">, </w:t>
      </w:r>
      <w:r w:rsidRPr="0087589A">
        <w:rPr>
          <w:spacing w:val="-3"/>
          <w:lang w:val="es-ES_tradnl"/>
        </w:rPr>
        <w:t>el expediente deberá entenderse con el titular registral o su causahabiente.</w:t>
      </w:r>
    </w:p>
    <w:p w14:paraId="5252DC24" w14:textId="3A6D3067" w:rsidR="00AA1A71" w:rsidRPr="0087589A" w:rsidRDefault="00AA1A71" w:rsidP="0088304B">
      <w:pPr>
        <w:pStyle w:val="Prrafodelista"/>
        <w:numPr>
          <w:ilvl w:val="0"/>
          <w:numId w:val="7"/>
        </w:numPr>
        <w:spacing w:before="120" w:after="120" w:line="360" w:lineRule="auto"/>
        <w:ind w:left="993" w:hanging="284"/>
        <w:jc w:val="both"/>
        <w:rPr>
          <w:spacing w:val="-3"/>
          <w:lang w:val="es-ES_tradnl"/>
        </w:rPr>
      </w:pPr>
      <w:r w:rsidRPr="0087589A">
        <w:rPr>
          <w:spacing w:val="-3"/>
          <w:lang w:val="es-ES_tradnl"/>
        </w:rPr>
        <w:t>Podrá extenderse anotación preventiva a favor del expropiante o beneficiario mediante el acta previa a la ocupación y el resguardo de depósito provisional</w:t>
      </w:r>
      <w:r w:rsidR="009C0D47" w:rsidRPr="0087589A">
        <w:rPr>
          <w:spacing w:val="-3"/>
          <w:lang w:val="es-ES_tradnl"/>
        </w:rPr>
        <w:t>.</w:t>
      </w:r>
    </w:p>
    <w:p w14:paraId="4FD43C26" w14:textId="589DE69B" w:rsidR="00AA1A71" w:rsidRPr="0087589A" w:rsidRDefault="00AA1A71" w:rsidP="0088304B">
      <w:pPr>
        <w:pStyle w:val="Prrafodelista"/>
        <w:numPr>
          <w:ilvl w:val="0"/>
          <w:numId w:val="7"/>
        </w:numPr>
        <w:spacing w:before="120" w:after="120" w:line="360" w:lineRule="auto"/>
        <w:ind w:left="993" w:hanging="284"/>
        <w:jc w:val="both"/>
        <w:rPr>
          <w:spacing w:val="-3"/>
          <w:lang w:val="es-ES_tradnl"/>
        </w:rPr>
      </w:pPr>
      <w:r w:rsidRPr="0087589A">
        <w:rPr>
          <w:spacing w:val="-3"/>
          <w:lang w:val="es-ES_tradnl"/>
        </w:rPr>
        <w:t>Será título inscribible a favor del expropiante o beneficiario</w:t>
      </w:r>
      <w:r w:rsidR="000717FE" w:rsidRPr="0087589A">
        <w:rPr>
          <w:spacing w:val="-3"/>
          <w:lang w:val="es-ES_tradnl"/>
        </w:rPr>
        <w:t xml:space="preserve"> y, en su caso, de inmatriculación,</w:t>
      </w:r>
      <w:r w:rsidRPr="0087589A">
        <w:rPr>
          <w:spacing w:val="-3"/>
          <w:lang w:val="es-ES_tradnl"/>
        </w:rPr>
        <w:t xml:space="preserve"> el acta </w:t>
      </w:r>
      <w:r w:rsidR="000717FE" w:rsidRPr="0087589A">
        <w:rPr>
          <w:spacing w:val="-3"/>
          <w:lang w:val="es-ES_tradnl"/>
        </w:rPr>
        <w:t xml:space="preserve">y documentos </w:t>
      </w:r>
      <w:r w:rsidRPr="0087589A">
        <w:rPr>
          <w:spacing w:val="-3"/>
          <w:lang w:val="es-ES_tradnl"/>
        </w:rPr>
        <w:t xml:space="preserve">en </w:t>
      </w:r>
      <w:r w:rsidR="000717FE" w:rsidRPr="0087589A">
        <w:rPr>
          <w:spacing w:val="-3"/>
          <w:lang w:val="es-ES_tradnl"/>
        </w:rPr>
        <w:t xml:space="preserve">los </w:t>
      </w:r>
      <w:r w:rsidRPr="0087589A">
        <w:rPr>
          <w:spacing w:val="-3"/>
          <w:lang w:val="es-ES_tradnl"/>
        </w:rPr>
        <w:t xml:space="preserve">que consten el pago </w:t>
      </w:r>
      <w:r w:rsidR="00701834" w:rsidRPr="0087589A">
        <w:rPr>
          <w:spacing w:val="-3"/>
          <w:lang w:val="es-ES_tradnl"/>
        </w:rPr>
        <w:t xml:space="preserve">o consignación del justiprecio </w:t>
      </w:r>
      <w:r w:rsidRPr="0087589A">
        <w:rPr>
          <w:spacing w:val="-3"/>
          <w:lang w:val="es-ES_tradnl"/>
        </w:rPr>
        <w:t>y la ocupación.</w:t>
      </w:r>
    </w:p>
    <w:p w14:paraId="0D3E3CCB" w14:textId="2214978B" w:rsidR="00AA1A71" w:rsidRPr="0087589A" w:rsidRDefault="007F7EDC" w:rsidP="0088304B">
      <w:pPr>
        <w:pStyle w:val="Prrafodelista"/>
        <w:numPr>
          <w:ilvl w:val="0"/>
          <w:numId w:val="7"/>
        </w:numPr>
        <w:spacing w:before="120" w:after="120" w:line="360" w:lineRule="auto"/>
        <w:ind w:left="993" w:hanging="284"/>
        <w:jc w:val="both"/>
        <w:rPr>
          <w:spacing w:val="-3"/>
          <w:lang w:val="es-ES_tradnl"/>
        </w:rPr>
      </w:pPr>
      <w:r w:rsidRPr="0087589A">
        <w:rPr>
          <w:spacing w:val="-3"/>
          <w:lang w:val="es-ES_tradnl"/>
        </w:rPr>
        <w:t xml:space="preserve">Los derechos y cargas </w:t>
      </w:r>
      <w:r w:rsidR="00AA1A71" w:rsidRPr="0087589A">
        <w:rPr>
          <w:spacing w:val="-3"/>
          <w:lang w:val="es-ES_tradnl"/>
        </w:rPr>
        <w:t>inscritos con posterioridad a la fecha de la nota marginal se cancelarán al practicarse la inscripción.</w:t>
      </w:r>
    </w:p>
    <w:p w14:paraId="49AB2DC9" w14:textId="7300B981" w:rsidR="008D103A" w:rsidRPr="0087589A" w:rsidRDefault="00AA1A71" w:rsidP="0088304B">
      <w:pPr>
        <w:pStyle w:val="Prrafodelista"/>
        <w:numPr>
          <w:ilvl w:val="0"/>
          <w:numId w:val="7"/>
        </w:numPr>
        <w:spacing w:before="120" w:after="120" w:line="360" w:lineRule="auto"/>
        <w:ind w:left="993" w:hanging="284"/>
        <w:jc w:val="both"/>
        <w:rPr>
          <w:spacing w:val="-3"/>
          <w:lang w:val="es-ES_tradnl"/>
        </w:rPr>
      </w:pPr>
      <w:r w:rsidRPr="0087589A">
        <w:rPr>
          <w:spacing w:val="-3"/>
          <w:lang w:val="es-ES_tradnl"/>
        </w:rPr>
        <w:t xml:space="preserve">Para que puedan cancelarse los asientos de fecha anterior </w:t>
      </w:r>
      <w:r w:rsidR="003976F8" w:rsidRPr="0087589A">
        <w:rPr>
          <w:spacing w:val="-3"/>
          <w:lang w:val="es-ES_tradnl"/>
        </w:rPr>
        <w:t>a la</w:t>
      </w:r>
      <w:r w:rsidRPr="0087589A">
        <w:rPr>
          <w:spacing w:val="-3"/>
          <w:lang w:val="es-ES_tradnl"/>
        </w:rPr>
        <w:t xml:space="preserve"> nota </w:t>
      </w:r>
      <w:r w:rsidR="003976F8" w:rsidRPr="0087589A">
        <w:rPr>
          <w:spacing w:val="-3"/>
          <w:lang w:val="es-ES_tradnl"/>
        </w:rPr>
        <w:t xml:space="preserve">marginal </w:t>
      </w:r>
      <w:r w:rsidRPr="0087589A">
        <w:rPr>
          <w:spacing w:val="-3"/>
          <w:lang w:val="es-ES_tradnl"/>
        </w:rPr>
        <w:t>deberá constar que los interesados han sido citados y que concurrieron al pago, o que se consignó el precio o la parte necesaria del mismo según los casos.</w:t>
      </w:r>
    </w:p>
    <w:p w14:paraId="44BB4D66" w14:textId="19029D70" w:rsidR="00A05D8E" w:rsidRPr="0087589A" w:rsidRDefault="00A05D8E" w:rsidP="00A05D8E">
      <w:pPr>
        <w:spacing w:before="120" w:after="120" w:line="360" w:lineRule="auto"/>
        <w:ind w:firstLine="708"/>
        <w:jc w:val="both"/>
        <w:rPr>
          <w:spacing w:val="-3"/>
          <w:lang w:val="es-ES_tradnl"/>
        </w:rPr>
      </w:pPr>
    </w:p>
    <w:p w14:paraId="145E8E9B" w14:textId="77777777" w:rsidR="00790D68" w:rsidRPr="0087589A" w:rsidRDefault="00790D68" w:rsidP="00A05D8E">
      <w:pPr>
        <w:spacing w:before="120" w:after="120" w:line="360" w:lineRule="auto"/>
        <w:ind w:firstLine="708"/>
        <w:jc w:val="both"/>
        <w:rPr>
          <w:spacing w:val="-3"/>
          <w:lang w:val="es-ES_tradnl"/>
        </w:rPr>
      </w:pPr>
    </w:p>
    <w:p w14:paraId="25AA715C" w14:textId="77777777" w:rsidR="00FC39A8" w:rsidRPr="0087589A" w:rsidRDefault="00FC39A8" w:rsidP="00FC39A8">
      <w:pPr>
        <w:spacing w:before="120" w:after="120" w:line="360" w:lineRule="auto"/>
        <w:ind w:firstLine="708"/>
        <w:jc w:val="right"/>
        <w:rPr>
          <w:spacing w:val="-3"/>
        </w:rPr>
      </w:pPr>
      <w:r w:rsidRPr="0087589A">
        <w:rPr>
          <w:spacing w:val="-3"/>
        </w:rPr>
        <w:t>José Marí Olano</w:t>
      </w:r>
    </w:p>
    <w:p w14:paraId="02133CDE" w14:textId="77777777" w:rsidR="00B70281" w:rsidRPr="0087589A" w:rsidRDefault="00B70281" w:rsidP="00FC39A8">
      <w:pPr>
        <w:spacing w:before="120" w:after="120" w:line="360" w:lineRule="auto"/>
        <w:ind w:firstLine="708"/>
        <w:jc w:val="right"/>
        <w:rPr>
          <w:spacing w:val="-3"/>
        </w:rPr>
      </w:pPr>
    </w:p>
    <w:p w14:paraId="12E52229" w14:textId="77319760" w:rsidR="005726E8" w:rsidRPr="00FF4CC7" w:rsidRDefault="00BF292D" w:rsidP="009C4B47">
      <w:pPr>
        <w:spacing w:before="120" w:after="120" w:line="360" w:lineRule="auto"/>
        <w:ind w:firstLine="708"/>
        <w:jc w:val="right"/>
        <w:rPr>
          <w:spacing w:val="-3"/>
        </w:rPr>
      </w:pPr>
      <w:r w:rsidRPr="0087589A">
        <w:rPr>
          <w:spacing w:val="-3"/>
        </w:rPr>
        <w:t>20</w:t>
      </w:r>
      <w:r w:rsidR="00FC39A8" w:rsidRPr="0087589A">
        <w:rPr>
          <w:spacing w:val="-3"/>
        </w:rPr>
        <w:t xml:space="preserve"> de </w:t>
      </w:r>
      <w:r w:rsidRPr="0087589A">
        <w:rPr>
          <w:spacing w:val="-3"/>
        </w:rPr>
        <w:t>abril</w:t>
      </w:r>
      <w:r w:rsidR="00FC39A8" w:rsidRPr="0087589A">
        <w:rPr>
          <w:spacing w:val="-3"/>
        </w:rPr>
        <w:t xml:space="preserve"> de 202</w:t>
      </w:r>
      <w:r w:rsidR="00445835" w:rsidRPr="0087589A">
        <w:rPr>
          <w:spacing w:val="-3"/>
        </w:rPr>
        <w:t>2</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9D68E" w14:textId="77777777" w:rsidR="0088304B" w:rsidRDefault="0088304B" w:rsidP="00DB250B">
      <w:r>
        <w:separator/>
      </w:r>
    </w:p>
  </w:endnote>
  <w:endnote w:type="continuationSeparator" w:id="0">
    <w:p w14:paraId="07158457" w14:textId="77777777" w:rsidR="0088304B" w:rsidRDefault="0088304B"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6960D" w14:textId="77777777" w:rsidR="0088304B" w:rsidRDefault="0088304B" w:rsidP="00DB250B">
      <w:r>
        <w:separator/>
      </w:r>
    </w:p>
  </w:footnote>
  <w:footnote w:type="continuationSeparator" w:id="0">
    <w:p w14:paraId="5E73C574" w14:textId="77777777" w:rsidR="0088304B" w:rsidRDefault="0088304B"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6835CD1"/>
    <w:multiLevelType w:val="hybridMultilevel"/>
    <w:tmpl w:val="F4A021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8885E73"/>
    <w:multiLevelType w:val="hybridMultilevel"/>
    <w:tmpl w:val="5204E08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24A343DE"/>
    <w:multiLevelType w:val="hybridMultilevel"/>
    <w:tmpl w:val="D6A659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9CF34CE"/>
    <w:multiLevelType w:val="hybridMultilevel"/>
    <w:tmpl w:val="0CCC392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48D42A56"/>
    <w:multiLevelType w:val="hybridMultilevel"/>
    <w:tmpl w:val="B75E25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48F11395"/>
    <w:multiLevelType w:val="hybridMultilevel"/>
    <w:tmpl w:val="FFC4A3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1"/>
  </w:num>
  <w:num w:numId="3">
    <w:abstractNumId w:val="4"/>
  </w:num>
  <w:num w:numId="4">
    <w:abstractNumId w:val="2"/>
  </w:num>
  <w:num w:numId="5">
    <w:abstractNumId w:val="6"/>
  </w:num>
  <w:num w:numId="6">
    <w:abstractNumId w:val="3"/>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700"/>
    <w:rsid w:val="00001D54"/>
    <w:rsid w:val="000027FA"/>
    <w:rsid w:val="00002939"/>
    <w:rsid w:val="00002ABE"/>
    <w:rsid w:val="00002D14"/>
    <w:rsid w:val="00002D8D"/>
    <w:rsid w:val="00002F83"/>
    <w:rsid w:val="000030A4"/>
    <w:rsid w:val="000031B9"/>
    <w:rsid w:val="0000321B"/>
    <w:rsid w:val="000032DB"/>
    <w:rsid w:val="0000379E"/>
    <w:rsid w:val="00003A11"/>
    <w:rsid w:val="00003ACA"/>
    <w:rsid w:val="00003F91"/>
    <w:rsid w:val="000041C3"/>
    <w:rsid w:val="000042BB"/>
    <w:rsid w:val="00004481"/>
    <w:rsid w:val="00004A46"/>
    <w:rsid w:val="00004B68"/>
    <w:rsid w:val="00005313"/>
    <w:rsid w:val="000054B5"/>
    <w:rsid w:val="00005C49"/>
    <w:rsid w:val="000062B4"/>
    <w:rsid w:val="0000678D"/>
    <w:rsid w:val="00006A81"/>
    <w:rsid w:val="00006D58"/>
    <w:rsid w:val="000074F6"/>
    <w:rsid w:val="00007695"/>
    <w:rsid w:val="00007DDA"/>
    <w:rsid w:val="00010934"/>
    <w:rsid w:val="00010BBA"/>
    <w:rsid w:val="00010C21"/>
    <w:rsid w:val="00010E6C"/>
    <w:rsid w:val="000114C3"/>
    <w:rsid w:val="0001179A"/>
    <w:rsid w:val="000118B3"/>
    <w:rsid w:val="00012931"/>
    <w:rsid w:val="00013347"/>
    <w:rsid w:val="00013485"/>
    <w:rsid w:val="0001440F"/>
    <w:rsid w:val="000145F4"/>
    <w:rsid w:val="00014661"/>
    <w:rsid w:val="0001467F"/>
    <w:rsid w:val="0001481B"/>
    <w:rsid w:val="00014C7D"/>
    <w:rsid w:val="00014DC6"/>
    <w:rsid w:val="0001534A"/>
    <w:rsid w:val="00015FAC"/>
    <w:rsid w:val="00015FD0"/>
    <w:rsid w:val="0001603E"/>
    <w:rsid w:val="00016105"/>
    <w:rsid w:val="000161B9"/>
    <w:rsid w:val="000165B8"/>
    <w:rsid w:val="00016C91"/>
    <w:rsid w:val="00016FDB"/>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9CB"/>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27CA5"/>
    <w:rsid w:val="00030420"/>
    <w:rsid w:val="00030D2B"/>
    <w:rsid w:val="00031375"/>
    <w:rsid w:val="000314B9"/>
    <w:rsid w:val="00031A3A"/>
    <w:rsid w:val="00031ED8"/>
    <w:rsid w:val="00031F05"/>
    <w:rsid w:val="00032240"/>
    <w:rsid w:val="0003243D"/>
    <w:rsid w:val="00032447"/>
    <w:rsid w:val="000324AA"/>
    <w:rsid w:val="0003317D"/>
    <w:rsid w:val="00033712"/>
    <w:rsid w:val="00033C0F"/>
    <w:rsid w:val="00033D0D"/>
    <w:rsid w:val="00034786"/>
    <w:rsid w:val="000347EC"/>
    <w:rsid w:val="0003491F"/>
    <w:rsid w:val="00034B0E"/>
    <w:rsid w:val="00034CA8"/>
    <w:rsid w:val="0003583A"/>
    <w:rsid w:val="00035C07"/>
    <w:rsid w:val="0003603C"/>
    <w:rsid w:val="000361CC"/>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926"/>
    <w:rsid w:val="00040D93"/>
    <w:rsid w:val="00041288"/>
    <w:rsid w:val="00041FED"/>
    <w:rsid w:val="000420EC"/>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E09"/>
    <w:rsid w:val="00052FCB"/>
    <w:rsid w:val="000530D6"/>
    <w:rsid w:val="00053142"/>
    <w:rsid w:val="0005332D"/>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10E"/>
    <w:rsid w:val="00060261"/>
    <w:rsid w:val="000604E4"/>
    <w:rsid w:val="000606C7"/>
    <w:rsid w:val="00060B52"/>
    <w:rsid w:val="00060D39"/>
    <w:rsid w:val="00060E3D"/>
    <w:rsid w:val="0006108B"/>
    <w:rsid w:val="000611A1"/>
    <w:rsid w:val="0006125A"/>
    <w:rsid w:val="0006135E"/>
    <w:rsid w:val="00061758"/>
    <w:rsid w:val="000619B9"/>
    <w:rsid w:val="00061BD0"/>
    <w:rsid w:val="00061C67"/>
    <w:rsid w:val="00062141"/>
    <w:rsid w:val="000625ED"/>
    <w:rsid w:val="000626DF"/>
    <w:rsid w:val="00062762"/>
    <w:rsid w:val="000629A3"/>
    <w:rsid w:val="00062CE1"/>
    <w:rsid w:val="00063216"/>
    <w:rsid w:val="0006349D"/>
    <w:rsid w:val="00063BCF"/>
    <w:rsid w:val="00063C43"/>
    <w:rsid w:val="00063C9A"/>
    <w:rsid w:val="00063EA8"/>
    <w:rsid w:val="00064339"/>
    <w:rsid w:val="00064547"/>
    <w:rsid w:val="000647CB"/>
    <w:rsid w:val="000649AF"/>
    <w:rsid w:val="00064E23"/>
    <w:rsid w:val="00065020"/>
    <w:rsid w:val="000650F5"/>
    <w:rsid w:val="0006520A"/>
    <w:rsid w:val="000652D9"/>
    <w:rsid w:val="00065417"/>
    <w:rsid w:val="000659A4"/>
    <w:rsid w:val="00065C26"/>
    <w:rsid w:val="00065DCA"/>
    <w:rsid w:val="000662CC"/>
    <w:rsid w:val="000666C1"/>
    <w:rsid w:val="000667C6"/>
    <w:rsid w:val="00066D89"/>
    <w:rsid w:val="00066E6F"/>
    <w:rsid w:val="0007077C"/>
    <w:rsid w:val="000707D9"/>
    <w:rsid w:val="00070867"/>
    <w:rsid w:val="00070939"/>
    <w:rsid w:val="00070E43"/>
    <w:rsid w:val="0007138A"/>
    <w:rsid w:val="0007140C"/>
    <w:rsid w:val="000717DA"/>
    <w:rsid w:val="000717FE"/>
    <w:rsid w:val="000718B3"/>
    <w:rsid w:val="00072964"/>
    <w:rsid w:val="00072D55"/>
    <w:rsid w:val="00073004"/>
    <w:rsid w:val="00073151"/>
    <w:rsid w:val="000734D6"/>
    <w:rsid w:val="00073583"/>
    <w:rsid w:val="00073687"/>
    <w:rsid w:val="00073807"/>
    <w:rsid w:val="0007392D"/>
    <w:rsid w:val="00073F28"/>
    <w:rsid w:val="00075517"/>
    <w:rsid w:val="000756BF"/>
    <w:rsid w:val="000757BB"/>
    <w:rsid w:val="0007586F"/>
    <w:rsid w:val="00075B39"/>
    <w:rsid w:val="0007616A"/>
    <w:rsid w:val="00076214"/>
    <w:rsid w:val="0007739C"/>
    <w:rsid w:val="00077446"/>
    <w:rsid w:val="00077637"/>
    <w:rsid w:val="000777BA"/>
    <w:rsid w:val="00077EEB"/>
    <w:rsid w:val="000813D5"/>
    <w:rsid w:val="00081778"/>
    <w:rsid w:val="00081848"/>
    <w:rsid w:val="00081973"/>
    <w:rsid w:val="00081EC7"/>
    <w:rsid w:val="000827D6"/>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982"/>
    <w:rsid w:val="00085E7B"/>
    <w:rsid w:val="00085F01"/>
    <w:rsid w:val="00086337"/>
    <w:rsid w:val="0008641E"/>
    <w:rsid w:val="00086BC2"/>
    <w:rsid w:val="00087202"/>
    <w:rsid w:val="000872E2"/>
    <w:rsid w:val="00087632"/>
    <w:rsid w:val="0009002E"/>
    <w:rsid w:val="0009019F"/>
    <w:rsid w:val="000902F3"/>
    <w:rsid w:val="00091031"/>
    <w:rsid w:val="00091041"/>
    <w:rsid w:val="000913AE"/>
    <w:rsid w:val="000914C6"/>
    <w:rsid w:val="0009162D"/>
    <w:rsid w:val="000918F7"/>
    <w:rsid w:val="000919BE"/>
    <w:rsid w:val="00091E89"/>
    <w:rsid w:val="00091FE2"/>
    <w:rsid w:val="00092139"/>
    <w:rsid w:val="00092154"/>
    <w:rsid w:val="00092543"/>
    <w:rsid w:val="0009279D"/>
    <w:rsid w:val="000927DE"/>
    <w:rsid w:val="000928C1"/>
    <w:rsid w:val="00093244"/>
    <w:rsid w:val="0009334D"/>
    <w:rsid w:val="000934B9"/>
    <w:rsid w:val="00093597"/>
    <w:rsid w:val="00093C5C"/>
    <w:rsid w:val="00093FDC"/>
    <w:rsid w:val="000941D7"/>
    <w:rsid w:val="000944CA"/>
    <w:rsid w:val="00094B0A"/>
    <w:rsid w:val="0009548A"/>
    <w:rsid w:val="0009601B"/>
    <w:rsid w:val="000962AA"/>
    <w:rsid w:val="00096303"/>
    <w:rsid w:val="0009685D"/>
    <w:rsid w:val="000968BC"/>
    <w:rsid w:val="000968CB"/>
    <w:rsid w:val="00096B12"/>
    <w:rsid w:val="00096B52"/>
    <w:rsid w:val="00096D25"/>
    <w:rsid w:val="00096EF0"/>
    <w:rsid w:val="00097AF3"/>
    <w:rsid w:val="000A0274"/>
    <w:rsid w:val="000A06C8"/>
    <w:rsid w:val="000A071F"/>
    <w:rsid w:val="000A089F"/>
    <w:rsid w:val="000A15D4"/>
    <w:rsid w:val="000A2400"/>
    <w:rsid w:val="000A2A64"/>
    <w:rsid w:val="000A2A9F"/>
    <w:rsid w:val="000A2FE0"/>
    <w:rsid w:val="000A326D"/>
    <w:rsid w:val="000A35E9"/>
    <w:rsid w:val="000A381F"/>
    <w:rsid w:val="000A3F53"/>
    <w:rsid w:val="000A40D1"/>
    <w:rsid w:val="000A4813"/>
    <w:rsid w:val="000A5DAB"/>
    <w:rsid w:val="000A6CAB"/>
    <w:rsid w:val="000A730F"/>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95E"/>
    <w:rsid w:val="000B4C89"/>
    <w:rsid w:val="000B4DAA"/>
    <w:rsid w:val="000B4E78"/>
    <w:rsid w:val="000B4E93"/>
    <w:rsid w:val="000B4EDC"/>
    <w:rsid w:val="000B613D"/>
    <w:rsid w:val="000B69C2"/>
    <w:rsid w:val="000B6A08"/>
    <w:rsid w:val="000B6C6D"/>
    <w:rsid w:val="000B6D55"/>
    <w:rsid w:val="000B6E33"/>
    <w:rsid w:val="000B6FD4"/>
    <w:rsid w:val="000B710A"/>
    <w:rsid w:val="000B72A2"/>
    <w:rsid w:val="000B7831"/>
    <w:rsid w:val="000B7938"/>
    <w:rsid w:val="000B7F5C"/>
    <w:rsid w:val="000B7FFD"/>
    <w:rsid w:val="000C00A2"/>
    <w:rsid w:val="000C0137"/>
    <w:rsid w:val="000C072D"/>
    <w:rsid w:val="000C08A5"/>
    <w:rsid w:val="000C099D"/>
    <w:rsid w:val="000C0D7E"/>
    <w:rsid w:val="000C1015"/>
    <w:rsid w:val="000C1100"/>
    <w:rsid w:val="000C19F3"/>
    <w:rsid w:val="000C1D7E"/>
    <w:rsid w:val="000C1E71"/>
    <w:rsid w:val="000C256C"/>
    <w:rsid w:val="000C2AB2"/>
    <w:rsid w:val="000C2C47"/>
    <w:rsid w:val="000C3159"/>
    <w:rsid w:val="000C37DC"/>
    <w:rsid w:val="000C39C4"/>
    <w:rsid w:val="000C3BB4"/>
    <w:rsid w:val="000C4441"/>
    <w:rsid w:val="000C44E2"/>
    <w:rsid w:val="000C46CD"/>
    <w:rsid w:val="000C491C"/>
    <w:rsid w:val="000C4BBA"/>
    <w:rsid w:val="000C4C33"/>
    <w:rsid w:val="000C587E"/>
    <w:rsid w:val="000C59FB"/>
    <w:rsid w:val="000C5A32"/>
    <w:rsid w:val="000C5DF6"/>
    <w:rsid w:val="000C61BE"/>
    <w:rsid w:val="000C622E"/>
    <w:rsid w:val="000C6558"/>
    <w:rsid w:val="000C7334"/>
    <w:rsid w:val="000C7391"/>
    <w:rsid w:val="000C73C4"/>
    <w:rsid w:val="000C7685"/>
    <w:rsid w:val="000C7740"/>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87D"/>
    <w:rsid w:val="000D3C39"/>
    <w:rsid w:val="000D4070"/>
    <w:rsid w:val="000D4199"/>
    <w:rsid w:val="000D4704"/>
    <w:rsid w:val="000D4B6F"/>
    <w:rsid w:val="000D4C36"/>
    <w:rsid w:val="000D4CC3"/>
    <w:rsid w:val="000D4D7B"/>
    <w:rsid w:val="000D52BF"/>
    <w:rsid w:val="000D536D"/>
    <w:rsid w:val="000D5483"/>
    <w:rsid w:val="000D5C11"/>
    <w:rsid w:val="000D63CC"/>
    <w:rsid w:val="000D65C8"/>
    <w:rsid w:val="000D6FC9"/>
    <w:rsid w:val="000D766D"/>
    <w:rsid w:val="000D784B"/>
    <w:rsid w:val="000E01F0"/>
    <w:rsid w:val="000E02CC"/>
    <w:rsid w:val="000E0540"/>
    <w:rsid w:val="000E0998"/>
    <w:rsid w:val="000E0A22"/>
    <w:rsid w:val="000E0D46"/>
    <w:rsid w:val="000E165B"/>
    <w:rsid w:val="000E16BF"/>
    <w:rsid w:val="000E172A"/>
    <w:rsid w:val="000E177E"/>
    <w:rsid w:val="000E1BBF"/>
    <w:rsid w:val="000E1DA3"/>
    <w:rsid w:val="000E1EAA"/>
    <w:rsid w:val="000E2644"/>
    <w:rsid w:val="000E2818"/>
    <w:rsid w:val="000E28E8"/>
    <w:rsid w:val="000E2B9C"/>
    <w:rsid w:val="000E2F70"/>
    <w:rsid w:val="000E334B"/>
    <w:rsid w:val="000E384C"/>
    <w:rsid w:val="000E3985"/>
    <w:rsid w:val="000E3A7A"/>
    <w:rsid w:val="000E3A8D"/>
    <w:rsid w:val="000E3DB0"/>
    <w:rsid w:val="000E3F6D"/>
    <w:rsid w:val="000E41F0"/>
    <w:rsid w:val="000E42F2"/>
    <w:rsid w:val="000E4C58"/>
    <w:rsid w:val="000E4DAA"/>
    <w:rsid w:val="000E4EE9"/>
    <w:rsid w:val="000E52F3"/>
    <w:rsid w:val="000E573D"/>
    <w:rsid w:val="000E5900"/>
    <w:rsid w:val="000E5B6D"/>
    <w:rsid w:val="000E5D8C"/>
    <w:rsid w:val="000E62D4"/>
    <w:rsid w:val="000E67FE"/>
    <w:rsid w:val="000E690E"/>
    <w:rsid w:val="000E6BC4"/>
    <w:rsid w:val="000E79A2"/>
    <w:rsid w:val="000E7B75"/>
    <w:rsid w:val="000E7C0E"/>
    <w:rsid w:val="000E7C67"/>
    <w:rsid w:val="000F0074"/>
    <w:rsid w:val="000F06AD"/>
    <w:rsid w:val="000F0956"/>
    <w:rsid w:val="000F0BFD"/>
    <w:rsid w:val="000F0C22"/>
    <w:rsid w:val="000F0CD3"/>
    <w:rsid w:val="000F1047"/>
    <w:rsid w:val="000F1051"/>
    <w:rsid w:val="000F10C4"/>
    <w:rsid w:val="000F14FB"/>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BCB"/>
    <w:rsid w:val="000F5E5C"/>
    <w:rsid w:val="000F643E"/>
    <w:rsid w:val="000F644F"/>
    <w:rsid w:val="000F65B3"/>
    <w:rsid w:val="000F6ECA"/>
    <w:rsid w:val="000F7EF0"/>
    <w:rsid w:val="000F7F49"/>
    <w:rsid w:val="000F7FF8"/>
    <w:rsid w:val="001002D7"/>
    <w:rsid w:val="001008B0"/>
    <w:rsid w:val="001009E5"/>
    <w:rsid w:val="00100B0C"/>
    <w:rsid w:val="00100CC5"/>
    <w:rsid w:val="0010109B"/>
    <w:rsid w:val="00101419"/>
    <w:rsid w:val="001016E7"/>
    <w:rsid w:val="00101A31"/>
    <w:rsid w:val="00101ECF"/>
    <w:rsid w:val="00101F86"/>
    <w:rsid w:val="00102184"/>
    <w:rsid w:val="001022E6"/>
    <w:rsid w:val="00102308"/>
    <w:rsid w:val="001026D4"/>
    <w:rsid w:val="001029AD"/>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F0E"/>
    <w:rsid w:val="001101EA"/>
    <w:rsid w:val="001102DF"/>
    <w:rsid w:val="00110442"/>
    <w:rsid w:val="00110790"/>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A3"/>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2EC9"/>
    <w:rsid w:val="00123122"/>
    <w:rsid w:val="00123B7F"/>
    <w:rsid w:val="00123CD9"/>
    <w:rsid w:val="00123FF1"/>
    <w:rsid w:val="001246BC"/>
    <w:rsid w:val="0012478E"/>
    <w:rsid w:val="00124971"/>
    <w:rsid w:val="001258A4"/>
    <w:rsid w:val="00125E60"/>
    <w:rsid w:val="00126364"/>
    <w:rsid w:val="001264C4"/>
    <w:rsid w:val="00126B5A"/>
    <w:rsid w:val="00126E0C"/>
    <w:rsid w:val="0012740B"/>
    <w:rsid w:val="0012765D"/>
    <w:rsid w:val="001279C8"/>
    <w:rsid w:val="00127F86"/>
    <w:rsid w:val="0013001F"/>
    <w:rsid w:val="0013016F"/>
    <w:rsid w:val="00130268"/>
    <w:rsid w:val="001306D1"/>
    <w:rsid w:val="00130A01"/>
    <w:rsid w:val="00130E58"/>
    <w:rsid w:val="001310BD"/>
    <w:rsid w:val="0013142E"/>
    <w:rsid w:val="00131861"/>
    <w:rsid w:val="00131AE9"/>
    <w:rsid w:val="00131BC9"/>
    <w:rsid w:val="0013274D"/>
    <w:rsid w:val="00133244"/>
    <w:rsid w:val="001332ED"/>
    <w:rsid w:val="00133C73"/>
    <w:rsid w:val="00133F40"/>
    <w:rsid w:val="001344F9"/>
    <w:rsid w:val="001348B9"/>
    <w:rsid w:val="00134A99"/>
    <w:rsid w:val="00134B04"/>
    <w:rsid w:val="00134DFD"/>
    <w:rsid w:val="00135164"/>
    <w:rsid w:val="00135979"/>
    <w:rsid w:val="001364C9"/>
    <w:rsid w:val="001364FC"/>
    <w:rsid w:val="0013653E"/>
    <w:rsid w:val="00136A43"/>
    <w:rsid w:val="00136A5D"/>
    <w:rsid w:val="00136B6E"/>
    <w:rsid w:val="00136D6D"/>
    <w:rsid w:val="00137E78"/>
    <w:rsid w:val="0014064C"/>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9FD"/>
    <w:rsid w:val="00143A0C"/>
    <w:rsid w:val="00143B03"/>
    <w:rsid w:val="00143CC0"/>
    <w:rsid w:val="00143CD0"/>
    <w:rsid w:val="00144E12"/>
    <w:rsid w:val="00144FC6"/>
    <w:rsid w:val="001452B5"/>
    <w:rsid w:val="0014530A"/>
    <w:rsid w:val="0014551F"/>
    <w:rsid w:val="00145A11"/>
    <w:rsid w:val="00146573"/>
    <w:rsid w:val="00146639"/>
    <w:rsid w:val="001466DA"/>
    <w:rsid w:val="001470B9"/>
    <w:rsid w:val="00147182"/>
    <w:rsid w:val="0014731C"/>
    <w:rsid w:val="00147432"/>
    <w:rsid w:val="00147862"/>
    <w:rsid w:val="001478F9"/>
    <w:rsid w:val="00147D28"/>
    <w:rsid w:val="00147DB9"/>
    <w:rsid w:val="0015028F"/>
    <w:rsid w:val="0015037E"/>
    <w:rsid w:val="00151817"/>
    <w:rsid w:val="00151901"/>
    <w:rsid w:val="00151A53"/>
    <w:rsid w:val="00151A89"/>
    <w:rsid w:val="00151B89"/>
    <w:rsid w:val="00151BAD"/>
    <w:rsid w:val="0015209A"/>
    <w:rsid w:val="001521C6"/>
    <w:rsid w:val="0015278E"/>
    <w:rsid w:val="00152A12"/>
    <w:rsid w:val="00152E37"/>
    <w:rsid w:val="0015341B"/>
    <w:rsid w:val="001534E5"/>
    <w:rsid w:val="001536FE"/>
    <w:rsid w:val="00153A8A"/>
    <w:rsid w:val="001544A9"/>
    <w:rsid w:val="00154A28"/>
    <w:rsid w:val="00154B96"/>
    <w:rsid w:val="00154BAB"/>
    <w:rsid w:val="00154E9D"/>
    <w:rsid w:val="00155DCD"/>
    <w:rsid w:val="00155E87"/>
    <w:rsid w:val="001566DE"/>
    <w:rsid w:val="00156865"/>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6EA"/>
    <w:rsid w:val="001618A7"/>
    <w:rsid w:val="001618FF"/>
    <w:rsid w:val="001619D7"/>
    <w:rsid w:val="00161DBB"/>
    <w:rsid w:val="00161FB9"/>
    <w:rsid w:val="001623F0"/>
    <w:rsid w:val="00162504"/>
    <w:rsid w:val="00162A38"/>
    <w:rsid w:val="00162D0F"/>
    <w:rsid w:val="00162F77"/>
    <w:rsid w:val="00163270"/>
    <w:rsid w:val="00163550"/>
    <w:rsid w:val="00163648"/>
    <w:rsid w:val="00164136"/>
    <w:rsid w:val="00164156"/>
    <w:rsid w:val="00164509"/>
    <w:rsid w:val="001648E3"/>
    <w:rsid w:val="00164A26"/>
    <w:rsid w:val="00164B45"/>
    <w:rsid w:val="00164ECA"/>
    <w:rsid w:val="00164F91"/>
    <w:rsid w:val="0016502B"/>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70312"/>
    <w:rsid w:val="001706BF"/>
    <w:rsid w:val="00170954"/>
    <w:rsid w:val="00170ECF"/>
    <w:rsid w:val="00170F9C"/>
    <w:rsid w:val="00171126"/>
    <w:rsid w:val="00171245"/>
    <w:rsid w:val="00171285"/>
    <w:rsid w:val="00171502"/>
    <w:rsid w:val="00171829"/>
    <w:rsid w:val="00171C3E"/>
    <w:rsid w:val="00171EA4"/>
    <w:rsid w:val="001721CD"/>
    <w:rsid w:val="0017245B"/>
    <w:rsid w:val="00172599"/>
    <w:rsid w:val="00172767"/>
    <w:rsid w:val="00172A02"/>
    <w:rsid w:val="00172CEB"/>
    <w:rsid w:val="00173049"/>
    <w:rsid w:val="0017331D"/>
    <w:rsid w:val="001734E6"/>
    <w:rsid w:val="001735E2"/>
    <w:rsid w:val="00173791"/>
    <w:rsid w:val="00173970"/>
    <w:rsid w:val="00173B9A"/>
    <w:rsid w:val="001743A1"/>
    <w:rsid w:val="001744EA"/>
    <w:rsid w:val="0017462B"/>
    <w:rsid w:val="00174F30"/>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4695"/>
    <w:rsid w:val="00184DB8"/>
    <w:rsid w:val="001850CB"/>
    <w:rsid w:val="0018510D"/>
    <w:rsid w:val="001863BC"/>
    <w:rsid w:val="001868BF"/>
    <w:rsid w:val="00186940"/>
    <w:rsid w:val="00186AD4"/>
    <w:rsid w:val="00186D44"/>
    <w:rsid w:val="00186D5D"/>
    <w:rsid w:val="001870C6"/>
    <w:rsid w:val="0018717E"/>
    <w:rsid w:val="00187EEA"/>
    <w:rsid w:val="00187F84"/>
    <w:rsid w:val="0019056B"/>
    <w:rsid w:val="0019199F"/>
    <w:rsid w:val="00191BF6"/>
    <w:rsid w:val="00191C59"/>
    <w:rsid w:val="00191EB2"/>
    <w:rsid w:val="0019286B"/>
    <w:rsid w:val="001928EF"/>
    <w:rsid w:val="00192A63"/>
    <w:rsid w:val="00192CA3"/>
    <w:rsid w:val="00192D6B"/>
    <w:rsid w:val="00193450"/>
    <w:rsid w:val="00193F2C"/>
    <w:rsid w:val="001940DF"/>
    <w:rsid w:val="001942AE"/>
    <w:rsid w:val="001944E6"/>
    <w:rsid w:val="001944FA"/>
    <w:rsid w:val="001946DF"/>
    <w:rsid w:val="00194AFD"/>
    <w:rsid w:val="00194CA8"/>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BB7"/>
    <w:rsid w:val="001A1CAF"/>
    <w:rsid w:val="001A208B"/>
    <w:rsid w:val="001A22CC"/>
    <w:rsid w:val="001A2BD5"/>
    <w:rsid w:val="001A2D18"/>
    <w:rsid w:val="001A2D87"/>
    <w:rsid w:val="001A398F"/>
    <w:rsid w:val="001A41AE"/>
    <w:rsid w:val="001A4552"/>
    <w:rsid w:val="001A4712"/>
    <w:rsid w:val="001A4787"/>
    <w:rsid w:val="001A4A53"/>
    <w:rsid w:val="001A4B3C"/>
    <w:rsid w:val="001A4F91"/>
    <w:rsid w:val="001A5262"/>
    <w:rsid w:val="001A550A"/>
    <w:rsid w:val="001A56D5"/>
    <w:rsid w:val="001A5762"/>
    <w:rsid w:val="001A57FF"/>
    <w:rsid w:val="001A5819"/>
    <w:rsid w:val="001A5ADD"/>
    <w:rsid w:val="001A5B7A"/>
    <w:rsid w:val="001A5BD6"/>
    <w:rsid w:val="001A5FDB"/>
    <w:rsid w:val="001A6261"/>
    <w:rsid w:val="001A6311"/>
    <w:rsid w:val="001A63AC"/>
    <w:rsid w:val="001A6513"/>
    <w:rsid w:val="001A6C87"/>
    <w:rsid w:val="001A6DB0"/>
    <w:rsid w:val="001A71C0"/>
    <w:rsid w:val="001A78AF"/>
    <w:rsid w:val="001A7FB0"/>
    <w:rsid w:val="001B036C"/>
    <w:rsid w:val="001B045F"/>
    <w:rsid w:val="001B0918"/>
    <w:rsid w:val="001B0ACC"/>
    <w:rsid w:val="001B0B9A"/>
    <w:rsid w:val="001B0BB4"/>
    <w:rsid w:val="001B1701"/>
    <w:rsid w:val="001B19EF"/>
    <w:rsid w:val="001B1CFF"/>
    <w:rsid w:val="001B265F"/>
    <w:rsid w:val="001B2929"/>
    <w:rsid w:val="001B2AB2"/>
    <w:rsid w:val="001B2BE8"/>
    <w:rsid w:val="001B2E48"/>
    <w:rsid w:val="001B2F9A"/>
    <w:rsid w:val="001B3059"/>
    <w:rsid w:val="001B3095"/>
    <w:rsid w:val="001B3456"/>
    <w:rsid w:val="001B3801"/>
    <w:rsid w:val="001B3C58"/>
    <w:rsid w:val="001B3C93"/>
    <w:rsid w:val="001B47E6"/>
    <w:rsid w:val="001B55CC"/>
    <w:rsid w:val="001B64FA"/>
    <w:rsid w:val="001B695F"/>
    <w:rsid w:val="001B696C"/>
    <w:rsid w:val="001B6A70"/>
    <w:rsid w:val="001B6D51"/>
    <w:rsid w:val="001B6E43"/>
    <w:rsid w:val="001B71B4"/>
    <w:rsid w:val="001B71EB"/>
    <w:rsid w:val="001B7223"/>
    <w:rsid w:val="001B7587"/>
    <w:rsid w:val="001B768C"/>
    <w:rsid w:val="001B78AC"/>
    <w:rsid w:val="001B7E56"/>
    <w:rsid w:val="001C04CC"/>
    <w:rsid w:val="001C067E"/>
    <w:rsid w:val="001C115E"/>
    <w:rsid w:val="001C118F"/>
    <w:rsid w:val="001C1587"/>
    <w:rsid w:val="001C16F9"/>
    <w:rsid w:val="001C2121"/>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70"/>
    <w:rsid w:val="001C65AC"/>
    <w:rsid w:val="001C6D83"/>
    <w:rsid w:val="001C6E01"/>
    <w:rsid w:val="001C7557"/>
    <w:rsid w:val="001C7BFF"/>
    <w:rsid w:val="001D0501"/>
    <w:rsid w:val="001D0893"/>
    <w:rsid w:val="001D14A9"/>
    <w:rsid w:val="001D15F8"/>
    <w:rsid w:val="001D1770"/>
    <w:rsid w:val="001D1A52"/>
    <w:rsid w:val="001D1C38"/>
    <w:rsid w:val="001D1D0F"/>
    <w:rsid w:val="001D1EAD"/>
    <w:rsid w:val="001D1EE3"/>
    <w:rsid w:val="001D22AC"/>
    <w:rsid w:val="001D23DF"/>
    <w:rsid w:val="001D24C3"/>
    <w:rsid w:val="001D38F5"/>
    <w:rsid w:val="001D3CF6"/>
    <w:rsid w:val="001D3DC8"/>
    <w:rsid w:val="001D3E32"/>
    <w:rsid w:val="001D4392"/>
    <w:rsid w:val="001D45A7"/>
    <w:rsid w:val="001D4BAC"/>
    <w:rsid w:val="001D4BF0"/>
    <w:rsid w:val="001D4DA6"/>
    <w:rsid w:val="001D528D"/>
    <w:rsid w:val="001D58B4"/>
    <w:rsid w:val="001D645F"/>
    <w:rsid w:val="001D6699"/>
    <w:rsid w:val="001D696A"/>
    <w:rsid w:val="001D6E10"/>
    <w:rsid w:val="001D70AD"/>
    <w:rsid w:val="001D74FC"/>
    <w:rsid w:val="001D7581"/>
    <w:rsid w:val="001D7AA4"/>
    <w:rsid w:val="001D7CF0"/>
    <w:rsid w:val="001E03C6"/>
    <w:rsid w:val="001E08E6"/>
    <w:rsid w:val="001E119B"/>
    <w:rsid w:val="001E11DC"/>
    <w:rsid w:val="001E1A6E"/>
    <w:rsid w:val="001E1DCC"/>
    <w:rsid w:val="001E237F"/>
    <w:rsid w:val="001E26E9"/>
    <w:rsid w:val="001E3209"/>
    <w:rsid w:val="001E3293"/>
    <w:rsid w:val="001E3886"/>
    <w:rsid w:val="001E3BF9"/>
    <w:rsid w:val="001E3E3E"/>
    <w:rsid w:val="001E408E"/>
    <w:rsid w:val="001E4176"/>
    <w:rsid w:val="001E45AA"/>
    <w:rsid w:val="001E4662"/>
    <w:rsid w:val="001E4A62"/>
    <w:rsid w:val="001E4B14"/>
    <w:rsid w:val="001E4EEC"/>
    <w:rsid w:val="001E4FFA"/>
    <w:rsid w:val="001E51EB"/>
    <w:rsid w:val="001E56D9"/>
    <w:rsid w:val="001E681F"/>
    <w:rsid w:val="001E6A08"/>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C89"/>
    <w:rsid w:val="001F280F"/>
    <w:rsid w:val="001F291C"/>
    <w:rsid w:val="001F37A0"/>
    <w:rsid w:val="001F3875"/>
    <w:rsid w:val="001F3F29"/>
    <w:rsid w:val="001F3F57"/>
    <w:rsid w:val="001F41B8"/>
    <w:rsid w:val="001F41F6"/>
    <w:rsid w:val="001F4724"/>
    <w:rsid w:val="001F47C5"/>
    <w:rsid w:val="001F4C91"/>
    <w:rsid w:val="001F4F91"/>
    <w:rsid w:val="001F5434"/>
    <w:rsid w:val="001F5A05"/>
    <w:rsid w:val="001F636C"/>
    <w:rsid w:val="001F6452"/>
    <w:rsid w:val="001F68A8"/>
    <w:rsid w:val="001F6DA2"/>
    <w:rsid w:val="001F6DB0"/>
    <w:rsid w:val="001F79CB"/>
    <w:rsid w:val="002003F8"/>
    <w:rsid w:val="002005DF"/>
    <w:rsid w:val="00200892"/>
    <w:rsid w:val="00200A37"/>
    <w:rsid w:val="00200DD0"/>
    <w:rsid w:val="00200F53"/>
    <w:rsid w:val="002013A8"/>
    <w:rsid w:val="00201551"/>
    <w:rsid w:val="002019B8"/>
    <w:rsid w:val="00201F72"/>
    <w:rsid w:val="002020D9"/>
    <w:rsid w:val="00202845"/>
    <w:rsid w:val="00202B7F"/>
    <w:rsid w:val="00203B68"/>
    <w:rsid w:val="00203D1B"/>
    <w:rsid w:val="00203D8B"/>
    <w:rsid w:val="00204317"/>
    <w:rsid w:val="00204CB4"/>
    <w:rsid w:val="0020503A"/>
    <w:rsid w:val="0020508A"/>
    <w:rsid w:val="002054F7"/>
    <w:rsid w:val="00205777"/>
    <w:rsid w:val="00205FBF"/>
    <w:rsid w:val="002065D9"/>
    <w:rsid w:val="0020698C"/>
    <w:rsid w:val="00206BAE"/>
    <w:rsid w:val="00206F74"/>
    <w:rsid w:val="00207375"/>
    <w:rsid w:val="002075B7"/>
    <w:rsid w:val="0021023F"/>
    <w:rsid w:val="00210383"/>
    <w:rsid w:val="002105A2"/>
    <w:rsid w:val="00210601"/>
    <w:rsid w:val="00210718"/>
    <w:rsid w:val="0021087C"/>
    <w:rsid w:val="002109E3"/>
    <w:rsid w:val="00210CFB"/>
    <w:rsid w:val="002113AD"/>
    <w:rsid w:val="002121C6"/>
    <w:rsid w:val="00212440"/>
    <w:rsid w:val="00212801"/>
    <w:rsid w:val="00212813"/>
    <w:rsid w:val="002129E2"/>
    <w:rsid w:val="00212B0F"/>
    <w:rsid w:val="00212D63"/>
    <w:rsid w:val="00213200"/>
    <w:rsid w:val="00213D08"/>
    <w:rsid w:val="00213E15"/>
    <w:rsid w:val="00214F2D"/>
    <w:rsid w:val="00215179"/>
    <w:rsid w:val="002155BE"/>
    <w:rsid w:val="00215778"/>
    <w:rsid w:val="0021594C"/>
    <w:rsid w:val="00215D66"/>
    <w:rsid w:val="00216597"/>
    <w:rsid w:val="00216AFA"/>
    <w:rsid w:val="00216C43"/>
    <w:rsid w:val="00216CA7"/>
    <w:rsid w:val="00216CD1"/>
    <w:rsid w:val="00217169"/>
    <w:rsid w:val="00217359"/>
    <w:rsid w:val="002173FC"/>
    <w:rsid w:val="002175E6"/>
    <w:rsid w:val="00217765"/>
    <w:rsid w:val="002177BA"/>
    <w:rsid w:val="00217889"/>
    <w:rsid w:val="00220135"/>
    <w:rsid w:val="00220335"/>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6EE4"/>
    <w:rsid w:val="00227097"/>
    <w:rsid w:val="002271BF"/>
    <w:rsid w:val="0022746A"/>
    <w:rsid w:val="00227A39"/>
    <w:rsid w:val="00227BE1"/>
    <w:rsid w:val="00227D23"/>
    <w:rsid w:val="00230E07"/>
    <w:rsid w:val="00230E2E"/>
    <w:rsid w:val="002316BB"/>
    <w:rsid w:val="002316BD"/>
    <w:rsid w:val="0023182E"/>
    <w:rsid w:val="00231A00"/>
    <w:rsid w:val="00231A0C"/>
    <w:rsid w:val="00231B57"/>
    <w:rsid w:val="00231D68"/>
    <w:rsid w:val="0023250F"/>
    <w:rsid w:val="0023296B"/>
    <w:rsid w:val="00232A9B"/>
    <w:rsid w:val="00232AA2"/>
    <w:rsid w:val="00232C00"/>
    <w:rsid w:val="00232E3B"/>
    <w:rsid w:val="00233233"/>
    <w:rsid w:val="002335A3"/>
    <w:rsid w:val="002338B3"/>
    <w:rsid w:val="002338D8"/>
    <w:rsid w:val="00233A17"/>
    <w:rsid w:val="00233CDF"/>
    <w:rsid w:val="00233D50"/>
    <w:rsid w:val="00234773"/>
    <w:rsid w:val="00234E93"/>
    <w:rsid w:val="002358E0"/>
    <w:rsid w:val="00235C0E"/>
    <w:rsid w:val="00235D64"/>
    <w:rsid w:val="00236B23"/>
    <w:rsid w:val="002375B0"/>
    <w:rsid w:val="00237888"/>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C40"/>
    <w:rsid w:val="002436F7"/>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4F54"/>
    <w:rsid w:val="002563D1"/>
    <w:rsid w:val="00256479"/>
    <w:rsid w:val="00256752"/>
    <w:rsid w:val="00256842"/>
    <w:rsid w:val="0025691A"/>
    <w:rsid w:val="00256FAD"/>
    <w:rsid w:val="00256FF2"/>
    <w:rsid w:val="002572C3"/>
    <w:rsid w:val="0025777D"/>
    <w:rsid w:val="00257814"/>
    <w:rsid w:val="00257951"/>
    <w:rsid w:val="00257B29"/>
    <w:rsid w:val="00257C4F"/>
    <w:rsid w:val="00257FF2"/>
    <w:rsid w:val="0026013F"/>
    <w:rsid w:val="002601FF"/>
    <w:rsid w:val="002603D3"/>
    <w:rsid w:val="002604A6"/>
    <w:rsid w:val="002609B5"/>
    <w:rsid w:val="00260E4E"/>
    <w:rsid w:val="002612E9"/>
    <w:rsid w:val="00261686"/>
    <w:rsid w:val="00261A48"/>
    <w:rsid w:val="00261BDD"/>
    <w:rsid w:val="002620FB"/>
    <w:rsid w:val="002624BB"/>
    <w:rsid w:val="00262D37"/>
    <w:rsid w:val="00262E5C"/>
    <w:rsid w:val="0026351D"/>
    <w:rsid w:val="00263E81"/>
    <w:rsid w:val="00263F90"/>
    <w:rsid w:val="00264204"/>
    <w:rsid w:val="00264552"/>
    <w:rsid w:val="0026490F"/>
    <w:rsid w:val="00264973"/>
    <w:rsid w:val="00264AA9"/>
    <w:rsid w:val="00264F45"/>
    <w:rsid w:val="00265518"/>
    <w:rsid w:val="00265A18"/>
    <w:rsid w:val="00265B57"/>
    <w:rsid w:val="00265CAB"/>
    <w:rsid w:val="00265EDD"/>
    <w:rsid w:val="00266297"/>
    <w:rsid w:val="00266D0F"/>
    <w:rsid w:val="00266ED6"/>
    <w:rsid w:val="00266EF1"/>
    <w:rsid w:val="002671D4"/>
    <w:rsid w:val="002673FE"/>
    <w:rsid w:val="00267512"/>
    <w:rsid w:val="00267728"/>
    <w:rsid w:val="00270209"/>
    <w:rsid w:val="002702A2"/>
    <w:rsid w:val="00270314"/>
    <w:rsid w:val="00270352"/>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6CCF"/>
    <w:rsid w:val="00276DF4"/>
    <w:rsid w:val="00276F0A"/>
    <w:rsid w:val="0027783B"/>
    <w:rsid w:val="00277DD2"/>
    <w:rsid w:val="002800AD"/>
    <w:rsid w:val="002804FA"/>
    <w:rsid w:val="002808D1"/>
    <w:rsid w:val="00280A73"/>
    <w:rsid w:val="00280CAE"/>
    <w:rsid w:val="00280FCD"/>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50D"/>
    <w:rsid w:val="0028762F"/>
    <w:rsid w:val="00287B39"/>
    <w:rsid w:val="00290552"/>
    <w:rsid w:val="00290654"/>
    <w:rsid w:val="00290914"/>
    <w:rsid w:val="00290A69"/>
    <w:rsid w:val="00290B01"/>
    <w:rsid w:val="00290DDF"/>
    <w:rsid w:val="00290E6E"/>
    <w:rsid w:val="00290FE1"/>
    <w:rsid w:val="002911E4"/>
    <w:rsid w:val="00291463"/>
    <w:rsid w:val="00291E58"/>
    <w:rsid w:val="00291EAE"/>
    <w:rsid w:val="00292646"/>
    <w:rsid w:val="00292D85"/>
    <w:rsid w:val="00292E24"/>
    <w:rsid w:val="00293075"/>
    <w:rsid w:val="00293435"/>
    <w:rsid w:val="00293710"/>
    <w:rsid w:val="00293DBE"/>
    <w:rsid w:val="00293EC1"/>
    <w:rsid w:val="00294306"/>
    <w:rsid w:val="00294484"/>
    <w:rsid w:val="002948B0"/>
    <w:rsid w:val="00295059"/>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D5"/>
    <w:rsid w:val="002A4E34"/>
    <w:rsid w:val="002A4F7D"/>
    <w:rsid w:val="002A5276"/>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0659"/>
    <w:rsid w:val="002B1C5F"/>
    <w:rsid w:val="002B1F62"/>
    <w:rsid w:val="002B23B5"/>
    <w:rsid w:val="002B23E6"/>
    <w:rsid w:val="002B275B"/>
    <w:rsid w:val="002B27FF"/>
    <w:rsid w:val="002B3563"/>
    <w:rsid w:val="002B3E69"/>
    <w:rsid w:val="002B40E2"/>
    <w:rsid w:val="002B48B6"/>
    <w:rsid w:val="002B4C8E"/>
    <w:rsid w:val="002B4F16"/>
    <w:rsid w:val="002B549E"/>
    <w:rsid w:val="002B5C3F"/>
    <w:rsid w:val="002B61AC"/>
    <w:rsid w:val="002B6209"/>
    <w:rsid w:val="002B6534"/>
    <w:rsid w:val="002B6637"/>
    <w:rsid w:val="002B6FD2"/>
    <w:rsid w:val="002B744F"/>
    <w:rsid w:val="002B751A"/>
    <w:rsid w:val="002B7527"/>
    <w:rsid w:val="002B7E03"/>
    <w:rsid w:val="002C081A"/>
    <w:rsid w:val="002C095B"/>
    <w:rsid w:val="002C0C9F"/>
    <w:rsid w:val="002C0CFD"/>
    <w:rsid w:val="002C0EA8"/>
    <w:rsid w:val="002C13CC"/>
    <w:rsid w:val="002C15F8"/>
    <w:rsid w:val="002C19F5"/>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27F"/>
    <w:rsid w:val="002C6330"/>
    <w:rsid w:val="002C6537"/>
    <w:rsid w:val="002C68EE"/>
    <w:rsid w:val="002C6980"/>
    <w:rsid w:val="002C6A2E"/>
    <w:rsid w:val="002C6B56"/>
    <w:rsid w:val="002C6CF8"/>
    <w:rsid w:val="002C7190"/>
    <w:rsid w:val="002C7218"/>
    <w:rsid w:val="002C73D8"/>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DB5"/>
    <w:rsid w:val="002D3EA5"/>
    <w:rsid w:val="002D41AC"/>
    <w:rsid w:val="002D48C6"/>
    <w:rsid w:val="002D54D5"/>
    <w:rsid w:val="002D5682"/>
    <w:rsid w:val="002D5822"/>
    <w:rsid w:val="002D62E1"/>
    <w:rsid w:val="002D6ABC"/>
    <w:rsid w:val="002D73D5"/>
    <w:rsid w:val="002D7741"/>
    <w:rsid w:val="002D77CA"/>
    <w:rsid w:val="002D7A6F"/>
    <w:rsid w:val="002D7B70"/>
    <w:rsid w:val="002D7FD0"/>
    <w:rsid w:val="002E0292"/>
    <w:rsid w:val="002E09D6"/>
    <w:rsid w:val="002E0D9D"/>
    <w:rsid w:val="002E1343"/>
    <w:rsid w:val="002E1398"/>
    <w:rsid w:val="002E331D"/>
    <w:rsid w:val="002E34D4"/>
    <w:rsid w:val="002E35F5"/>
    <w:rsid w:val="002E37BF"/>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8CD"/>
    <w:rsid w:val="002F09F2"/>
    <w:rsid w:val="002F0D99"/>
    <w:rsid w:val="002F0E93"/>
    <w:rsid w:val="002F0ECE"/>
    <w:rsid w:val="002F19B0"/>
    <w:rsid w:val="002F2233"/>
    <w:rsid w:val="002F24D6"/>
    <w:rsid w:val="002F2A39"/>
    <w:rsid w:val="002F2AC9"/>
    <w:rsid w:val="002F2ACE"/>
    <w:rsid w:val="002F348B"/>
    <w:rsid w:val="002F3566"/>
    <w:rsid w:val="002F3800"/>
    <w:rsid w:val="002F3E1F"/>
    <w:rsid w:val="002F4197"/>
    <w:rsid w:val="002F4269"/>
    <w:rsid w:val="002F4377"/>
    <w:rsid w:val="002F4549"/>
    <w:rsid w:val="002F4A20"/>
    <w:rsid w:val="002F4BF2"/>
    <w:rsid w:val="002F52CF"/>
    <w:rsid w:val="002F5455"/>
    <w:rsid w:val="002F572A"/>
    <w:rsid w:val="002F57E0"/>
    <w:rsid w:val="002F584C"/>
    <w:rsid w:val="002F5B6A"/>
    <w:rsid w:val="002F5C05"/>
    <w:rsid w:val="002F66D3"/>
    <w:rsid w:val="002F72BE"/>
    <w:rsid w:val="002F7418"/>
    <w:rsid w:val="002F74C5"/>
    <w:rsid w:val="002F759B"/>
    <w:rsid w:val="002F764D"/>
    <w:rsid w:val="002F79EA"/>
    <w:rsid w:val="002F7DD8"/>
    <w:rsid w:val="00300310"/>
    <w:rsid w:val="00300B40"/>
    <w:rsid w:val="003011E2"/>
    <w:rsid w:val="00301236"/>
    <w:rsid w:val="003016E6"/>
    <w:rsid w:val="003016F5"/>
    <w:rsid w:val="00301791"/>
    <w:rsid w:val="00301815"/>
    <w:rsid w:val="00301A6C"/>
    <w:rsid w:val="00301A8E"/>
    <w:rsid w:val="0030223B"/>
    <w:rsid w:val="003025D6"/>
    <w:rsid w:val="0030297D"/>
    <w:rsid w:val="00303063"/>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875"/>
    <w:rsid w:val="00313ACD"/>
    <w:rsid w:val="00313FCC"/>
    <w:rsid w:val="00314100"/>
    <w:rsid w:val="0031474B"/>
    <w:rsid w:val="003147A0"/>
    <w:rsid w:val="00314CBE"/>
    <w:rsid w:val="00314D0D"/>
    <w:rsid w:val="00314E6E"/>
    <w:rsid w:val="00314F1F"/>
    <w:rsid w:val="00314F3D"/>
    <w:rsid w:val="00315066"/>
    <w:rsid w:val="0031540E"/>
    <w:rsid w:val="00315559"/>
    <w:rsid w:val="0031586B"/>
    <w:rsid w:val="00315A95"/>
    <w:rsid w:val="00315AB5"/>
    <w:rsid w:val="00315E46"/>
    <w:rsid w:val="00315E7D"/>
    <w:rsid w:val="00316077"/>
    <w:rsid w:val="0031660E"/>
    <w:rsid w:val="00316748"/>
    <w:rsid w:val="003169D5"/>
    <w:rsid w:val="00316F98"/>
    <w:rsid w:val="00316FF8"/>
    <w:rsid w:val="00317187"/>
    <w:rsid w:val="003172A0"/>
    <w:rsid w:val="00317D07"/>
    <w:rsid w:val="00317D44"/>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71E"/>
    <w:rsid w:val="003258E3"/>
    <w:rsid w:val="003260BD"/>
    <w:rsid w:val="0032615D"/>
    <w:rsid w:val="00326221"/>
    <w:rsid w:val="00326522"/>
    <w:rsid w:val="00326ABD"/>
    <w:rsid w:val="00326CCB"/>
    <w:rsid w:val="00326CD1"/>
    <w:rsid w:val="00326FAF"/>
    <w:rsid w:val="00327721"/>
    <w:rsid w:val="00327A72"/>
    <w:rsid w:val="00327C80"/>
    <w:rsid w:val="00327F1A"/>
    <w:rsid w:val="00327FEF"/>
    <w:rsid w:val="003304B7"/>
    <w:rsid w:val="0033071B"/>
    <w:rsid w:val="0033072C"/>
    <w:rsid w:val="00330749"/>
    <w:rsid w:val="00330953"/>
    <w:rsid w:val="0033132C"/>
    <w:rsid w:val="003314D7"/>
    <w:rsid w:val="00331513"/>
    <w:rsid w:val="003319DC"/>
    <w:rsid w:val="00331AF2"/>
    <w:rsid w:val="00331C92"/>
    <w:rsid w:val="00331FE7"/>
    <w:rsid w:val="003326ED"/>
    <w:rsid w:val="0033292D"/>
    <w:rsid w:val="00332CB5"/>
    <w:rsid w:val="00333390"/>
    <w:rsid w:val="00333B3F"/>
    <w:rsid w:val="0033407E"/>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37D87"/>
    <w:rsid w:val="0034007B"/>
    <w:rsid w:val="003406D9"/>
    <w:rsid w:val="00340AC6"/>
    <w:rsid w:val="00340D99"/>
    <w:rsid w:val="00341A18"/>
    <w:rsid w:val="003420CF"/>
    <w:rsid w:val="003420EF"/>
    <w:rsid w:val="0034294F"/>
    <w:rsid w:val="00342CB2"/>
    <w:rsid w:val="00342D18"/>
    <w:rsid w:val="00342F46"/>
    <w:rsid w:val="00343097"/>
    <w:rsid w:val="0034362B"/>
    <w:rsid w:val="00343A0A"/>
    <w:rsid w:val="00343C9D"/>
    <w:rsid w:val="0034423B"/>
    <w:rsid w:val="00344577"/>
    <w:rsid w:val="00344840"/>
    <w:rsid w:val="00344E7A"/>
    <w:rsid w:val="00345123"/>
    <w:rsid w:val="00345160"/>
    <w:rsid w:val="00345322"/>
    <w:rsid w:val="003456B5"/>
    <w:rsid w:val="003457DB"/>
    <w:rsid w:val="00345A09"/>
    <w:rsid w:val="00346025"/>
    <w:rsid w:val="00346036"/>
    <w:rsid w:val="0034641C"/>
    <w:rsid w:val="00346583"/>
    <w:rsid w:val="00346E18"/>
    <w:rsid w:val="00346F58"/>
    <w:rsid w:val="00346FDE"/>
    <w:rsid w:val="00347317"/>
    <w:rsid w:val="00347380"/>
    <w:rsid w:val="00347456"/>
    <w:rsid w:val="00347845"/>
    <w:rsid w:val="00347B50"/>
    <w:rsid w:val="00347CF0"/>
    <w:rsid w:val="00347DF4"/>
    <w:rsid w:val="0035017F"/>
    <w:rsid w:val="00351327"/>
    <w:rsid w:val="00351893"/>
    <w:rsid w:val="00351BC2"/>
    <w:rsid w:val="00351CB9"/>
    <w:rsid w:val="00351D8E"/>
    <w:rsid w:val="00351F5C"/>
    <w:rsid w:val="0035245A"/>
    <w:rsid w:val="00352F47"/>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DC6"/>
    <w:rsid w:val="00356EB3"/>
    <w:rsid w:val="003571D7"/>
    <w:rsid w:val="003573F6"/>
    <w:rsid w:val="0035743A"/>
    <w:rsid w:val="00357793"/>
    <w:rsid w:val="00357CBC"/>
    <w:rsid w:val="00357DE5"/>
    <w:rsid w:val="00360F2A"/>
    <w:rsid w:val="00360F80"/>
    <w:rsid w:val="0036136D"/>
    <w:rsid w:val="00361478"/>
    <w:rsid w:val="003617C0"/>
    <w:rsid w:val="00362983"/>
    <w:rsid w:val="00362A64"/>
    <w:rsid w:val="00362CCB"/>
    <w:rsid w:val="00362D98"/>
    <w:rsid w:val="003632F7"/>
    <w:rsid w:val="0036340D"/>
    <w:rsid w:val="00363858"/>
    <w:rsid w:val="00363A44"/>
    <w:rsid w:val="00364026"/>
    <w:rsid w:val="00364246"/>
    <w:rsid w:val="0036426F"/>
    <w:rsid w:val="003647E8"/>
    <w:rsid w:val="00364849"/>
    <w:rsid w:val="003649A8"/>
    <w:rsid w:val="00364C26"/>
    <w:rsid w:val="00365258"/>
    <w:rsid w:val="00365C8F"/>
    <w:rsid w:val="00366539"/>
    <w:rsid w:val="00366BF0"/>
    <w:rsid w:val="00366F0F"/>
    <w:rsid w:val="00367C0C"/>
    <w:rsid w:val="00370385"/>
    <w:rsid w:val="0037073A"/>
    <w:rsid w:val="00370974"/>
    <w:rsid w:val="003719BC"/>
    <w:rsid w:val="00371DB6"/>
    <w:rsid w:val="00371DD2"/>
    <w:rsid w:val="00371FD9"/>
    <w:rsid w:val="0037246C"/>
    <w:rsid w:val="00372857"/>
    <w:rsid w:val="0037336F"/>
    <w:rsid w:val="00374035"/>
    <w:rsid w:val="003745E0"/>
    <w:rsid w:val="00374977"/>
    <w:rsid w:val="00375446"/>
    <w:rsid w:val="003755DB"/>
    <w:rsid w:val="00375790"/>
    <w:rsid w:val="003757F3"/>
    <w:rsid w:val="00376557"/>
    <w:rsid w:val="0037674A"/>
    <w:rsid w:val="00377089"/>
    <w:rsid w:val="00377272"/>
    <w:rsid w:val="003772F7"/>
    <w:rsid w:val="00377534"/>
    <w:rsid w:val="00377A9A"/>
    <w:rsid w:val="00377B20"/>
    <w:rsid w:val="00380021"/>
    <w:rsid w:val="0038009B"/>
    <w:rsid w:val="00380871"/>
    <w:rsid w:val="00380BC9"/>
    <w:rsid w:val="00380C30"/>
    <w:rsid w:val="003813DB"/>
    <w:rsid w:val="00381709"/>
    <w:rsid w:val="00381A8D"/>
    <w:rsid w:val="00381B07"/>
    <w:rsid w:val="0038209C"/>
    <w:rsid w:val="00382490"/>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F2"/>
    <w:rsid w:val="003873D2"/>
    <w:rsid w:val="00387C52"/>
    <w:rsid w:val="00387D71"/>
    <w:rsid w:val="0039000A"/>
    <w:rsid w:val="00390022"/>
    <w:rsid w:val="00390878"/>
    <w:rsid w:val="00390D13"/>
    <w:rsid w:val="003910BE"/>
    <w:rsid w:val="00391169"/>
    <w:rsid w:val="00391409"/>
    <w:rsid w:val="003920EE"/>
    <w:rsid w:val="00392411"/>
    <w:rsid w:val="00392517"/>
    <w:rsid w:val="003925E1"/>
    <w:rsid w:val="003928C2"/>
    <w:rsid w:val="00392F13"/>
    <w:rsid w:val="00393574"/>
    <w:rsid w:val="003936C2"/>
    <w:rsid w:val="00393782"/>
    <w:rsid w:val="00393A73"/>
    <w:rsid w:val="00393BD0"/>
    <w:rsid w:val="00393C90"/>
    <w:rsid w:val="00393D2B"/>
    <w:rsid w:val="00393EFE"/>
    <w:rsid w:val="00394405"/>
    <w:rsid w:val="00395044"/>
    <w:rsid w:val="0039525B"/>
    <w:rsid w:val="003954DD"/>
    <w:rsid w:val="00395695"/>
    <w:rsid w:val="00395C6C"/>
    <w:rsid w:val="00395FE4"/>
    <w:rsid w:val="00396395"/>
    <w:rsid w:val="003968A5"/>
    <w:rsid w:val="00396AAC"/>
    <w:rsid w:val="00397088"/>
    <w:rsid w:val="0039752C"/>
    <w:rsid w:val="003976F8"/>
    <w:rsid w:val="00397841"/>
    <w:rsid w:val="003A022D"/>
    <w:rsid w:val="003A037C"/>
    <w:rsid w:val="003A06EF"/>
    <w:rsid w:val="003A06F9"/>
    <w:rsid w:val="003A07F2"/>
    <w:rsid w:val="003A0F5D"/>
    <w:rsid w:val="003A0FED"/>
    <w:rsid w:val="003A133F"/>
    <w:rsid w:val="003A15BE"/>
    <w:rsid w:val="003A1FC5"/>
    <w:rsid w:val="003A25A2"/>
    <w:rsid w:val="003A2720"/>
    <w:rsid w:val="003A287A"/>
    <w:rsid w:val="003A2976"/>
    <w:rsid w:val="003A2B70"/>
    <w:rsid w:val="003A2D92"/>
    <w:rsid w:val="003A2DFE"/>
    <w:rsid w:val="003A2ED5"/>
    <w:rsid w:val="003A2F1B"/>
    <w:rsid w:val="003A38C2"/>
    <w:rsid w:val="003A39A6"/>
    <w:rsid w:val="003A3DE6"/>
    <w:rsid w:val="003A3FEB"/>
    <w:rsid w:val="003A4BEB"/>
    <w:rsid w:val="003A50CB"/>
    <w:rsid w:val="003A5608"/>
    <w:rsid w:val="003A564C"/>
    <w:rsid w:val="003A56B8"/>
    <w:rsid w:val="003A5A3D"/>
    <w:rsid w:val="003A5CAF"/>
    <w:rsid w:val="003A62E4"/>
    <w:rsid w:val="003A68DF"/>
    <w:rsid w:val="003A719C"/>
    <w:rsid w:val="003A7270"/>
    <w:rsid w:val="003A7366"/>
    <w:rsid w:val="003A773E"/>
    <w:rsid w:val="003B01B3"/>
    <w:rsid w:val="003B0730"/>
    <w:rsid w:val="003B0D68"/>
    <w:rsid w:val="003B0E91"/>
    <w:rsid w:val="003B163C"/>
    <w:rsid w:val="003B1684"/>
    <w:rsid w:val="003B1C83"/>
    <w:rsid w:val="003B1D25"/>
    <w:rsid w:val="003B24E3"/>
    <w:rsid w:val="003B26DC"/>
    <w:rsid w:val="003B28C9"/>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6999"/>
    <w:rsid w:val="003B69A4"/>
    <w:rsid w:val="003B7330"/>
    <w:rsid w:val="003B7903"/>
    <w:rsid w:val="003B7D8B"/>
    <w:rsid w:val="003C074F"/>
    <w:rsid w:val="003C08A8"/>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C7408"/>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3CEC"/>
    <w:rsid w:val="003D4A34"/>
    <w:rsid w:val="003D4CCD"/>
    <w:rsid w:val="003D4E7C"/>
    <w:rsid w:val="003D5442"/>
    <w:rsid w:val="003D54DE"/>
    <w:rsid w:val="003D56DC"/>
    <w:rsid w:val="003D64F9"/>
    <w:rsid w:val="003D6699"/>
    <w:rsid w:val="003D6CF2"/>
    <w:rsid w:val="003D75F7"/>
    <w:rsid w:val="003D7897"/>
    <w:rsid w:val="003E003D"/>
    <w:rsid w:val="003E0682"/>
    <w:rsid w:val="003E0CCA"/>
    <w:rsid w:val="003E0FEC"/>
    <w:rsid w:val="003E1035"/>
    <w:rsid w:val="003E145F"/>
    <w:rsid w:val="003E156B"/>
    <w:rsid w:val="003E167F"/>
    <w:rsid w:val="003E18E8"/>
    <w:rsid w:val="003E1B75"/>
    <w:rsid w:val="003E1B7D"/>
    <w:rsid w:val="003E1CE1"/>
    <w:rsid w:val="003E1EA7"/>
    <w:rsid w:val="003E1F33"/>
    <w:rsid w:val="003E23DD"/>
    <w:rsid w:val="003E26E2"/>
    <w:rsid w:val="003E28C5"/>
    <w:rsid w:val="003E2BD1"/>
    <w:rsid w:val="003E2BD9"/>
    <w:rsid w:val="003E3012"/>
    <w:rsid w:val="003E337B"/>
    <w:rsid w:val="003E397A"/>
    <w:rsid w:val="003E410F"/>
    <w:rsid w:val="003E4B06"/>
    <w:rsid w:val="003E4B37"/>
    <w:rsid w:val="003E53DD"/>
    <w:rsid w:val="003E5D46"/>
    <w:rsid w:val="003E5DB9"/>
    <w:rsid w:val="003E5F29"/>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9E5"/>
    <w:rsid w:val="003F0BF3"/>
    <w:rsid w:val="003F13B3"/>
    <w:rsid w:val="003F181B"/>
    <w:rsid w:val="003F1C58"/>
    <w:rsid w:val="003F1E51"/>
    <w:rsid w:val="003F2162"/>
    <w:rsid w:val="003F21DA"/>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5D33"/>
    <w:rsid w:val="003F66B9"/>
    <w:rsid w:val="003F6F33"/>
    <w:rsid w:val="003F783F"/>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0CDD"/>
    <w:rsid w:val="0041103C"/>
    <w:rsid w:val="004110E0"/>
    <w:rsid w:val="0041153F"/>
    <w:rsid w:val="004115E5"/>
    <w:rsid w:val="00411B50"/>
    <w:rsid w:val="00411CC3"/>
    <w:rsid w:val="00412B58"/>
    <w:rsid w:val="00412CE5"/>
    <w:rsid w:val="004130E4"/>
    <w:rsid w:val="004132D9"/>
    <w:rsid w:val="00413422"/>
    <w:rsid w:val="004136C6"/>
    <w:rsid w:val="00413886"/>
    <w:rsid w:val="004138E4"/>
    <w:rsid w:val="00413AEE"/>
    <w:rsid w:val="00413EED"/>
    <w:rsid w:val="0041446D"/>
    <w:rsid w:val="00414993"/>
    <w:rsid w:val="0041581B"/>
    <w:rsid w:val="0041599C"/>
    <w:rsid w:val="00415A97"/>
    <w:rsid w:val="00415E21"/>
    <w:rsid w:val="00415EE4"/>
    <w:rsid w:val="0041604D"/>
    <w:rsid w:val="00416093"/>
    <w:rsid w:val="004162C9"/>
    <w:rsid w:val="00416417"/>
    <w:rsid w:val="00416474"/>
    <w:rsid w:val="004164B0"/>
    <w:rsid w:val="00416603"/>
    <w:rsid w:val="0041684B"/>
    <w:rsid w:val="004168E0"/>
    <w:rsid w:val="0041692F"/>
    <w:rsid w:val="004169A6"/>
    <w:rsid w:val="00416C5A"/>
    <w:rsid w:val="00417681"/>
    <w:rsid w:val="00417FDA"/>
    <w:rsid w:val="0042037F"/>
    <w:rsid w:val="004204D9"/>
    <w:rsid w:val="004207FE"/>
    <w:rsid w:val="00420850"/>
    <w:rsid w:val="004211C7"/>
    <w:rsid w:val="00421299"/>
    <w:rsid w:val="004215E7"/>
    <w:rsid w:val="00421635"/>
    <w:rsid w:val="004219C3"/>
    <w:rsid w:val="004219C9"/>
    <w:rsid w:val="00422146"/>
    <w:rsid w:val="00422CCD"/>
    <w:rsid w:val="00422D42"/>
    <w:rsid w:val="00422F5A"/>
    <w:rsid w:val="00422F7C"/>
    <w:rsid w:val="004230DB"/>
    <w:rsid w:val="00423101"/>
    <w:rsid w:val="00423275"/>
    <w:rsid w:val="00423336"/>
    <w:rsid w:val="00423C09"/>
    <w:rsid w:val="00423C31"/>
    <w:rsid w:val="004240AE"/>
    <w:rsid w:val="004244B0"/>
    <w:rsid w:val="004246BA"/>
    <w:rsid w:val="00424AF1"/>
    <w:rsid w:val="00424DD0"/>
    <w:rsid w:val="00425D04"/>
    <w:rsid w:val="00425DDE"/>
    <w:rsid w:val="00425FE6"/>
    <w:rsid w:val="004269C4"/>
    <w:rsid w:val="004269EB"/>
    <w:rsid w:val="00426FE9"/>
    <w:rsid w:val="004271C1"/>
    <w:rsid w:val="00427299"/>
    <w:rsid w:val="00427313"/>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40F9"/>
    <w:rsid w:val="00434387"/>
    <w:rsid w:val="00434533"/>
    <w:rsid w:val="00434591"/>
    <w:rsid w:val="00434664"/>
    <w:rsid w:val="00434B66"/>
    <w:rsid w:val="00434C4B"/>
    <w:rsid w:val="00435174"/>
    <w:rsid w:val="004351B1"/>
    <w:rsid w:val="004351C3"/>
    <w:rsid w:val="0043522D"/>
    <w:rsid w:val="004352DB"/>
    <w:rsid w:val="0043570B"/>
    <w:rsid w:val="00435F95"/>
    <w:rsid w:val="00435FF4"/>
    <w:rsid w:val="004360AD"/>
    <w:rsid w:val="00436191"/>
    <w:rsid w:val="004368CF"/>
    <w:rsid w:val="00436984"/>
    <w:rsid w:val="00436C00"/>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B29"/>
    <w:rsid w:val="00442C4B"/>
    <w:rsid w:val="00442C8A"/>
    <w:rsid w:val="00442D74"/>
    <w:rsid w:val="00442E73"/>
    <w:rsid w:val="00443703"/>
    <w:rsid w:val="00444362"/>
    <w:rsid w:val="00444477"/>
    <w:rsid w:val="0044475D"/>
    <w:rsid w:val="0044497B"/>
    <w:rsid w:val="00444DC1"/>
    <w:rsid w:val="00444F32"/>
    <w:rsid w:val="0044501F"/>
    <w:rsid w:val="00445835"/>
    <w:rsid w:val="0044585C"/>
    <w:rsid w:val="00445CF5"/>
    <w:rsid w:val="00446217"/>
    <w:rsid w:val="0044625A"/>
    <w:rsid w:val="0044686D"/>
    <w:rsid w:val="00446C00"/>
    <w:rsid w:val="004473F8"/>
    <w:rsid w:val="00447409"/>
    <w:rsid w:val="004477C8"/>
    <w:rsid w:val="00447A94"/>
    <w:rsid w:val="00450AC6"/>
    <w:rsid w:val="00450FBB"/>
    <w:rsid w:val="00451604"/>
    <w:rsid w:val="004519C3"/>
    <w:rsid w:val="00451DBD"/>
    <w:rsid w:val="00451F21"/>
    <w:rsid w:val="004523E0"/>
    <w:rsid w:val="00452498"/>
    <w:rsid w:val="00452602"/>
    <w:rsid w:val="004527E4"/>
    <w:rsid w:val="004530EF"/>
    <w:rsid w:val="00453312"/>
    <w:rsid w:val="00453B35"/>
    <w:rsid w:val="00453C8E"/>
    <w:rsid w:val="004540C8"/>
    <w:rsid w:val="00454141"/>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62"/>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67E99"/>
    <w:rsid w:val="004705DF"/>
    <w:rsid w:val="00470A5D"/>
    <w:rsid w:val="00470E86"/>
    <w:rsid w:val="00471101"/>
    <w:rsid w:val="0047136D"/>
    <w:rsid w:val="0047184B"/>
    <w:rsid w:val="00471916"/>
    <w:rsid w:val="00471FF0"/>
    <w:rsid w:val="004725EE"/>
    <w:rsid w:val="00472960"/>
    <w:rsid w:val="00472DDD"/>
    <w:rsid w:val="0047392A"/>
    <w:rsid w:val="00473B50"/>
    <w:rsid w:val="00473B84"/>
    <w:rsid w:val="00473F3B"/>
    <w:rsid w:val="0047411E"/>
    <w:rsid w:val="00474161"/>
    <w:rsid w:val="004742FD"/>
    <w:rsid w:val="0047447B"/>
    <w:rsid w:val="00474547"/>
    <w:rsid w:val="0047464C"/>
    <w:rsid w:val="00474663"/>
    <w:rsid w:val="00474A11"/>
    <w:rsid w:val="00474A1E"/>
    <w:rsid w:val="00474A43"/>
    <w:rsid w:val="00474C86"/>
    <w:rsid w:val="00474D98"/>
    <w:rsid w:val="00475496"/>
    <w:rsid w:val="00475500"/>
    <w:rsid w:val="0047589E"/>
    <w:rsid w:val="004758FA"/>
    <w:rsid w:val="004759D5"/>
    <w:rsid w:val="00475A1A"/>
    <w:rsid w:val="00475F8B"/>
    <w:rsid w:val="00476AFA"/>
    <w:rsid w:val="00476B97"/>
    <w:rsid w:val="00476C2E"/>
    <w:rsid w:val="00476C75"/>
    <w:rsid w:val="0047793A"/>
    <w:rsid w:val="0048056C"/>
    <w:rsid w:val="00480E67"/>
    <w:rsid w:val="00481037"/>
    <w:rsid w:val="004811AD"/>
    <w:rsid w:val="0048142A"/>
    <w:rsid w:val="004815E3"/>
    <w:rsid w:val="00481DA4"/>
    <w:rsid w:val="00482100"/>
    <w:rsid w:val="00482847"/>
    <w:rsid w:val="00482B08"/>
    <w:rsid w:val="004830A1"/>
    <w:rsid w:val="00483CF7"/>
    <w:rsid w:val="00483EC6"/>
    <w:rsid w:val="00483F22"/>
    <w:rsid w:val="00484020"/>
    <w:rsid w:val="0048403A"/>
    <w:rsid w:val="0048431D"/>
    <w:rsid w:val="004844A2"/>
    <w:rsid w:val="004847AD"/>
    <w:rsid w:val="00484B90"/>
    <w:rsid w:val="0048569F"/>
    <w:rsid w:val="00485712"/>
    <w:rsid w:val="00485D07"/>
    <w:rsid w:val="00485D5A"/>
    <w:rsid w:val="00485DCD"/>
    <w:rsid w:val="00485E0A"/>
    <w:rsid w:val="004864A4"/>
    <w:rsid w:val="004865AD"/>
    <w:rsid w:val="00486976"/>
    <w:rsid w:val="00486C1A"/>
    <w:rsid w:val="00486CA1"/>
    <w:rsid w:val="00486F35"/>
    <w:rsid w:val="0048700A"/>
    <w:rsid w:val="00487AEB"/>
    <w:rsid w:val="00490811"/>
    <w:rsid w:val="00490AC5"/>
    <w:rsid w:val="0049100F"/>
    <w:rsid w:val="0049116C"/>
    <w:rsid w:val="0049160C"/>
    <w:rsid w:val="00491662"/>
    <w:rsid w:val="0049177A"/>
    <w:rsid w:val="00492368"/>
    <w:rsid w:val="00492FA5"/>
    <w:rsid w:val="00493299"/>
    <w:rsid w:val="00493649"/>
    <w:rsid w:val="004939C8"/>
    <w:rsid w:val="004943E6"/>
    <w:rsid w:val="004943FF"/>
    <w:rsid w:val="00494746"/>
    <w:rsid w:val="0049484B"/>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677"/>
    <w:rsid w:val="004A29D0"/>
    <w:rsid w:val="004A2C50"/>
    <w:rsid w:val="004A2C98"/>
    <w:rsid w:val="004A2D5D"/>
    <w:rsid w:val="004A3240"/>
    <w:rsid w:val="004A339A"/>
    <w:rsid w:val="004A33B2"/>
    <w:rsid w:val="004A352D"/>
    <w:rsid w:val="004A37AB"/>
    <w:rsid w:val="004A37C1"/>
    <w:rsid w:val="004A39C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B34"/>
    <w:rsid w:val="004A5C17"/>
    <w:rsid w:val="004A646E"/>
    <w:rsid w:val="004A66A2"/>
    <w:rsid w:val="004A6794"/>
    <w:rsid w:val="004A6812"/>
    <w:rsid w:val="004A6930"/>
    <w:rsid w:val="004A6C24"/>
    <w:rsid w:val="004A6F7A"/>
    <w:rsid w:val="004B0208"/>
    <w:rsid w:val="004B0B18"/>
    <w:rsid w:val="004B0EF0"/>
    <w:rsid w:val="004B17D3"/>
    <w:rsid w:val="004B1B98"/>
    <w:rsid w:val="004B2909"/>
    <w:rsid w:val="004B3011"/>
    <w:rsid w:val="004B3594"/>
    <w:rsid w:val="004B38F6"/>
    <w:rsid w:val="004B403A"/>
    <w:rsid w:val="004B42CC"/>
    <w:rsid w:val="004B44F9"/>
    <w:rsid w:val="004B450C"/>
    <w:rsid w:val="004B4B0B"/>
    <w:rsid w:val="004B4D55"/>
    <w:rsid w:val="004B4E5E"/>
    <w:rsid w:val="004B4EEC"/>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69C"/>
    <w:rsid w:val="004C0773"/>
    <w:rsid w:val="004C0ACB"/>
    <w:rsid w:val="004C141B"/>
    <w:rsid w:val="004C1498"/>
    <w:rsid w:val="004C1C9C"/>
    <w:rsid w:val="004C1E68"/>
    <w:rsid w:val="004C25F8"/>
    <w:rsid w:val="004C2821"/>
    <w:rsid w:val="004C2CEC"/>
    <w:rsid w:val="004C31C2"/>
    <w:rsid w:val="004C3561"/>
    <w:rsid w:val="004C3F0A"/>
    <w:rsid w:val="004C3F52"/>
    <w:rsid w:val="004C3F5F"/>
    <w:rsid w:val="004C4181"/>
    <w:rsid w:val="004C4786"/>
    <w:rsid w:val="004C48B6"/>
    <w:rsid w:val="004C52D9"/>
    <w:rsid w:val="004C5687"/>
    <w:rsid w:val="004C5774"/>
    <w:rsid w:val="004C57DA"/>
    <w:rsid w:val="004C5A8D"/>
    <w:rsid w:val="004C6553"/>
    <w:rsid w:val="004C65B1"/>
    <w:rsid w:val="004C67ED"/>
    <w:rsid w:val="004C687C"/>
    <w:rsid w:val="004C6A56"/>
    <w:rsid w:val="004C6A59"/>
    <w:rsid w:val="004C6A97"/>
    <w:rsid w:val="004C6CCF"/>
    <w:rsid w:val="004C6F1C"/>
    <w:rsid w:val="004C7C1A"/>
    <w:rsid w:val="004C7D1A"/>
    <w:rsid w:val="004D01E5"/>
    <w:rsid w:val="004D05CB"/>
    <w:rsid w:val="004D0C1E"/>
    <w:rsid w:val="004D224A"/>
    <w:rsid w:val="004D2503"/>
    <w:rsid w:val="004D2C1B"/>
    <w:rsid w:val="004D2E48"/>
    <w:rsid w:val="004D3053"/>
    <w:rsid w:val="004D3107"/>
    <w:rsid w:val="004D3236"/>
    <w:rsid w:val="004D3272"/>
    <w:rsid w:val="004D3311"/>
    <w:rsid w:val="004D355D"/>
    <w:rsid w:val="004D37DD"/>
    <w:rsid w:val="004D3C4F"/>
    <w:rsid w:val="004D3E23"/>
    <w:rsid w:val="004D3E2C"/>
    <w:rsid w:val="004D4E12"/>
    <w:rsid w:val="004D4E8F"/>
    <w:rsid w:val="004D588E"/>
    <w:rsid w:val="004D64F9"/>
    <w:rsid w:val="004D670A"/>
    <w:rsid w:val="004D6E81"/>
    <w:rsid w:val="004D6E92"/>
    <w:rsid w:val="004D71DF"/>
    <w:rsid w:val="004D75FA"/>
    <w:rsid w:val="004D7779"/>
    <w:rsid w:val="004D7D36"/>
    <w:rsid w:val="004E0DBF"/>
    <w:rsid w:val="004E0DFC"/>
    <w:rsid w:val="004E1392"/>
    <w:rsid w:val="004E1C64"/>
    <w:rsid w:val="004E2AF4"/>
    <w:rsid w:val="004E2B29"/>
    <w:rsid w:val="004E3200"/>
    <w:rsid w:val="004E33F4"/>
    <w:rsid w:val="004E37C6"/>
    <w:rsid w:val="004E3BBE"/>
    <w:rsid w:val="004E3E1C"/>
    <w:rsid w:val="004E3FC5"/>
    <w:rsid w:val="004E4097"/>
    <w:rsid w:val="004E451B"/>
    <w:rsid w:val="004E4A1D"/>
    <w:rsid w:val="004E4B05"/>
    <w:rsid w:val="004E511B"/>
    <w:rsid w:val="004E54F8"/>
    <w:rsid w:val="004E56DA"/>
    <w:rsid w:val="004E5893"/>
    <w:rsid w:val="004E5903"/>
    <w:rsid w:val="004E5C1C"/>
    <w:rsid w:val="004E5C4C"/>
    <w:rsid w:val="004E619C"/>
    <w:rsid w:val="004E6B31"/>
    <w:rsid w:val="004E6B47"/>
    <w:rsid w:val="004E6D39"/>
    <w:rsid w:val="004E73F9"/>
    <w:rsid w:val="004E7470"/>
    <w:rsid w:val="004E748A"/>
    <w:rsid w:val="004E77F5"/>
    <w:rsid w:val="004E791F"/>
    <w:rsid w:val="004E7941"/>
    <w:rsid w:val="004E7D89"/>
    <w:rsid w:val="004E7E14"/>
    <w:rsid w:val="004E7FCB"/>
    <w:rsid w:val="004F01E6"/>
    <w:rsid w:val="004F061B"/>
    <w:rsid w:val="004F0915"/>
    <w:rsid w:val="004F0A94"/>
    <w:rsid w:val="004F0EE8"/>
    <w:rsid w:val="004F106C"/>
    <w:rsid w:val="004F11E2"/>
    <w:rsid w:val="004F1649"/>
    <w:rsid w:val="004F1746"/>
    <w:rsid w:val="004F1BA6"/>
    <w:rsid w:val="004F276E"/>
    <w:rsid w:val="004F2D0C"/>
    <w:rsid w:val="004F31DE"/>
    <w:rsid w:val="004F3826"/>
    <w:rsid w:val="004F3A21"/>
    <w:rsid w:val="004F3C4A"/>
    <w:rsid w:val="004F4447"/>
    <w:rsid w:val="004F4601"/>
    <w:rsid w:val="004F460A"/>
    <w:rsid w:val="004F4D2A"/>
    <w:rsid w:val="004F51C9"/>
    <w:rsid w:val="004F5958"/>
    <w:rsid w:val="004F5BC0"/>
    <w:rsid w:val="004F5DC9"/>
    <w:rsid w:val="004F64BA"/>
    <w:rsid w:val="004F669D"/>
    <w:rsid w:val="004F7165"/>
    <w:rsid w:val="004F7933"/>
    <w:rsid w:val="004F7B48"/>
    <w:rsid w:val="004F7E10"/>
    <w:rsid w:val="0050015D"/>
    <w:rsid w:val="00500326"/>
    <w:rsid w:val="005006BF"/>
    <w:rsid w:val="00500709"/>
    <w:rsid w:val="005007E7"/>
    <w:rsid w:val="00500D86"/>
    <w:rsid w:val="005010CC"/>
    <w:rsid w:val="00501371"/>
    <w:rsid w:val="00501501"/>
    <w:rsid w:val="005016F1"/>
    <w:rsid w:val="00501D48"/>
    <w:rsid w:val="00501D6A"/>
    <w:rsid w:val="00501E0C"/>
    <w:rsid w:val="005021AB"/>
    <w:rsid w:val="005022E2"/>
    <w:rsid w:val="005026DD"/>
    <w:rsid w:val="00502B94"/>
    <w:rsid w:val="00502FC6"/>
    <w:rsid w:val="00503062"/>
    <w:rsid w:val="00503B48"/>
    <w:rsid w:val="00503DAE"/>
    <w:rsid w:val="0050432B"/>
    <w:rsid w:val="005047DD"/>
    <w:rsid w:val="005049CE"/>
    <w:rsid w:val="00504D73"/>
    <w:rsid w:val="00504E2B"/>
    <w:rsid w:val="00505A52"/>
    <w:rsid w:val="00505B82"/>
    <w:rsid w:val="0050626F"/>
    <w:rsid w:val="0050636B"/>
    <w:rsid w:val="0050690E"/>
    <w:rsid w:val="00506938"/>
    <w:rsid w:val="0050700E"/>
    <w:rsid w:val="005070EF"/>
    <w:rsid w:val="005070F7"/>
    <w:rsid w:val="0050760A"/>
    <w:rsid w:val="0051050E"/>
    <w:rsid w:val="005106C0"/>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713"/>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DCF"/>
    <w:rsid w:val="00517EB9"/>
    <w:rsid w:val="00520338"/>
    <w:rsid w:val="00520BAE"/>
    <w:rsid w:val="00520D5A"/>
    <w:rsid w:val="0052157E"/>
    <w:rsid w:val="0052159A"/>
    <w:rsid w:val="0052174F"/>
    <w:rsid w:val="0052181C"/>
    <w:rsid w:val="00521C16"/>
    <w:rsid w:val="00521E68"/>
    <w:rsid w:val="0052262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D6"/>
    <w:rsid w:val="00525BF8"/>
    <w:rsid w:val="00525F99"/>
    <w:rsid w:val="00526097"/>
    <w:rsid w:val="005265D0"/>
    <w:rsid w:val="005265DB"/>
    <w:rsid w:val="005270A1"/>
    <w:rsid w:val="00527DED"/>
    <w:rsid w:val="00530144"/>
    <w:rsid w:val="00530931"/>
    <w:rsid w:val="00530AF7"/>
    <w:rsid w:val="00530B4B"/>
    <w:rsid w:val="00530B73"/>
    <w:rsid w:val="00530C7C"/>
    <w:rsid w:val="00530DFD"/>
    <w:rsid w:val="005312F0"/>
    <w:rsid w:val="0053178F"/>
    <w:rsid w:val="005318E8"/>
    <w:rsid w:val="00531DAA"/>
    <w:rsid w:val="005323F4"/>
    <w:rsid w:val="00533490"/>
    <w:rsid w:val="0053352A"/>
    <w:rsid w:val="0053360A"/>
    <w:rsid w:val="0053365E"/>
    <w:rsid w:val="005339A7"/>
    <w:rsid w:val="005339C1"/>
    <w:rsid w:val="00533A38"/>
    <w:rsid w:val="00533F54"/>
    <w:rsid w:val="0053408C"/>
    <w:rsid w:val="00534816"/>
    <w:rsid w:val="00534AA5"/>
    <w:rsid w:val="00534C2C"/>
    <w:rsid w:val="00534F89"/>
    <w:rsid w:val="005352B9"/>
    <w:rsid w:val="00535423"/>
    <w:rsid w:val="00535B8F"/>
    <w:rsid w:val="005360B2"/>
    <w:rsid w:val="005360F8"/>
    <w:rsid w:val="00536118"/>
    <w:rsid w:val="0053627C"/>
    <w:rsid w:val="005367F8"/>
    <w:rsid w:val="0053704D"/>
    <w:rsid w:val="005370D5"/>
    <w:rsid w:val="00537F21"/>
    <w:rsid w:val="0054025D"/>
    <w:rsid w:val="0054071F"/>
    <w:rsid w:val="00540961"/>
    <w:rsid w:val="00540CB3"/>
    <w:rsid w:val="00540D5E"/>
    <w:rsid w:val="00540E0D"/>
    <w:rsid w:val="00540E11"/>
    <w:rsid w:val="005413DF"/>
    <w:rsid w:val="00541658"/>
    <w:rsid w:val="005416BB"/>
    <w:rsid w:val="005417E9"/>
    <w:rsid w:val="00541823"/>
    <w:rsid w:val="00541EE2"/>
    <w:rsid w:val="00542206"/>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003"/>
    <w:rsid w:val="005503E6"/>
    <w:rsid w:val="0055049A"/>
    <w:rsid w:val="00550DFC"/>
    <w:rsid w:val="00550E8E"/>
    <w:rsid w:val="00551744"/>
    <w:rsid w:val="005517E4"/>
    <w:rsid w:val="005517E9"/>
    <w:rsid w:val="00551835"/>
    <w:rsid w:val="00551D08"/>
    <w:rsid w:val="0055236B"/>
    <w:rsid w:val="00552467"/>
    <w:rsid w:val="005524E9"/>
    <w:rsid w:val="005526A8"/>
    <w:rsid w:val="005528AF"/>
    <w:rsid w:val="00552CBB"/>
    <w:rsid w:val="0055365D"/>
    <w:rsid w:val="0055422A"/>
    <w:rsid w:val="00554722"/>
    <w:rsid w:val="0055474D"/>
    <w:rsid w:val="00554B4A"/>
    <w:rsid w:val="0055509F"/>
    <w:rsid w:val="005556AB"/>
    <w:rsid w:val="00555A3D"/>
    <w:rsid w:val="00556A68"/>
    <w:rsid w:val="00556F8A"/>
    <w:rsid w:val="00557006"/>
    <w:rsid w:val="005574F5"/>
    <w:rsid w:val="0055750A"/>
    <w:rsid w:val="00557554"/>
    <w:rsid w:val="00557F55"/>
    <w:rsid w:val="00560BBF"/>
    <w:rsid w:val="00560F6F"/>
    <w:rsid w:val="00561A7A"/>
    <w:rsid w:val="00562871"/>
    <w:rsid w:val="00562937"/>
    <w:rsid w:val="00563129"/>
    <w:rsid w:val="00563150"/>
    <w:rsid w:val="00563221"/>
    <w:rsid w:val="00563AFE"/>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5E55"/>
    <w:rsid w:val="0056644B"/>
    <w:rsid w:val="005664D7"/>
    <w:rsid w:val="0056697E"/>
    <w:rsid w:val="00566A67"/>
    <w:rsid w:val="00566D20"/>
    <w:rsid w:val="00566D3F"/>
    <w:rsid w:val="00566DE9"/>
    <w:rsid w:val="00566E67"/>
    <w:rsid w:val="005673DF"/>
    <w:rsid w:val="005678BE"/>
    <w:rsid w:val="00567D14"/>
    <w:rsid w:val="00567ED3"/>
    <w:rsid w:val="00570662"/>
    <w:rsid w:val="00570672"/>
    <w:rsid w:val="00570BCA"/>
    <w:rsid w:val="0057113E"/>
    <w:rsid w:val="00571659"/>
    <w:rsid w:val="00571FD8"/>
    <w:rsid w:val="0057231D"/>
    <w:rsid w:val="00572472"/>
    <w:rsid w:val="005726E8"/>
    <w:rsid w:val="005727E4"/>
    <w:rsid w:val="00572C10"/>
    <w:rsid w:val="00573270"/>
    <w:rsid w:val="005734DA"/>
    <w:rsid w:val="005736ED"/>
    <w:rsid w:val="005743F5"/>
    <w:rsid w:val="00574437"/>
    <w:rsid w:val="00574465"/>
    <w:rsid w:val="005751D5"/>
    <w:rsid w:val="005754F6"/>
    <w:rsid w:val="0057557C"/>
    <w:rsid w:val="0057563E"/>
    <w:rsid w:val="00575701"/>
    <w:rsid w:val="00575B84"/>
    <w:rsid w:val="00575BDA"/>
    <w:rsid w:val="0057602F"/>
    <w:rsid w:val="00576217"/>
    <w:rsid w:val="005763C7"/>
    <w:rsid w:val="00576731"/>
    <w:rsid w:val="0057690C"/>
    <w:rsid w:val="00576A7F"/>
    <w:rsid w:val="00576B87"/>
    <w:rsid w:val="00576C33"/>
    <w:rsid w:val="00577040"/>
    <w:rsid w:val="00577F60"/>
    <w:rsid w:val="00580125"/>
    <w:rsid w:val="00580406"/>
    <w:rsid w:val="005804A5"/>
    <w:rsid w:val="00580758"/>
    <w:rsid w:val="005808BF"/>
    <w:rsid w:val="00580BC4"/>
    <w:rsid w:val="00580BD7"/>
    <w:rsid w:val="00581AC6"/>
    <w:rsid w:val="00581FE3"/>
    <w:rsid w:val="00582074"/>
    <w:rsid w:val="00582224"/>
    <w:rsid w:val="005824BD"/>
    <w:rsid w:val="00582A3A"/>
    <w:rsid w:val="00582A8F"/>
    <w:rsid w:val="00582CB7"/>
    <w:rsid w:val="00582F33"/>
    <w:rsid w:val="005833C4"/>
    <w:rsid w:val="00583C58"/>
    <w:rsid w:val="005841CC"/>
    <w:rsid w:val="005843C1"/>
    <w:rsid w:val="00584D4D"/>
    <w:rsid w:val="00585022"/>
    <w:rsid w:val="00585065"/>
    <w:rsid w:val="00585A0C"/>
    <w:rsid w:val="00585B0A"/>
    <w:rsid w:val="00585DAF"/>
    <w:rsid w:val="005863B7"/>
    <w:rsid w:val="00586583"/>
    <w:rsid w:val="005865D7"/>
    <w:rsid w:val="0058662B"/>
    <w:rsid w:val="0058665A"/>
    <w:rsid w:val="0058671A"/>
    <w:rsid w:val="00586D85"/>
    <w:rsid w:val="00587133"/>
    <w:rsid w:val="00587373"/>
    <w:rsid w:val="00587469"/>
    <w:rsid w:val="00590073"/>
    <w:rsid w:val="00590276"/>
    <w:rsid w:val="00590AC9"/>
    <w:rsid w:val="00591367"/>
    <w:rsid w:val="00591617"/>
    <w:rsid w:val="00591699"/>
    <w:rsid w:val="00591B2A"/>
    <w:rsid w:val="00591FF3"/>
    <w:rsid w:val="00592047"/>
    <w:rsid w:val="005922D7"/>
    <w:rsid w:val="00592539"/>
    <w:rsid w:val="00592754"/>
    <w:rsid w:val="00592B21"/>
    <w:rsid w:val="00592DB3"/>
    <w:rsid w:val="0059318B"/>
    <w:rsid w:val="00593289"/>
    <w:rsid w:val="005936BD"/>
    <w:rsid w:val="005936E6"/>
    <w:rsid w:val="00593D6E"/>
    <w:rsid w:val="00594144"/>
    <w:rsid w:val="0059441B"/>
    <w:rsid w:val="005944D2"/>
    <w:rsid w:val="00594680"/>
    <w:rsid w:val="005958C8"/>
    <w:rsid w:val="005958F0"/>
    <w:rsid w:val="0059593D"/>
    <w:rsid w:val="00595C7A"/>
    <w:rsid w:val="00595E02"/>
    <w:rsid w:val="00595F87"/>
    <w:rsid w:val="00596334"/>
    <w:rsid w:val="005965BB"/>
    <w:rsid w:val="00596BDD"/>
    <w:rsid w:val="005973A7"/>
    <w:rsid w:val="00597404"/>
    <w:rsid w:val="00597922"/>
    <w:rsid w:val="00597B42"/>
    <w:rsid w:val="00597E16"/>
    <w:rsid w:val="005A03D9"/>
    <w:rsid w:val="005A04F4"/>
    <w:rsid w:val="005A069C"/>
    <w:rsid w:val="005A0B75"/>
    <w:rsid w:val="005A0D4B"/>
    <w:rsid w:val="005A0DBF"/>
    <w:rsid w:val="005A1B6C"/>
    <w:rsid w:val="005A24B8"/>
    <w:rsid w:val="005A26E3"/>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36D"/>
    <w:rsid w:val="005B0327"/>
    <w:rsid w:val="005B04AD"/>
    <w:rsid w:val="005B0C78"/>
    <w:rsid w:val="005B0CFF"/>
    <w:rsid w:val="005B0E07"/>
    <w:rsid w:val="005B12FF"/>
    <w:rsid w:val="005B14FC"/>
    <w:rsid w:val="005B1720"/>
    <w:rsid w:val="005B1862"/>
    <w:rsid w:val="005B19A8"/>
    <w:rsid w:val="005B2AB5"/>
    <w:rsid w:val="005B2AF1"/>
    <w:rsid w:val="005B2AFE"/>
    <w:rsid w:val="005B2BF6"/>
    <w:rsid w:val="005B3317"/>
    <w:rsid w:val="005B3D8A"/>
    <w:rsid w:val="005B402D"/>
    <w:rsid w:val="005B4276"/>
    <w:rsid w:val="005B42DF"/>
    <w:rsid w:val="005B4777"/>
    <w:rsid w:val="005B4A8B"/>
    <w:rsid w:val="005B4B9B"/>
    <w:rsid w:val="005B558B"/>
    <w:rsid w:val="005B5629"/>
    <w:rsid w:val="005B5783"/>
    <w:rsid w:val="005B5C19"/>
    <w:rsid w:val="005B640C"/>
    <w:rsid w:val="005B6552"/>
    <w:rsid w:val="005B6D4A"/>
    <w:rsid w:val="005B7316"/>
    <w:rsid w:val="005B7D5D"/>
    <w:rsid w:val="005C04FE"/>
    <w:rsid w:val="005C0888"/>
    <w:rsid w:val="005C1F16"/>
    <w:rsid w:val="005C1FD3"/>
    <w:rsid w:val="005C1FE1"/>
    <w:rsid w:val="005C20CF"/>
    <w:rsid w:val="005C2833"/>
    <w:rsid w:val="005C29DC"/>
    <w:rsid w:val="005C2E7C"/>
    <w:rsid w:val="005C3282"/>
    <w:rsid w:val="005C3414"/>
    <w:rsid w:val="005C3531"/>
    <w:rsid w:val="005C386E"/>
    <w:rsid w:val="005C3A11"/>
    <w:rsid w:val="005C4340"/>
    <w:rsid w:val="005C437C"/>
    <w:rsid w:val="005C4739"/>
    <w:rsid w:val="005C4773"/>
    <w:rsid w:val="005C4A8F"/>
    <w:rsid w:val="005C5147"/>
    <w:rsid w:val="005C52F3"/>
    <w:rsid w:val="005C5555"/>
    <w:rsid w:val="005C571C"/>
    <w:rsid w:val="005C5732"/>
    <w:rsid w:val="005C5D5E"/>
    <w:rsid w:val="005C6191"/>
    <w:rsid w:val="005C61C6"/>
    <w:rsid w:val="005C62EE"/>
    <w:rsid w:val="005C67C6"/>
    <w:rsid w:val="005C6B69"/>
    <w:rsid w:val="005C76F4"/>
    <w:rsid w:val="005C77FA"/>
    <w:rsid w:val="005C7D9B"/>
    <w:rsid w:val="005D020A"/>
    <w:rsid w:val="005D05A0"/>
    <w:rsid w:val="005D0742"/>
    <w:rsid w:val="005D1781"/>
    <w:rsid w:val="005D1B2C"/>
    <w:rsid w:val="005D23A6"/>
    <w:rsid w:val="005D2756"/>
    <w:rsid w:val="005D2963"/>
    <w:rsid w:val="005D2A42"/>
    <w:rsid w:val="005D2CE1"/>
    <w:rsid w:val="005D31E7"/>
    <w:rsid w:val="005D3223"/>
    <w:rsid w:val="005D35A6"/>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655D"/>
    <w:rsid w:val="005E6746"/>
    <w:rsid w:val="005E751E"/>
    <w:rsid w:val="005E7AAD"/>
    <w:rsid w:val="005F03CE"/>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71D3"/>
    <w:rsid w:val="005F7792"/>
    <w:rsid w:val="0060007B"/>
    <w:rsid w:val="006004AE"/>
    <w:rsid w:val="00600AB7"/>
    <w:rsid w:val="00600AE6"/>
    <w:rsid w:val="00600D38"/>
    <w:rsid w:val="00601281"/>
    <w:rsid w:val="0060145B"/>
    <w:rsid w:val="0060155D"/>
    <w:rsid w:val="00601C60"/>
    <w:rsid w:val="00601FFE"/>
    <w:rsid w:val="00602959"/>
    <w:rsid w:val="00602E87"/>
    <w:rsid w:val="006038E1"/>
    <w:rsid w:val="00603A23"/>
    <w:rsid w:val="006041A4"/>
    <w:rsid w:val="0060444A"/>
    <w:rsid w:val="0060446C"/>
    <w:rsid w:val="00604500"/>
    <w:rsid w:val="006046CD"/>
    <w:rsid w:val="006049BD"/>
    <w:rsid w:val="00604F62"/>
    <w:rsid w:val="00604FC9"/>
    <w:rsid w:val="00605DA1"/>
    <w:rsid w:val="006066B6"/>
    <w:rsid w:val="00606C43"/>
    <w:rsid w:val="00606FAE"/>
    <w:rsid w:val="00607091"/>
    <w:rsid w:val="00607483"/>
    <w:rsid w:val="006075C3"/>
    <w:rsid w:val="00607A7A"/>
    <w:rsid w:val="00607AD9"/>
    <w:rsid w:val="00607AE8"/>
    <w:rsid w:val="00607DF3"/>
    <w:rsid w:val="00610744"/>
    <w:rsid w:val="00610D6A"/>
    <w:rsid w:val="00610E74"/>
    <w:rsid w:val="00611029"/>
    <w:rsid w:val="0061148D"/>
    <w:rsid w:val="00611861"/>
    <w:rsid w:val="006119EE"/>
    <w:rsid w:val="00611D9A"/>
    <w:rsid w:val="00612117"/>
    <w:rsid w:val="006129DB"/>
    <w:rsid w:val="00612CD7"/>
    <w:rsid w:val="00612D4D"/>
    <w:rsid w:val="006137CD"/>
    <w:rsid w:val="00613EEC"/>
    <w:rsid w:val="00613FA1"/>
    <w:rsid w:val="00614015"/>
    <w:rsid w:val="00614023"/>
    <w:rsid w:val="00614348"/>
    <w:rsid w:val="00614D15"/>
    <w:rsid w:val="00614E47"/>
    <w:rsid w:val="006151E7"/>
    <w:rsid w:val="0061537B"/>
    <w:rsid w:val="0061595C"/>
    <w:rsid w:val="006163FE"/>
    <w:rsid w:val="00616BF7"/>
    <w:rsid w:val="006174B2"/>
    <w:rsid w:val="006176EB"/>
    <w:rsid w:val="00617C7F"/>
    <w:rsid w:val="00617CC9"/>
    <w:rsid w:val="00617CE5"/>
    <w:rsid w:val="006207BB"/>
    <w:rsid w:val="006207F1"/>
    <w:rsid w:val="00620D35"/>
    <w:rsid w:val="00621649"/>
    <w:rsid w:val="006218BE"/>
    <w:rsid w:val="006220E9"/>
    <w:rsid w:val="006221C2"/>
    <w:rsid w:val="006222EC"/>
    <w:rsid w:val="00622414"/>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0E"/>
    <w:rsid w:val="006271E8"/>
    <w:rsid w:val="006275E5"/>
    <w:rsid w:val="0062787D"/>
    <w:rsid w:val="00627C4F"/>
    <w:rsid w:val="00627C7A"/>
    <w:rsid w:val="006302BC"/>
    <w:rsid w:val="00630534"/>
    <w:rsid w:val="00630585"/>
    <w:rsid w:val="00630719"/>
    <w:rsid w:val="00630FF7"/>
    <w:rsid w:val="0063115A"/>
    <w:rsid w:val="0063115B"/>
    <w:rsid w:val="0063137E"/>
    <w:rsid w:val="0063165F"/>
    <w:rsid w:val="00631741"/>
    <w:rsid w:val="006317BA"/>
    <w:rsid w:val="00631E27"/>
    <w:rsid w:val="006322A7"/>
    <w:rsid w:val="0063261E"/>
    <w:rsid w:val="0063272E"/>
    <w:rsid w:val="00632A65"/>
    <w:rsid w:val="00632F7D"/>
    <w:rsid w:val="006330CD"/>
    <w:rsid w:val="00633C51"/>
    <w:rsid w:val="00633CE1"/>
    <w:rsid w:val="006342B6"/>
    <w:rsid w:val="0063441F"/>
    <w:rsid w:val="00634B94"/>
    <w:rsid w:val="00634FBA"/>
    <w:rsid w:val="006358F8"/>
    <w:rsid w:val="00635BEA"/>
    <w:rsid w:val="00635C76"/>
    <w:rsid w:val="00636A1E"/>
    <w:rsid w:val="00636D94"/>
    <w:rsid w:val="00637174"/>
    <w:rsid w:val="0063733C"/>
    <w:rsid w:val="006376B0"/>
    <w:rsid w:val="006378E2"/>
    <w:rsid w:val="006378F0"/>
    <w:rsid w:val="00637F4E"/>
    <w:rsid w:val="00640683"/>
    <w:rsid w:val="0064122A"/>
    <w:rsid w:val="00641897"/>
    <w:rsid w:val="00641D0A"/>
    <w:rsid w:val="00641F5C"/>
    <w:rsid w:val="00641FEB"/>
    <w:rsid w:val="006420BF"/>
    <w:rsid w:val="006420F5"/>
    <w:rsid w:val="006421BB"/>
    <w:rsid w:val="00642268"/>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34D"/>
    <w:rsid w:val="00651665"/>
    <w:rsid w:val="00651806"/>
    <w:rsid w:val="00651A4D"/>
    <w:rsid w:val="00651C0F"/>
    <w:rsid w:val="00651F50"/>
    <w:rsid w:val="0065265C"/>
    <w:rsid w:val="0065292D"/>
    <w:rsid w:val="00652E95"/>
    <w:rsid w:val="00652F0B"/>
    <w:rsid w:val="006534CB"/>
    <w:rsid w:val="0065362C"/>
    <w:rsid w:val="00653868"/>
    <w:rsid w:val="00653A6A"/>
    <w:rsid w:val="00653B3F"/>
    <w:rsid w:val="00654041"/>
    <w:rsid w:val="006541CB"/>
    <w:rsid w:val="0065428A"/>
    <w:rsid w:val="00654648"/>
    <w:rsid w:val="0065490B"/>
    <w:rsid w:val="00654E5C"/>
    <w:rsid w:val="00655291"/>
    <w:rsid w:val="00655B27"/>
    <w:rsid w:val="00655C41"/>
    <w:rsid w:val="00656892"/>
    <w:rsid w:val="00656DB3"/>
    <w:rsid w:val="006573CF"/>
    <w:rsid w:val="006574A0"/>
    <w:rsid w:val="00657908"/>
    <w:rsid w:val="00657954"/>
    <w:rsid w:val="006579CD"/>
    <w:rsid w:val="006601F6"/>
    <w:rsid w:val="0066053F"/>
    <w:rsid w:val="006608CF"/>
    <w:rsid w:val="00660FB3"/>
    <w:rsid w:val="006618A1"/>
    <w:rsid w:val="00661B73"/>
    <w:rsid w:val="00661C8D"/>
    <w:rsid w:val="00662032"/>
    <w:rsid w:val="0066208C"/>
    <w:rsid w:val="00662190"/>
    <w:rsid w:val="006621B3"/>
    <w:rsid w:val="00662A6D"/>
    <w:rsid w:val="00662B4B"/>
    <w:rsid w:val="0066347A"/>
    <w:rsid w:val="006635F6"/>
    <w:rsid w:val="006636D9"/>
    <w:rsid w:val="006638B1"/>
    <w:rsid w:val="00663A75"/>
    <w:rsid w:val="00663BA4"/>
    <w:rsid w:val="00663F59"/>
    <w:rsid w:val="00664472"/>
    <w:rsid w:val="0066498B"/>
    <w:rsid w:val="00664B97"/>
    <w:rsid w:val="00664F0A"/>
    <w:rsid w:val="00664F65"/>
    <w:rsid w:val="00665294"/>
    <w:rsid w:val="006652FA"/>
    <w:rsid w:val="006654BB"/>
    <w:rsid w:val="006657F0"/>
    <w:rsid w:val="00665805"/>
    <w:rsid w:val="00665A51"/>
    <w:rsid w:val="00665C1A"/>
    <w:rsid w:val="00665E87"/>
    <w:rsid w:val="00665F57"/>
    <w:rsid w:val="00666033"/>
    <w:rsid w:val="006668B4"/>
    <w:rsid w:val="00666E46"/>
    <w:rsid w:val="006670DB"/>
    <w:rsid w:val="00667F80"/>
    <w:rsid w:val="0067048E"/>
    <w:rsid w:val="006704EB"/>
    <w:rsid w:val="006707C1"/>
    <w:rsid w:val="00671373"/>
    <w:rsid w:val="00671A79"/>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9CC"/>
    <w:rsid w:val="00681FD4"/>
    <w:rsid w:val="00682391"/>
    <w:rsid w:val="006827EE"/>
    <w:rsid w:val="00683C68"/>
    <w:rsid w:val="00683DFF"/>
    <w:rsid w:val="00683F08"/>
    <w:rsid w:val="006841C1"/>
    <w:rsid w:val="00684589"/>
    <w:rsid w:val="00684813"/>
    <w:rsid w:val="006849E4"/>
    <w:rsid w:val="00684E6B"/>
    <w:rsid w:val="006850FF"/>
    <w:rsid w:val="00685164"/>
    <w:rsid w:val="0068598F"/>
    <w:rsid w:val="00685A07"/>
    <w:rsid w:val="00685A38"/>
    <w:rsid w:val="00685FCA"/>
    <w:rsid w:val="00686134"/>
    <w:rsid w:val="006866B0"/>
    <w:rsid w:val="00687260"/>
    <w:rsid w:val="006873A6"/>
    <w:rsid w:val="0068770A"/>
    <w:rsid w:val="00687D0A"/>
    <w:rsid w:val="00687D63"/>
    <w:rsid w:val="00690501"/>
    <w:rsid w:val="00690BE8"/>
    <w:rsid w:val="00690C4E"/>
    <w:rsid w:val="006910D6"/>
    <w:rsid w:val="0069193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2F6"/>
    <w:rsid w:val="006964A3"/>
    <w:rsid w:val="006964AB"/>
    <w:rsid w:val="006966E4"/>
    <w:rsid w:val="0069683A"/>
    <w:rsid w:val="0069691D"/>
    <w:rsid w:val="00696D9D"/>
    <w:rsid w:val="00697081"/>
    <w:rsid w:val="00697287"/>
    <w:rsid w:val="00697442"/>
    <w:rsid w:val="00697647"/>
    <w:rsid w:val="006977CD"/>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3"/>
    <w:rsid w:val="006A263B"/>
    <w:rsid w:val="006A26D7"/>
    <w:rsid w:val="006A275F"/>
    <w:rsid w:val="006A2B51"/>
    <w:rsid w:val="006A2DA6"/>
    <w:rsid w:val="006A316A"/>
    <w:rsid w:val="006A3525"/>
    <w:rsid w:val="006A37BA"/>
    <w:rsid w:val="006A4074"/>
    <w:rsid w:val="006A43A7"/>
    <w:rsid w:val="006A5845"/>
    <w:rsid w:val="006A5A9D"/>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659"/>
    <w:rsid w:val="006B28D0"/>
    <w:rsid w:val="006B38F6"/>
    <w:rsid w:val="006B3D43"/>
    <w:rsid w:val="006B3DF2"/>
    <w:rsid w:val="006B4533"/>
    <w:rsid w:val="006B4F42"/>
    <w:rsid w:val="006B518E"/>
    <w:rsid w:val="006B53F2"/>
    <w:rsid w:val="006B5620"/>
    <w:rsid w:val="006B5A21"/>
    <w:rsid w:val="006B6388"/>
    <w:rsid w:val="006B649E"/>
    <w:rsid w:val="006B6507"/>
    <w:rsid w:val="006B6529"/>
    <w:rsid w:val="006B6570"/>
    <w:rsid w:val="006B6577"/>
    <w:rsid w:val="006B66BB"/>
    <w:rsid w:val="006B6CE8"/>
    <w:rsid w:val="006B6EE4"/>
    <w:rsid w:val="006B6EE9"/>
    <w:rsid w:val="006B6F36"/>
    <w:rsid w:val="006B7313"/>
    <w:rsid w:val="006C0012"/>
    <w:rsid w:val="006C03F5"/>
    <w:rsid w:val="006C06E2"/>
    <w:rsid w:val="006C077A"/>
    <w:rsid w:val="006C08A6"/>
    <w:rsid w:val="006C08D3"/>
    <w:rsid w:val="006C0A0A"/>
    <w:rsid w:val="006C0D94"/>
    <w:rsid w:val="006C0FED"/>
    <w:rsid w:val="006C10C8"/>
    <w:rsid w:val="006C130C"/>
    <w:rsid w:val="006C16A0"/>
    <w:rsid w:val="006C18A6"/>
    <w:rsid w:val="006C2599"/>
    <w:rsid w:val="006C2796"/>
    <w:rsid w:val="006C2B54"/>
    <w:rsid w:val="006C32E7"/>
    <w:rsid w:val="006C331B"/>
    <w:rsid w:val="006C3405"/>
    <w:rsid w:val="006C35AA"/>
    <w:rsid w:val="006C35C3"/>
    <w:rsid w:val="006C3C2B"/>
    <w:rsid w:val="006C3DEE"/>
    <w:rsid w:val="006C3E73"/>
    <w:rsid w:val="006C4EE7"/>
    <w:rsid w:val="006C4F29"/>
    <w:rsid w:val="006C4F9A"/>
    <w:rsid w:val="006C55CE"/>
    <w:rsid w:val="006C5D20"/>
    <w:rsid w:val="006C61A2"/>
    <w:rsid w:val="006C658E"/>
    <w:rsid w:val="006C6845"/>
    <w:rsid w:val="006C6BC1"/>
    <w:rsid w:val="006C6D18"/>
    <w:rsid w:val="006C717D"/>
    <w:rsid w:val="006D0186"/>
    <w:rsid w:val="006D029D"/>
    <w:rsid w:val="006D085F"/>
    <w:rsid w:val="006D0C6F"/>
    <w:rsid w:val="006D0FEA"/>
    <w:rsid w:val="006D102A"/>
    <w:rsid w:val="006D1353"/>
    <w:rsid w:val="006D13CB"/>
    <w:rsid w:val="006D1579"/>
    <w:rsid w:val="006D15C4"/>
    <w:rsid w:val="006D1A1A"/>
    <w:rsid w:val="006D239B"/>
    <w:rsid w:val="006D23B9"/>
    <w:rsid w:val="006D2754"/>
    <w:rsid w:val="006D3265"/>
    <w:rsid w:val="006D332B"/>
    <w:rsid w:val="006D3492"/>
    <w:rsid w:val="006D36D8"/>
    <w:rsid w:val="006D3CA7"/>
    <w:rsid w:val="006D427E"/>
    <w:rsid w:val="006D44AC"/>
    <w:rsid w:val="006D451A"/>
    <w:rsid w:val="006D4BFF"/>
    <w:rsid w:val="006D517C"/>
    <w:rsid w:val="006D5649"/>
    <w:rsid w:val="006D5A4A"/>
    <w:rsid w:val="006D5B61"/>
    <w:rsid w:val="006D5C82"/>
    <w:rsid w:val="006D5DCB"/>
    <w:rsid w:val="006D6474"/>
    <w:rsid w:val="006D68A8"/>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D7F"/>
    <w:rsid w:val="006E2DE9"/>
    <w:rsid w:val="006E2E3F"/>
    <w:rsid w:val="006E32CD"/>
    <w:rsid w:val="006E34FF"/>
    <w:rsid w:val="006E39C6"/>
    <w:rsid w:val="006E402F"/>
    <w:rsid w:val="006E41A0"/>
    <w:rsid w:val="006E4703"/>
    <w:rsid w:val="006E484E"/>
    <w:rsid w:val="006E4ECC"/>
    <w:rsid w:val="006E4F21"/>
    <w:rsid w:val="006E5633"/>
    <w:rsid w:val="006E5EEE"/>
    <w:rsid w:val="006E5F10"/>
    <w:rsid w:val="006E6170"/>
    <w:rsid w:val="006E62B8"/>
    <w:rsid w:val="006E639B"/>
    <w:rsid w:val="006E6BA4"/>
    <w:rsid w:val="006E6DC6"/>
    <w:rsid w:val="006E6FAD"/>
    <w:rsid w:val="006E7279"/>
    <w:rsid w:val="006E7DC4"/>
    <w:rsid w:val="006E7DD7"/>
    <w:rsid w:val="006F033E"/>
    <w:rsid w:val="006F05BE"/>
    <w:rsid w:val="006F06FE"/>
    <w:rsid w:val="006F0922"/>
    <w:rsid w:val="006F0DE8"/>
    <w:rsid w:val="006F1F78"/>
    <w:rsid w:val="006F23C7"/>
    <w:rsid w:val="006F2535"/>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C5"/>
    <w:rsid w:val="00700AD1"/>
    <w:rsid w:val="00700BC4"/>
    <w:rsid w:val="00700E9B"/>
    <w:rsid w:val="00701208"/>
    <w:rsid w:val="00701230"/>
    <w:rsid w:val="00701834"/>
    <w:rsid w:val="00701B31"/>
    <w:rsid w:val="00701C94"/>
    <w:rsid w:val="00702E4F"/>
    <w:rsid w:val="007031EF"/>
    <w:rsid w:val="0070396C"/>
    <w:rsid w:val="00703B03"/>
    <w:rsid w:val="0070449F"/>
    <w:rsid w:val="0070474A"/>
    <w:rsid w:val="0070527E"/>
    <w:rsid w:val="00705F52"/>
    <w:rsid w:val="00705FD3"/>
    <w:rsid w:val="00706534"/>
    <w:rsid w:val="007065BB"/>
    <w:rsid w:val="007069CE"/>
    <w:rsid w:val="00706B79"/>
    <w:rsid w:val="00706C65"/>
    <w:rsid w:val="00706D1F"/>
    <w:rsid w:val="0070724E"/>
    <w:rsid w:val="00707288"/>
    <w:rsid w:val="00707698"/>
    <w:rsid w:val="007078E9"/>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17E03"/>
    <w:rsid w:val="007200B6"/>
    <w:rsid w:val="0072082F"/>
    <w:rsid w:val="00720898"/>
    <w:rsid w:val="00720CFD"/>
    <w:rsid w:val="00721271"/>
    <w:rsid w:val="0072152C"/>
    <w:rsid w:val="00721A29"/>
    <w:rsid w:val="00721ABD"/>
    <w:rsid w:val="00721C65"/>
    <w:rsid w:val="00721E38"/>
    <w:rsid w:val="00722136"/>
    <w:rsid w:val="007224C1"/>
    <w:rsid w:val="0072313B"/>
    <w:rsid w:val="007231E8"/>
    <w:rsid w:val="00723618"/>
    <w:rsid w:val="0072441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4D2"/>
    <w:rsid w:val="0072753F"/>
    <w:rsid w:val="007276E4"/>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02A"/>
    <w:rsid w:val="00736538"/>
    <w:rsid w:val="00736BFF"/>
    <w:rsid w:val="00736E43"/>
    <w:rsid w:val="00737044"/>
    <w:rsid w:val="007375A9"/>
    <w:rsid w:val="007376DC"/>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503"/>
    <w:rsid w:val="00747676"/>
    <w:rsid w:val="00747734"/>
    <w:rsid w:val="00747773"/>
    <w:rsid w:val="00747978"/>
    <w:rsid w:val="00747D53"/>
    <w:rsid w:val="00750881"/>
    <w:rsid w:val="00750C2C"/>
    <w:rsid w:val="00750E55"/>
    <w:rsid w:val="00750E5D"/>
    <w:rsid w:val="0075175D"/>
    <w:rsid w:val="00751C5A"/>
    <w:rsid w:val="00751E42"/>
    <w:rsid w:val="00751FD0"/>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B09"/>
    <w:rsid w:val="00754D38"/>
    <w:rsid w:val="00755268"/>
    <w:rsid w:val="00755281"/>
    <w:rsid w:val="00755BA6"/>
    <w:rsid w:val="00755E02"/>
    <w:rsid w:val="0075608C"/>
    <w:rsid w:val="007566B5"/>
    <w:rsid w:val="00756A63"/>
    <w:rsid w:val="00756D0B"/>
    <w:rsid w:val="00756F0B"/>
    <w:rsid w:val="0075724D"/>
    <w:rsid w:val="007573F2"/>
    <w:rsid w:val="00757A5A"/>
    <w:rsid w:val="00757AE6"/>
    <w:rsid w:val="00757BE8"/>
    <w:rsid w:val="0076001E"/>
    <w:rsid w:val="007604B0"/>
    <w:rsid w:val="00760606"/>
    <w:rsid w:val="00760670"/>
    <w:rsid w:val="00760818"/>
    <w:rsid w:val="00760A14"/>
    <w:rsid w:val="00761039"/>
    <w:rsid w:val="007618E2"/>
    <w:rsid w:val="00761C50"/>
    <w:rsid w:val="00762320"/>
    <w:rsid w:val="00762A3E"/>
    <w:rsid w:val="00762AA3"/>
    <w:rsid w:val="00763319"/>
    <w:rsid w:val="007633C3"/>
    <w:rsid w:val="007634DE"/>
    <w:rsid w:val="00763548"/>
    <w:rsid w:val="0076369B"/>
    <w:rsid w:val="00763BC3"/>
    <w:rsid w:val="00764479"/>
    <w:rsid w:val="00766094"/>
    <w:rsid w:val="00766107"/>
    <w:rsid w:val="00766C00"/>
    <w:rsid w:val="00766C27"/>
    <w:rsid w:val="007671EC"/>
    <w:rsid w:val="0076727D"/>
    <w:rsid w:val="007672D7"/>
    <w:rsid w:val="0076768F"/>
    <w:rsid w:val="00767E7D"/>
    <w:rsid w:val="00767FB3"/>
    <w:rsid w:val="00770295"/>
    <w:rsid w:val="007703DB"/>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4A24"/>
    <w:rsid w:val="0077512D"/>
    <w:rsid w:val="00775910"/>
    <w:rsid w:val="00775B2F"/>
    <w:rsid w:val="00775EFB"/>
    <w:rsid w:val="00776221"/>
    <w:rsid w:val="00776804"/>
    <w:rsid w:val="00776917"/>
    <w:rsid w:val="00776952"/>
    <w:rsid w:val="007769C2"/>
    <w:rsid w:val="00776DC4"/>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813"/>
    <w:rsid w:val="00782ACB"/>
    <w:rsid w:val="00782F6F"/>
    <w:rsid w:val="00783006"/>
    <w:rsid w:val="0078318D"/>
    <w:rsid w:val="00783716"/>
    <w:rsid w:val="007837DE"/>
    <w:rsid w:val="00783973"/>
    <w:rsid w:val="00783BA9"/>
    <w:rsid w:val="00783D4D"/>
    <w:rsid w:val="00783F4E"/>
    <w:rsid w:val="00783F8A"/>
    <w:rsid w:val="00784086"/>
    <w:rsid w:val="007842B7"/>
    <w:rsid w:val="007846E3"/>
    <w:rsid w:val="00784C82"/>
    <w:rsid w:val="00784CD4"/>
    <w:rsid w:val="00784F42"/>
    <w:rsid w:val="00784F44"/>
    <w:rsid w:val="00784FB2"/>
    <w:rsid w:val="00785318"/>
    <w:rsid w:val="00785823"/>
    <w:rsid w:val="00785B1B"/>
    <w:rsid w:val="00785B84"/>
    <w:rsid w:val="00786522"/>
    <w:rsid w:val="0078669C"/>
    <w:rsid w:val="007868C0"/>
    <w:rsid w:val="00786C9D"/>
    <w:rsid w:val="00786D57"/>
    <w:rsid w:val="007872FF"/>
    <w:rsid w:val="00787333"/>
    <w:rsid w:val="0079018A"/>
    <w:rsid w:val="007908AF"/>
    <w:rsid w:val="007909A2"/>
    <w:rsid w:val="00790A87"/>
    <w:rsid w:val="00790D68"/>
    <w:rsid w:val="00790EC5"/>
    <w:rsid w:val="00791119"/>
    <w:rsid w:val="00791883"/>
    <w:rsid w:val="0079192E"/>
    <w:rsid w:val="00791933"/>
    <w:rsid w:val="0079193A"/>
    <w:rsid w:val="00791F1F"/>
    <w:rsid w:val="00792025"/>
    <w:rsid w:val="0079235D"/>
    <w:rsid w:val="0079263F"/>
    <w:rsid w:val="00792C82"/>
    <w:rsid w:val="00793012"/>
    <w:rsid w:val="007935B0"/>
    <w:rsid w:val="0079374F"/>
    <w:rsid w:val="007937B1"/>
    <w:rsid w:val="007937BD"/>
    <w:rsid w:val="007939AD"/>
    <w:rsid w:val="007939C6"/>
    <w:rsid w:val="007942C6"/>
    <w:rsid w:val="00794787"/>
    <w:rsid w:val="007949F8"/>
    <w:rsid w:val="00794ACE"/>
    <w:rsid w:val="0079543E"/>
    <w:rsid w:val="00796387"/>
    <w:rsid w:val="00796443"/>
    <w:rsid w:val="00796551"/>
    <w:rsid w:val="00796872"/>
    <w:rsid w:val="00796A5E"/>
    <w:rsid w:val="0079786C"/>
    <w:rsid w:val="007A0426"/>
    <w:rsid w:val="007A0473"/>
    <w:rsid w:val="007A05DF"/>
    <w:rsid w:val="007A0CE7"/>
    <w:rsid w:val="007A0FAE"/>
    <w:rsid w:val="007A10E9"/>
    <w:rsid w:val="007A125A"/>
    <w:rsid w:val="007A160C"/>
    <w:rsid w:val="007A1794"/>
    <w:rsid w:val="007A1BE4"/>
    <w:rsid w:val="007A260D"/>
    <w:rsid w:val="007A28B1"/>
    <w:rsid w:val="007A2949"/>
    <w:rsid w:val="007A2D55"/>
    <w:rsid w:val="007A2E2A"/>
    <w:rsid w:val="007A353B"/>
    <w:rsid w:val="007A3CB4"/>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454"/>
    <w:rsid w:val="007B29EF"/>
    <w:rsid w:val="007B2B8C"/>
    <w:rsid w:val="007B336E"/>
    <w:rsid w:val="007B3F05"/>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2C6D"/>
    <w:rsid w:val="007C3092"/>
    <w:rsid w:val="007C3388"/>
    <w:rsid w:val="007C33FA"/>
    <w:rsid w:val="007C3A0B"/>
    <w:rsid w:val="007C441F"/>
    <w:rsid w:val="007C45C2"/>
    <w:rsid w:val="007C4FE0"/>
    <w:rsid w:val="007C52AF"/>
    <w:rsid w:val="007C5521"/>
    <w:rsid w:val="007C561D"/>
    <w:rsid w:val="007C562F"/>
    <w:rsid w:val="007C5658"/>
    <w:rsid w:val="007C5723"/>
    <w:rsid w:val="007C65A0"/>
    <w:rsid w:val="007C6AA7"/>
    <w:rsid w:val="007C6D67"/>
    <w:rsid w:val="007C6DB7"/>
    <w:rsid w:val="007C6EB9"/>
    <w:rsid w:val="007C7752"/>
    <w:rsid w:val="007D0161"/>
    <w:rsid w:val="007D01A6"/>
    <w:rsid w:val="007D03C8"/>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5B86"/>
    <w:rsid w:val="007D6179"/>
    <w:rsid w:val="007D67A9"/>
    <w:rsid w:val="007D6C2D"/>
    <w:rsid w:val="007D6CE9"/>
    <w:rsid w:val="007D6E3E"/>
    <w:rsid w:val="007D6E6D"/>
    <w:rsid w:val="007D6F1A"/>
    <w:rsid w:val="007D71BC"/>
    <w:rsid w:val="007D7402"/>
    <w:rsid w:val="007D7A1C"/>
    <w:rsid w:val="007D7A2C"/>
    <w:rsid w:val="007D7C7A"/>
    <w:rsid w:val="007D7E34"/>
    <w:rsid w:val="007E045A"/>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772"/>
    <w:rsid w:val="007E4E72"/>
    <w:rsid w:val="007E5134"/>
    <w:rsid w:val="007E5597"/>
    <w:rsid w:val="007E5D21"/>
    <w:rsid w:val="007E60E8"/>
    <w:rsid w:val="007E6EB2"/>
    <w:rsid w:val="007E780F"/>
    <w:rsid w:val="007F05A2"/>
    <w:rsid w:val="007F0687"/>
    <w:rsid w:val="007F06D6"/>
    <w:rsid w:val="007F07BD"/>
    <w:rsid w:val="007F0806"/>
    <w:rsid w:val="007F093E"/>
    <w:rsid w:val="007F1940"/>
    <w:rsid w:val="007F1972"/>
    <w:rsid w:val="007F19C8"/>
    <w:rsid w:val="007F2EAE"/>
    <w:rsid w:val="007F300C"/>
    <w:rsid w:val="007F35B9"/>
    <w:rsid w:val="007F3699"/>
    <w:rsid w:val="007F37D6"/>
    <w:rsid w:val="007F4059"/>
    <w:rsid w:val="007F4704"/>
    <w:rsid w:val="007F47FC"/>
    <w:rsid w:val="007F4AEE"/>
    <w:rsid w:val="007F4B6F"/>
    <w:rsid w:val="007F4E8C"/>
    <w:rsid w:val="007F5DF4"/>
    <w:rsid w:val="007F63C6"/>
    <w:rsid w:val="007F694A"/>
    <w:rsid w:val="007F78B7"/>
    <w:rsid w:val="007F7B42"/>
    <w:rsid w:val="007F7C40"/>
    <w:rsid w:val="007F7D02"/>
    <w:rsid w:val="007F7DAB"/>
    <w:rsid w:val="007F7EDC"/>
    <w:rsid w:val="007F7F09"/>
    <w:rsid w:val="00800320"/>
    <w:rsid w:val="008009C0"/>
    <w:rsid w:val="0080137E"/>
    <w:rsid w:val="00801494"/>
    <w:rsid w:val="0080186E"/>
    <w:rsid w:val="00801CEE"/>
    <w:rsid w:val="00801D1B"/>
    <w:rsid w:val="00801E17"/>
    <w:rsid w:val="00802164"/>
    <w:rsid w:val="00802DC9"/>
    <w:rsid w:val="008031D6"/>
    <w:rsid w:val="00803231"/>
    <w:rsid w:val="0080345E"/>
    <w:rsid w:val="00803B34"/>
    <w:rsid w:val="00803CFB"/>
    <w:rsid w:val="00803D9F"/>
    <w:rsid w:val="008047D5"/>
    <w:rsid w:val="008049B6"/>
    <w:rsid w:val="00804F8D"/>
    <w:rsid w:val="00805280"/>
    <w:rsid w:val="00805895"/>
    <w:rsid w:val="00805C0C"/>
    <w:rsid w:val="008061A3"/>
    <w:rsid w:val="0080650D"/>
    <w:rsid w:val="0080664F"/>
    <w:rsid w:val="00806C3E"/>
    <w:rsid w:val="00806DC7"/>
    <w:rsid w:val="00807141"/>
    <w:rsid w:val="00807EE7"/>
    <w:rsid w:val="00810109"/>
    <w:rsid w:val="008102B0"/>
    <w:rsid w:val="00810359"/>
    <w:rsid w:val="00810682"/>
    <w:rsid w:val="00810920"/>
    <w:rsid w:val="00810FEF"/>
    <w:rsid w:val="008111AF"/>
    <w:rsid w:val="008112F5"/>
    <w:rsid w:val="0081212E"/>
    <w:rsid w:val="008124CA"/>
    <w:rsid w:val="0081273E"/>
    <w:rsid w:val="00812FA4"/>
    <w:rsid w:val="008135A2"/>
    <w:rsid w:val="008135D2"/>
    <w:rsid w:val="008140D2"/>
    <w:rsid w:val="00814180"/>
    <w:rsid w:val="00814834"/>
    <w:rsid w:val="00814B06"/>
    <w:rsid w:val="00814FE8"/>
    <w:rsid w:val="0081508A"/>
    <w:rsid w:val="008151BE"/>
    <w:rsid w:val="0081535E"/>
    <w:rsid w:val="00815727"/>
    <w:rsid w:val="00815742"/>
    <w:rsid w:val="008158EB"/>
    <w:rsid w:val="00816360"/>
    <w:rsid w:val="00817605"/>
    <w:rsid w:val="008177FD"/>
    <w:rsid w:val="0082021C"/>
    <w:rsid w:val="0082037A"/>
    <w:rsid w:val="00820755"/>
    <w:rsid w:val="00820945"/>
    <w:rsid w:val="00820A41"/>
    <w:rsid w:val="00820CF1"/>
    <w:rsid w:val="00820D7F"/>
    <w:rsid w:val="008210D2"/>
    <w:rsid w:val="008211E7"/>
    <w:rsid w:val="00821A13"/>
    <w:rsid w:val="00821B1E"/>
    <w:rsid w:val="00821BED"/>
    <w:rsid w:val="00821EFD"/>
    <w:rsid w:val="00821FA4"/>
    <w:rsid w:val="008226CB"/>
    <w:rsid w:val="00822740"/>
    <w:rsid w:val="00822C65"/>
    <w:rsid w:val="0082364F"/>
    <w:rsid w:val="0082387B"/>
    <w:rsid w:val="00824257"/>
    <w:rsid w:val="00824968"/>
    <w:rsid w:val="0082529E"/>
    <w:rsid w:val="008255F2"/>
    <w:rsid w:val="0082581E"/>
    <w:rsid w:val="0082590B"/>
    <w:rsid w:val="00825D5B"/>
    <w:rsid w:val="00825E06"/>
    <w:rsid w:val="00825E10"/>
    <w:rsid w:val="00825EDE"/>
    <w:rsid w:val="00825F49"/>
    <w:rsid w:val="00826653"/>
    <w:rsid w:val="00826C74"/>
    <w:rsid w:val="0082700E"/>
    <w:rsid w:val="00827480"/>
    <w:rsid w:val="0082785C"/>
    <w:rsid w:val="0083001C"/>
    <w:rsid w:val="00830D84"/>
    <w:rsid w:val="0083110A"/>
    <w:rsid w:val="00831D25"/>
    <w:rsid w:val="00831E7C"/>
    <w:rsid w:val="0083212B"/>
    <w:rsid w:val="0083216D"/>
    <w:rsid w:val="008321EC"/>
    <w:rsid w:val="00832AA5"/>
    <w:rsid w:val="00832B6A"/>
    <w:rsid w:val="00832CDD"/>
    <w:rsid w:val="00832ED1"/>
    <w:rsid w:val="008331BE"/>
    <w:rsid w:val="008334CB"/>
    <w:rsid w:val="008337FB"/>
    <w:rsid w:val="0083381F"/>
    <w:rsid w:val="0083405E"/>
    <w:rsid w:val="00834426"/>
    <w:rsid w:val="00834CD6"/>
    <w:rsid w:val="00835232"/>
    <w:rsid w:val="008352CA"/>
    <w:rsid w:val="00835B92"/>
    <w:rsid w:val="00836291"/>
    <w:rsid w:val="008368D5"/>
    <w:rsid w:val="00836A0B"/>
    <w:rsid w:val="00836DF8"/>
    <w:rsid w:val="00836EC2"/>
    <w:rsid w:val="008372ED"/>
    <w:rsid w:val="00837345"/>
    <w:rsid w:val="00837684"/>
    <w:rsid w:val="008379D8"/>
    <w:rsid w:val="0084042D"/>
    <w:rsid w:val="0084063A"/>
    <w:rsid w:val="0084098A"/>
    <w:rsid w:val="00840D79"/>
    <w:rsid w:val="00841298"/>
    <w:rsid w:val="0084138C"/>
    <w:rsid w:val="0084139F"/>
    <w:rsid w:val="008419EC"/>
    <w:rsid w:val="00841A6D"/>
    <w:rsid w:val="00841E38"/>
    <w:rsid w:val="0084264C"/>
    <w:rsid w:val="00842668"/>
    <w:rsid w:val="008426D7"/>
    <w:rsid w:val="00842F37"/>
    <w:rsid w:val="0084331E"/>
    <w:rsid w:val="00843760"/>
    <w:rsid w:val="008439A5"/>
    <w:rsid w:val="00844017"/>
    <w:rsid w:val="00844C2E"/>
    <w:rsid w:val="00844DC7"/>
    <w:rsid w:val="008451BE"/>
    <w:rsid w:val="00845433"/>
    <w:rsid w:val="00845605"/>
    <w:rsid w:val="00845B0E"/>
    <w:rsid w:val="00845BE0"/>
    <w:rsid w:val="00845EF1"/>
    <w:rsid w:val="00845F7E"/>
    <w:rsid w:val="0084658E"/>
    <w:rsid w:val="00846799"/>
    <w:rsid w:val="008467FE"/>
    <w:rsid w:val="00846D40"/>
    <w:rsid w:val="00846E57"/>
    <w:rsid w:val="00847194"/>
    <w:rsid w:val="0084739F"/>
    <w:rsid w:val="008473BE"/>
    <w:rsid w:val="00847422"/>
    <w:rsid w:val="00847A7F"/>
    <w:rsid w:val="0085011C"/>
    <w:rsid w:val="00851340"/>
    <w:rsid w:val="00851437"/>
    <w:rsid w:val="00851873"/>
    <w:rsid w:val="00851B52"/>
    <w:rsid w:val="00851DA6"/>
    <w:rsid w:val="00851DEA"/>
    <w:rsid w:val="00852019"/>
    <w:rsid w:val="008524B8"/>
    <w:rsid w:val="008529D8"/>
    <w:rsid w:val="00852E2D"/>
    <w:rsid w:val="00852EC5"/>
    <w:rsid w:val="00852FA0"/>
    <w:rsid w:val="0085311A"/>
    <w:rsid w:val="0085319C"/>
    <w:rsid w:val="00853367"/>
    <w:rsid w:val="0085352C"/>
    <w:rsid w:val="00853623"/>
    <w:rsid w:val="008536E5"/>
    <w:rsid w:val="00854B4C"/>
    <w:rsid w:val="00854E01"/>
    <w:rsid w:val="008554A5"/>
    <w:rsid w:val="008554FB"/>
    <w:rsid w:val="00855511"/>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1D"/>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5F8"/>
    <w:rsid w:val="00865657"/>
    <w:rsid w:val="00865827"/>
    <w:rsid w:val="00865D1E"/>
    <w:rsid w:val="0086612E"/>
    <w:rsid w:val="008664D2"/>
    <w:rsid w:val="0086674E"/>
    <w:rsid w:val="00866BB5"/>
    <w:rsid w:val="00866D44"/>
    <w:rsid w:val="00867619"/>
    <w:rsid w:val="00867C0C"/>
    <w:rsid w:val="008707CF"/>
    <w:rsid w:val="0087086F"/>
    <w:rsid w:val="008708B9"/>
    <w:rsid w:val="00870E92"/>
    <w:rsid w:val="0087101E"/>
    <w:rsid w:val="008711BB"/>
    <w:rsid w:val="00871441"/>
    <w:rsid w:val="00871B32"/>
    <w:rsid w:val="00871F52"/>
    <w:rsid w:val="00871FE7"/>
    <w:rsid w:val="00872958"/>
    <w:rsid w:val="00872ED8"/>
    <w:rsid w:val="008735D2"/>
    <w:rsid w:val="008735D7"/>
    <w:rsid w:val="00873658"/>
    <w:rsid w:val="00873A3A"/>
    <w:rsid w:val="00873F34"/>
    <w:rsid w:val="00874007"/>
    <w:rsid w:val="008743F5"/>
    <w:rsid w:val="00875026"/>
    <w:rsid w:val="00875268"/>
    <w:rsid w:val="008752B8"/>
    <w:rsid w:val="008756B7"/>
    <w:rsid w:val="0087589A"/>
    <w:rsid w:val="00875EF2"/>
    <w:rsid w:val="0087628A"/>
    <w:rsid w:val="008762F6"/>
    <w:rsid w:val="008764E0"/>
    <w:rsid w:val="008770AE"/>
    <w:rsid w:val="0087739B"/>
    <w:rsid w:val="008776D1"/>
    <w:rsid w:val="0087783D"/>
    <w:rsid w:val="00877D9D"/>
    <w:rsid w:val="00877F99"/>
    <w:rsid w:val="00877FD4"/>
    <w:rsid w:val="00880321"/>
    <w:rsid w:val="00880A13"/>
    <w:rsid w:val="00880BC8"/>
    <w:rsid w:val="008811EB"/>
    <w:rsid w:val="008815BA"/>
    <w:rsid w:val="00881708"/>
    <w:rsid w:val="00881991"/>
    <w:rsid w:val="008826C5"/>
    <w:rsid w:val="00882861"/>
    <w:rsid w:val="00882981"/>
    <w:rsid w:val="00882B15"/>
    <w:rsid w:val="00882EAC"/>
    <w:rsid w:val="0088304B"/>
    <w:rsid w:val="00883685"/>
    <w:rsid w:val="00884849"/>
    <w:rsid w:val="00884B46"/>
    <w:rsid w:val="008851E3"/>
    <w:rsid w:val="008851E9"/>
    <w:rsid w:val="00885C87"/>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98B"/>
    <w:rsid w:val="00893A4D"/>
    <w:rsid w:val="00893ADB"/>
    <w:rsid w:val="00893C3B"/>
    <w:rsid w:val="00893F88"/>
    <w:rsid w:val="008940E8"/>
    <w:rsid w:val="008941DC"/>
    <w:rsid w:val="00894232"/>
    <w:rsid w:val="008942AA"/>
    <w:rsid w:val="008945F2"/>
    <w:rsid w:val="00894E15"/>
    <w:rsid w:val="00894F21"/>
    <w:rsid w:val="00895436"/>
    <w:rsid w:val="0089574F"/>
    <w:rsid w:val="008958DE"/>
    <w:rsid w:val="00896235"/>
    <w:rsid w:val="00896637"/>
    <w:rsid w:val="00896690"/>
    <w:rsid w:val="00896C9A"/>
    <w:rsid w:val="00896E22"/>
    <w:rsid w:val="00896F5A"/>
    <w:rsid w:val="00897202"/>
    <w:rsid w:val="008976B9"/>
    <w:rsid w:val="008978E6"/>
    <w:rsid w:val="008979C5"/>
    <w:rsid w:val="00897B8E"/>
    <w:rsid w:val="00897D63"/>
    <w:rsid w:val="008A0134"/>
    <w:rsid w:val="008A045F"/>
    <w:rsid w:val="008A0628"/>
    <w:rsid w:val="008A0FEE"/>
    <w:rsid w:val="008A12B4"/>
    <w:rsid w:val="008A13BF"/>
    <w:rsid w:val="008A16C3"/>
    <w:rsid w:val="008A1718"/>
    <w:rsid w:val="008A18E8"/>
    <w:rsid w:val="008A1B64"/>
    <w:rsid w:val="008A2362"/>
    <w:rsid w:val="008A25A0"/>
    <w:rsid w:val="008A2C44"/>
    <w:rsid w:val="008A2DB2"/>
    <w:rsid w:val="008A2F9E"/>
    <w:rsid w:val="008A36E8"/>
    <w:rsid w:val="008A39AB"/>
    <w:rsid w:val="008A39FD"/>
    <w:rsid w:val="008A3C7C"/>
    <w:rsid w:val="008A4020"/>
    <w:rsid w:val="008A40EC"/>
    <w:rsid w:val="008A449E"/>
    <w:rsid w:val="008A45D7"/>
    <w:rsid w:val="008A48A0"/>
    <w:rsid w:val="008A4928"/>
    <w:rsid w:val="008A4942"/>
    <w:rsid w:val="008A4B0E"/>
    <w:rsid w:val="008A4C77"/>
    <w:rsid w:val="008A4E4C"/>
    <w:rsid w:val="008A543D"/>
    <w:rsid w:val="008A5C11"/>
    <w:rsid w:val="008A5D4D"/>
    <w:rsid w:val="008A6169"/>
    <w:rsid w:val="008A61B3"/>
    <w:rsid w:val="008A71A5"/>
    <w:rsid w:val="008A72AD"/>
    <w:rsid w:val="008A742D"/>
    <w:rsid w:val="008A744D"/>
    <w:rsid w:val="008A7932"/>
    <w:rsid w:val="008A7A09"/>
    <w:rsid w:val="008B0061"/>
    <w:rsid w:val="008B03C7"/>
    <w:rsid w:val="008B041A"/>
    <w:rsid w:val="008B0924"/>
    <w:rsid w:val="008B099D"/>
    <w:rsid w:val="008B0A10"/>
    <w:rsid w:val="008B0B8B"/>
    <w:rsid w:val="008B0D8E"/>
    <w:rsid w:val="008B1665"/>
    <w:rsid w:val="008B1827"/>
    <w:rsid w:val="008B1A8F"/>
    <w:rsid w:val="008B1D5F"/>
    <w:rsid w:val="008B1F9F"/>
    <w:rsid w:val="008B23F3"/>
    <w:rsid w:val="008B2600"/>
    <w:rsid w:val="008B26AD"/>
    <w:rsid w:val="008B28C4"/>
    <w:rsid w:val="008B28D7"/>
    <w:rsid w:val="008B341F"/>
    <w:rsid w:val="008B36A3"/>
    <w:rsid w:val="008B388A"/>
    <w:rsid w:val="008B40F8"/>
    <w:rsid w:val="008B44F4"/>
    <w:rsid w:val="008B45BF"/>
    <w:rsid w:val="008B4A28"/>
    <w:rsid w:val="008B5853"/>
    <w:rsid w:val="008B5B09"/>
    <w:rsid w:val="008B5C64"/>
    <w:rsid w:val="008B5D29"/>
    <w:rsid w:val="008B5EED"/>
    <w:rsid w:val="008B6076"/>
    <w:rsid w:val="008B63C5"/>
    <w:rsid w:val="008B6436"/>
    <w:rsid w:val="008B6AF8"/>
    <w:rsid w:val="008B6CB8"/>
    <w:rsid w:val="008B7313"/>
    <w:rsid w:val="008B7426"/>
    <w:rsid w:val="008B7726"/>
    <w:rsid w:val="008B7816"/>
    <w:rsid w:val="008C05BB"/>
    <w:rsid w:val="008C1AE6"/>
    <w:rsid w:val="008C1B9D"/>
    <w:rsid w:val="008C205B"/>
    <w:rsid w:val="008C25F8"/>
    <w:rsid w:val="008C26D8"/>
    <w:rsid w:val="008C2919"/>
    <w:rsid w:val="008C2E91"/>
    <w:rsid w:val="008C3089"/>
    <w:rsid w:val="008C3233"/>
    <w:rsid w:val="008C3259"/>
    <w:rsid w:val="008C36FF"/>
    <w:rsid w:val="008C375E"/>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33"/>
    <w:rsid w:val="008C7076"/>
    <w:rsid w:val="008C727A"/>
    <w:rsid w:val="008C72B9"/>
    <w:rsid w:val="008C7498"/>
    <w:rsid w:val="008C772C"/>
    <w:rsid w:val="008C7822"/>
    <w:rsid w:val="008C7A26"/>
    <w:rsid w:val="008C7B20"/>
    <w:rsid w:val="008C7FCA"/>
    <w:rsid w:val="008D0030"/>
    <w:rsid w:val="008D0472"/>
    <w:rsid w:val="008D054E"/>
    <w:rsid w:val="008D061B"/>
    <w:rsid w:val="008D06DF"/>
    <w:rsid w:val="008D08E0"/>
    <w:rsid w:val="008D09D5"/>
    <w:rsid w:val="008D0C0D"/>
    <w:rsid w:val="008D103A"/>
    <w:rsid w:val="008D10BD"/>
    <w:rsid w:val="008D11A7"/>
    <w:rsid w:val="008D13CF"/>
    <w:rsid w:val="008D1777"/>
    <w:rsid w:val="008D17DC"/>
    <w:rsid w:val="008D17EA"/>
    <w:rsid w:val="008D1845"/>
    <w:rsid w:val="008D2651"/>
    <w:rsid w:val="008D2BF7"/>
    <w:rsid w:val="008D2DE6"/>
    <w:rsid w:val="008D3542"/>
    <w:rsid w:val="008D3F90"/>
    <w:rsid w:val="008D41C1"/>
    <w:rsid w:val="008D49DA"/>
    <w:rsid w:val="008D4BDD"/>
    <w:rsid w:val="008D5013"/>
    <w:rsid w:val="008D5180"/>
    <w:rsid w:val="008D56A7"/>
    <w:rsid w:val="008D56C9"/>
    <w:rsid w:val="008D57B5"/>
    <w:rsid w:val="008D6181"/>
    <w:rsid w:val="008D6368"/>
    <w:rsid w:val="008D7211"/>
    <w:rsid w:val="008D7697"/>
    <w:rsid w:val="008D76DC"/>
    <w:rsid w:val="008D7B17"/>
    <w:rsid w:val="008D7BCC"/>
    <w:rsid w:val="008E0190"/>
    <w:rsid w:val="008E025E"/>
    <w:rsid w:val="008E05BA"/>
    <w:rsid w:val="008E0683"/>
    <w:rsid w:val="008E0704"/>
    <w:rsid w:val="008E08DC"/>
    <w:rsid w:val="008E0960"/>
    <w:rsid w:val="008E0DD0"/>
    <w:rsid w:val="008E1328"/>
    <w:rsid w:val="008E1379"/>
    <w:rsid w:val="008E13F9"/>
    <w:rsid w:val="008E23A0"/>
    <w:rsid w:val="008E2602"/>
    <w:rsid w:val="008E26F5"/>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CB9"/>
    <w:rsid w:val="008E4D7B"/>
    <w:rsid w:val="008E4FA6"/>
    <w:rsid w:val="008E590B"/>
    <w:rsid w:val="008E64EA"/>
    <w:rsid w:val="008E6645"/>
    <w:rsid w:val="008E68FE"/>
    <w:rsid w:val="008E6924"/>
    <w:rsid w:val="008E709D"/>
    <w:rsid w:val="008E74D2"/>
    <w:rsid w:val="008E751F"/>
    <w:rsid w:val="008E76AA"/>
    <w:rsid w:val="008E7BC3"/>
    <w:rsid w:val="008F0CCF"/>
    <w:rsid w:val="008F1C1A"/>
    <w:rsid w:val="008F20AD"/>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CE"/>
    <w:rsid w:val="008F55D9"/>
    <w:rsid w:val="008F55F8"/>
    <w:rsid w:val="008F56B2"/>
    <w:rsid w:val="008F5AA8"/>
    <w:rsid w:val="008F5EFD"/>
    <w:rsid w:val="008F643D"/>
    <w:rsid w:val="008F6680"/>
    <w:rsid w:val="008F6773"/>
    <w:rsid w:val="008F6960"/>
    <w:rsid w:val="008F7DF2"/>
    <w:rsid w:val="0090069C"/>
    <w:rsid w:val="009007CA"/>
    <w:rsid w:val="00900950"/>
    <w:rsid w:val="00900CFF"/>
    <w:rsid w:val="00900DA8"/>
    <w:rsid w:val="00900DEA"/>
    <w:rsid w:val="00900ECF"/>
    <w:rsid w:val="00900F97"/>
    <w:rsid w:val="0090140F"/>
    <w:rsid w:val="00901C87"/>
    <w:rsid w:val="00901F05"/>
    <w:rsid w:val="009023D0"/>
    <w:rsid w:val="00902449"/>
    <w:rsid w:val="009027B1"/>
    <w:rsid w:val="00902924"/>
    <w:rsid w:val="00902B37"/>
    <w:rsid w:val="00902C22"/>
    <w:rsid w:val="00902E5D"/>
    <w:rsid w:val="00902E6E"/>
    <w:rsid w:val="0090301C"/>
    <w:rsid w:val="00903271"/>
    <w:rsid w:val="00903596"/>
    <w:rsid w:val="00903645"/>
    <w:rsid w:val="009038E8"/>
    <w:rsid w:val="00903D85"/>
    <w:rsid w:val="00903D98"/>
    <w:rsid w:val="009048B7"/>
    <w:rsid w:val="0090491D"/>
    <w:rsid w:val="009049F7"/>
    <w:rsid w:val="009051ED"/>
    <w:rsid w:val="009053C6"/>
    <w:rsid w:val="0090599A"/>
    <w:rsid w:val="00905D85"/>
    <w:rsid w:val="00905E41"/>
    <w:rsid w:val="0090601A"/>
    <w:rsid w:val="0090618C"/>
    <w:rsid w:val="009065CD"/>
    <w:rsid w:val="00906C32"/>
    <w:rsid w:val="00906C85"/>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622"/>
    <w:rsid w:val="009227C0"/>
    <w:rsid w:val="00922C3F"/>
    <w:rsid w:val="00922C45"/>
    <w:rsid w:val="00922D3B"/>
    <w:rsid w:val="00923689"/>
    <w:rsid w:val="0092398A"/>
    <w:rsid w:val="00923A2C"/>
    <w:rsid w:val="009241B8"/>
    <w:rsid w:val="009241D6"/>
    <w:rsid w:val="009242FF"/>
    <w:rsid w:val="00924313"/>
    <w:rsid w:val="00924596"/>
    <w:rsid w:val="009248A6"/>
    <w:rsid w:val="0092497E"/>
    <w:rsid w:val="00924EC4"/>
    <w:rsid w:val="00924F46"/>
    <w:rsid w:val="00925373"/>
    <w:rsid w:val="009255A8"/>
    <w:rsid w:val="0092568C"/>
    <w:rsid w:val="0092617B"/>
    <w:rsid w:val="00926192"/>
    <w:rsid w:val="009265E2"/>
    <w:rsid w:val="009265F5"/>
    <w:rsid w:val="0092760E"/>
    <w:rsid w:val="0092773A"/>
    <w:rsid w:val="00927BFA"/>
    <w:rsid w:val="00927E6B"/>
    <w:rsid w:val="00927E8D"/>
    <w:rsid w:val="00930992"/>
    <w:rsid w:val="00930A08"/>
    <w:rsid w:val="00930B08"/>
    <w:rsid w:val="00931041"/>
    <w:rsid w:val="00931062"/>
    <w:rsid w:val="009314CD"/>
    <w:rsid w:val="009314E3"/>
    <w:rsid w:val="00931509"/>
    <w:rsid w:val="009316D3"/>
    <w:rsid w:val="009320CD"/>
    <w:rsid w:val="0093219C"/>
    <w:rsid w:val="009326C9"/>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65A"/>
    <w:rsid w:val="00935C9A"/>
    <w:rsid w:val="00935ED3"/>
    <w:rsid w:val="00935F06"/>
    <w:rsid w:val="009374F9"/>
    <w:rsid w:val="009378DA"/>
    <w:rsid w:val="00937A96"/>
    <w:rsid w:val="00937B0D"/>
    <w:rsid w:val="00937F54"/>
    <w:rsid w:val="00937FBA"/>
    <w:rsid w:val="009402B9"/>
    <w:rsid w:val="009404A1"/>
    <w:rsid w:val="009405A9"/>
    <w:rsid w:val="009408F9"/>
    <w:rsid w:val="0094093C"/>
    <w:rsid w:val="00940C55"/>
    <w:rsid w:val="00940FB2"/>
    <w:rsid w:val="00940FE8"/>
    <w:rsid w:val="00941119"/>
    <w:rsid w:val="00941451"/>
    <w:rsid w:val="00941556"/>
    <w:rsid w:val="00941E86"/>
    <w:rsid w:val="0094200C"/>
    <w:rsid w:val="0094212A"/>
    <w:rsid w:val="0094223F"/>
    <w:rsid w:val="00942F11"/>
    <w:rsid w:val="009432EA"/>
    <w:rsid w:val="0094378B"/>
    <w:rsid w:val="009439F6"/>
    <w:rsid w:val="00943C4B"/>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8BA"/>
    <w:rsid w:val="00952C33"/>
    <w:rsid w:val="0095373F"/>
    <w:rsid w:val="0095388C"/>
    <w:rsid w:val="00953C19"/>
    <w:rsid w:val="0095426B"/>
    <w:rsid w:val="009542C3"/>
    <w:rsid w:val="0095438B"/>
    <w:rsid w:val="0095476F"/>
    <w:rsid w:val="009547B1"/>
    <w:rsid w:val="00954899"/>
    <w:rsid w:val="00954B11"/>
    <w:rsid w:val="00955097"/>
    <w:rsid w:val="009558E6"/>
    <w:rsid w:val="00955F1A"/>
    <w:rsid w:val="009560D3"/>
    <w:rsid w:val="00956421"/>
    <w:rsid w:val="009566DF"/>
    <w:rsid w:val="00956934"/>
    <w:rsid w:val="00956950"/>
    <w:rsid w:val="00956BBF"/>
    <w:rsid w:val="00956EB9"/>
    <w:rsid w:val="009574ED"/>
    <w:rsid w:val="00957517"/>
    <w:rsid w:val="00957651"/>
    <w:rsid w:val="00957F1F"/>
    <w:rsid w:val="0096032E"/>
    <w:rsid w:val="009603A2"/>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2D"/>
    <w:rsid w:val="00967CDA"/>
    <w:rsid w:val="00967F96"/>
    <w:rsid w:val="00967FBF"/>
    <w:rsid w:val="009701DD"/>
    <w:rsid w:val="0097081C"/>
    <w:rsid w:val="009708D1"/>
    <w:rsid w:val="00970FCD"/>
    <w:rsid w:val="00971296"/>
    <w:rsid w:val="0097129E"/>
    <w:rsid w:val="00971453"/>
    <w:rsid w:val="0097196D"/>
    <w:rsid w:val="00971D93"/>
    <w:rsid w:val="00971E83"/>
    <w:rsid w:val="00971FC8"/>
    <w:rsid w:val="00972540"/>
    <w:rsid w:val="00972FA1"/>
    <w:rsid w:val="0097325F"/>
    <w:rsid w:val="00973268"/>
    <w:rsid w:val="00973479"/>
    <w:rsid w:val="00973614"/>
    <w:rsid w:val="00973CF4"/>
    <w:rsid w:val="0097401F"/>
    <w:rsid w:val="00974759"/>
    <w:rsid w:val="00974B30"/>
    <w:rsid w:val="00974BD5"/>
    <w:rsid w:val="00974C60"/>
    <w:rsid w:val="0097584E"/>
    <w:rsid w:val="009763FA"/>
    <w:rsid w:val="00976472"/>
    <w:rsid w:val="009767A0"/>
    <w:rsid w:val="0097703A"/>
    <w:rsid w:val="00977274"/>
    <w:rsid w:val="0097753F"/>
    <w:rsid w:val="00977B4F"/>
    <w:rsid w:val="009805A0"/>
    <w:rsid w:val="00980651"/>
    <w:rsid w:val="0098067F"/>
    <w:rsid w:val="009806BA"/>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5E7"/>
    <w:rsid w:val="0098262C"/>
    <w:rsid w:val="00982982"/>
    <w:rsid w:val="00982B91"/>
    <w:rsid w:val="00982FD2"/>
    <w:rsid w:val="009843A3"/>
    <w:rsid w:val="00985051"/>
    <w:rsid w:val="009852A0"/>
    <w:rsid w:val="0098546A"/>
    <w:rsid w:val="00985790"/>
    <w:rsid w:val="00985A3D"/>
    <w:rsid w:val="00985BAE"/>
    <w:rsid w:val="00985FE4"/>
    <w:rsid w:val="009860ED"/>
    <w:rsid w:val="009861CC"/>
    <w:rsid w:val="0098626E"/>
    <w:rsid w:val="00986626"/>
    <w:rsid w:val="00986A84"/>
    <w:rsid w:val="00987029"/>
    <w:rsid w:val="009871FD"/>
    <w:rsid w:val="009873D0"/>
    <w:rsid w:val="00987822"/>
    <w:rsid w:val="00987C2A"/>
    <w:rsid w:val="00987D8E"/>
    <w:rsid w:val="00987E9F"/>
    <w:rsid w:val="0099038B"/>
    <w:rsid w:val="0099058A"/>
    <w:rsid w:val="00990DDA"/>
    <w:rsid w:val="00991068"/>
    <w:rsid w:val="00991A0A"/>
    <w:rsid w:val="009926C9"/>
    <w:rsid w:val="009935B6"/>
    <w:rsid w:val="009935BF"/>
    <w:rsid w:val="009937C9"/>
    <w:rsid w:val="0099385B"/>
    <w:rsid w:val="00993FF0"/>
    <w:rsid w:val="00993FFE"/>
    <w:rsid w:val="009941B1"/>
    <w:rsid w:val="009942A0"/>
    <w:rsid w:val="00994C54"/>
    <w:rsid w:val="00994F44"/>
    <w:rsid w:val="0099524B"/>
    <w:rsid w:val="009957C2"/>
    <w:rsid w:val="00995EEC"/>
    <w:rsid w:val="009963DF"/>
    <w:rsid w:val="0099679F"/>
    <w:rsid w:val="00996848"/>
    <w:rsid w:val="00996894"/>
    <w:rsid w:val="009968E2"/>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687"/>
    <w:rsid w:val="009A50C4"/>
    <w:rsid w:val="009A516F"/>
    <w:rsid w:val="009A51C6"/>
    <w:rsid w:val="009A5CC5"/>
    <w:rsid w:val="009A5CE9"/>
    <w:rsid w:val="009A5F99"/>
    <w:rsid w:val="009A63BB"/>
    <w:rsid w:val="009A6620"/>
    <w:rsid w:val="009A6992"/>
    <w:rsid w:val="009A6CA2"/>
    <w:rsid w:val="009A6F6E"/>
    <w:rsid w:val="009B01FC"/>
    <w:rsid w:val="009B0394"/>
    <w:rsid w:val="009B0659"/>
    <w:rsid w:val="009B07B1"/>
    <w:rsid w:val="009B0E2E"/>
    <w:rsid w:val="009B0FAB"/>
    <w:rsid w:val="009B1175"/>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1E"/>
    <w:rsid w:val="009B4DB7"/>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0D47"/>
    <w:rsid w:val="009C0FC2"/>
    <w:rsid w:val="009C1297"/>
    <w:rsid w:val="009C1442"/>
    <w:rsid w:val="009C1477"/>
    <w:rsid w:val="009C1521"/>
    <w:rsid w:val="009C154A"/>
    <w:rsid w:val="009C1D95"/>
    <w:rsid w:val="009C1FD2"/>
    <w:rsid w:val="009C203B"/>
    <w:rsid w:val="009C212A"/>
    <w:rsid w:val="009C2150"/>
    <w:rsid w:val="009C21D2"/>
    <w:rsid w:val="009C2361"/>
    <w:rsid w:val="009C2867"/>
    <w:rsid w:val="009C30FB"/>
    <w:rsid w:val="009C3100"/>
    <w:rsid w:val="009C3260"/>
    <w:rsid w:val="009C333A"/>
    <w:rsid w:val="009C38AD"/>
    <w:rsid w:val="009C39DA"/>
    <w:rsid w:val="009C48B7"/>
    <w:rsid w:val="009C4992"/>
    <w:rsid w:val="009C4B47"/>
    <w:rsid w:val="009C4C79"/>
    <w:rsid w:val="009C542B"/>
    <w:rsid w:val="009C565E"/>
    <w:rsid w:val="009C638B"/>
    <w:rsid w:val="009C63CB"/>
    <w:rsid w:val="009C6415"/>
    <w:rsid w:val="009C677B"/>
    <w:rsid w:val="009C6F7A"/>
    <w:rsid w:val="009C70A7"/>
    <w:rsid w:val="009C72BA"/>
    <w:rsid w:val="009C72EB"/>
    <w:rsid w:val="009C74A0"/>
    <w:rsid w:val="009C7BA5"/>
    <w:rsid w:val="009C7BD5"/>
    <w:rsid w:val="009C7C93"/>
    <w:rsid w:val="009C7E59"/>
    <w:rsid w:val="009D0DFF"/>
    <w:rsid w:val="009D1024"/>
    <w:rsid w:val="009D1438"/>
    <w:rsid w:val="009D160E"/>
    <w:rsid w:val="009D1B43"/>
    <w:rsid w:val="009D1E1B"/>
    <w:rsid w:val="009D1FF2"/>
    <w:rsid w:val="009D2A66"/>
    <w:rsid w:val="009D2B86"/>
    <w:rsid w:val="009D2C7E"/>
    <w:rsid w:val="009D2E33"/>
    <w:rsid w:val="009D3108"/>
    <w:rsid w:val="009D3173"/>
    <w:rsid w:val="009D3BB6"/>
    <w:rsid w:val="009D3E48"/>
    <w:rsid w:val="009D3F8E"/>
    <w:rsid w:val="009D3FF4"/>
    <w:rsid w:val="009D430A"/>
    <w:rsid w:val="009D463E"/>
    <w:rsid w:val="009D5A1D"/>
    <w:rsid w:val="009D5AE2"/>
    <w:rsid w:val="009D5F2F"/>
    <w:rsid w:val="009D6002"/>
    <w:rsid w:val="009D65EE"/>
    <w:rsid w:val="009D6793"/>
    <w:rsid w:val="009D69EC"/>
    <w:rsid w:val="009D6E2D"/>
    <w:rsid w:val="009D717C"/>
    <w:rsid w:val="009D7AFC"/>
    <w:rsid w:val="009E0A6D"/>
    <w:rsid w:val="009E1200"/>
    <w:rsid w:val="009E18B5"/>
    <w:rsid w:val="009E18C5"/>
    <w:rsid w:val="009E2464"/>
    <w:rsid w:val="009E2A62"/>
    <w:rsid w:val="009E351B"/>
    <w:rsid w:val="009E3CF6"/>
    <w:rsid w:val="009E3F39"/>
    <w:rsid w:val="009E403E"/>
    <w:rsid w:val="009E4188"/>
    <w:rsid w:val="009E4192"/>
    <w:rsid w:val="009E4387"/>
    <w:rsid w:val="009E4A38"/>
    <w:rsid w:val="009E4AB0"/>
    <w:rsid w:val="009E5459"/>
    <w:rsid w:val="009E551C"/>
    <w:rsid w:val="009E594B"/>
    <w:rsid w:val="009E59A2"/>
    <w:rsid w:val="009E5A48"/>
    <w:rsid w:val="009E6131"/>
    <w:rsid w:val="009E6392"/>
    <w:rsid w:val="009E66BC"/>
    <w:rsid w:val="009E6F0C"/>
    <w:rsid w:val="009E7150"/>
    <w:rsid w:val="009E7247"/>
    <w:rsid w:val="009E7CA8"/>
    <w:rsid w:val="009E7CD4"/>
    <w:rsid w:val="009E7D44"/>
    <w:rsid w:val="009F0947"/>
    <w:rsid w:val="009F1145"/>
    <w:rsid w:val="009F15BA"/>
    <w:rsid w:val="009F17EE"/>
    <w:rsid w:val="009F1AAE"/>
    <w:rsid w:val="009F1EA0"/>
    <w:rsid w:val="009F1EE0"/>
    <w:rsid w:val="009F2BF4"/>
    <w:rsid w:val="009F325F"/>
    <w:rsid w:val="009F33CA"/>
    <w:rsid w:val="009F39EC"/>
    <w:rsid w:val="009F3ABF"/>
    <w:rsid w:val="009F3C50"/>
    <w:rsid w:val="009F3C98"/>
    <w:rsid w:val="009F4251"/>
    <w:rsid w:val="009F4409"/>
    <w:rsid w:val="009F44AF"/>
    <w:rsid w:val="009F4B25"/>
    <w:rsid w:val="009F542A"/>
    <w:rsid w:val="009F56D5"/>
    <w:rsid w:val="009F59C0"/>
    <w:rsid w:val="009F5A3F"/>
    <w:rsid w:val="009F5A77"/>
    <w:rsid w:val="009F5D0D"/>
    <w:rsid w:val="009F60A7"/>
    <w:rsid w:val="009F6187"/>
    <w:rsid w:val="009F62C7"/>
    <w:rsid w:val="009F62D1"/>
    <w:rsid w:val="009F6358"/>
    <w:rsid w:val="009F67F7"/>
    <w:rsid w:val="009F6A41"/>
    <w:rsid w:val="009F7344"/>
    <w:rsid w:val="009F77C3"/>
    <w:rsid w:val="009F7927"/>
    <w:rsid w:val="009F7AB1"/>
    <w:rsid w:val="009F7B99"/>
    <w:rsid w:val="00A00227"/>
    <w:rsid w:val="00A002C0"/>
    <w:rsid w:val="00A00D63"/>
    <w:rsid w:val="00A017D6"/>
    <w:rsid w:val="00A01A63"/>
    <w:rsid w:val="00A01F67"/>
    <w:rsid w:val="00A021D2"/>
    <w:rsid w:val="00A02719"/>
    <w:rsid w:val="00A02A9C"/>
    <w:rsid w:val="00A02B7F"/>
    <w:rsid w:val="00A0305F"/>
    <w:rsid w:val="00A03204"/>
    <w:rsid w:val="00A0320F"/>
    <w:rsid w:val="00A03851"/>
    <w:rsid w:val="00A03A9F"/>
    <w:rsid w:val="00A03EEE"/>
    <w:rsid w:val="00A04261"/>
    <w:rsid w:val="00A045CF"/>
    <w:rsid w:val="00A04962"/>
    <w:rsid w:val="00A04AB6"/>
    <w:rsid w:val="00A04D38"/>
    <w:rsid w:val="00A04E68"/>
    <w:rsid w:val="00A050F6"/>
    <w:rsid w:val="00A050F7"/>
    <w:rsid w:val="00A05454"/>
    <w:rsid w:val="00A05748"/>
    <w:rsid w:val="00A05D8E"/>
    <w:rsid w:val="00A05F45"/>
    <w:rsid w:val="00A06557"/>
    <w:rsid w:val="00A066E1"/>
    <w:rsid w:val="00A06FDF"/>
    <w:rsid w:val="00A07D92"/>
    <w:rsid w:val="00A101C8"/>
    <w:rsid w:val="00A10288"/>
    <w:rsid w:val="00A10B05"/>
    <w:rsid w:val="00A10C70"/>
    <w:rsid w:val="00A10DC0"/>
    <w:rsid w:val="00A111E8"/>
    <w:rsid w:val="00A1125C"/>
    <w:rsid w:val="00A1137F"/>
    <w:rsid w:val="00A1177C"/>
    <w:rsid w:val="00A1184F"/>
    <w:rsid w:val="00A119F5"/>
    <w:rsid w:val="00A11A63"/>
    <w:rsid w:val="00A122B9"/>
    <w:rsid w:val="00A12526"/>
    <w:rsid w:val="00A12B1A"/>
    <w:rsid w:val="00A12E51"/>
    <w:rsid w:val="00A13094"/>
    <w:rsid w:val="00A130AA"/>
    <w:rsid w:val="00A13AF0"/>
    <w:rsid w:val="00A13F4A"/>
    <w:rsid w:val="00A14137"/>
    <w:rsid w:val="00A14527"/>
    <w:rsid w:val="00A14711"/>
    <w:rsid w:val="00A14771"/>
    <w:rsid w:val="00A147CE"/>
    <w:rsid w:val="00A147EB"/>
    <w:rsid w:val="00A14925"/>
    <w:rsid w:val="00A1559F"/>
    <w:rsid w:val="00A157EB"/>
    <w:rsid w:val="00A159F1"/>
    <w:rsid w:val="00A160BB"/>
    <w:rsid w:val="00A168F3"/>
    <w:rsid w:val="00A16949"/>
    <w:rsid w:val="00A16C62"/>
    <w:rsid w:val="00A16D16"/>
    <w:rsid w:val="00A16D8A"/>
    <w:rsid w:val="00A1792F"/>
    <w:rsid w:val="00A17EFB"/>
    <w:rsid w:val="00A200E5"/>
    <w:rsid w:val="00A2056F"/>
    <w:rsid w:val="00A207C6"/>
    <w:rsid w:val="00A20A83"/>
    <w:rsid w:val="00A21DD8"/>
    <w:rsid w:val="00A21E8E"/>
    <w:rsid w:val="00A21F72"/>
    <w:rsid w:val="00A220A3"/>
    <w:rsid w:val="00A22196"/>
    <w:rsid w:val="00A2225A"/>
    <w:rsid w:val="00A2245E"/>
    <w:rsid w:val="00A2246A"/>
    <w:rsid w:val="00A228F3"/>
    <w:rsid w:val="00A2295D"/>
    <w:rsid w:val="00A22A78"/>
    <w:rsid w:val="00A22FFA"/>
    <w:rsid w:val="00A23593"/>
    <w:rsid w:val="00A2359D"/>
    <w:rsid w:val="00A23AA7"/>
    <w:rsid w:val="00A23B75"/>
    <w:rsid w:val="00A23FA9"/>
    <w:rsid w:val="00A244B8"/>
    <w:rsid w:val="00A244E2"/>
    <w:rsid w:val="00A24752"/>
    <w:rsid w:val="00A2498E"/>
    <w:rsid w:val="00A25BD0"/>
    <w:rsid w:val="00A25C90"/>
    <w:rsid w:val="00A25F60"/>
    <w:rsid w:val="00A262EB"/>
    <w:rsid w:val="00A265DC"/>
    <w:rsid w:val="00A272E0"/>
    <w:rsid w:val="00A275CA"/>
    <w:rsid w:val="00A2775E"/>
    <w:rsid w:val="00A277AE"/>
    <w:rsid w:val="00A278B1"/>
    <w:rsid w:val="00A27A20"/>
    <w:rsid w:val="00A3028E"/>
    <w:rsid w:val="00A304D1"/>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EF5"/>
    <w:rsid w:val="00A35335"/>
    <w:rsid w:val="00A35ABC"/>
    <w:rsid w:val="00A35E18"/>
    <w:rsid w:val="00A36A51"/>
    <w:rsid w:val="00A36B9E"/>
    <w:rsid w:val="00A37820"/>
    <w:rsid w:val="00A37D6E"/>
    <w:rsid w:val="00A400E8"/>
    <w:rsid w:val="00A401B1"/>
    <w:rsid w:val="00A402D9"/>
    <w:rsid w:val="00A40BF7"/>
    <w:rsid w:val="00A40CB8"/>
    <w:rsid w:val="00A40F0D"/>
    <w:rsid w:val="00A412A4"/>
    <w:rsid w:val="00A4141A"/>
    <w:rsid w:val="00A4160D"/>
    <w:rsid w:val="00A4177B"/>
    <w:rsid w:val="00A41B44"/>
    <w:rsid w:val="00A41DE7"/>
    <w:rsid w:val="00A42009"/>
    <w:rsid w:val="00A4209E"/>
    <w:rsid w:val="00A4233A"/>
    <w:rsid w:val="00A425EE"/>
    <w:rsid w:val="00A4289C"/>
    <w:rsid w:val="00A4380F"/>
    <w:rsid w:val="00A43C2F"/>
    <w:rsid w:val="00A43F55"/>
    <w:rsid w:val="00A441E6"/>
    <w:rsid w:val="00A443CC"/>
    <w:rsid w:val="00A443DA"/>
    <w:rsid w:val="00A44785"/>
    <w:rsid w:val="00A447F7"/>
    <w:rsid w:val="00A44AAF"/>
    <w:rsid w:val="00A44AF5"/>
    <w:rsid w:val="00A45124"/>
    <w:rsid w:val="00A4520B"/>
    <w:rsid w:val="00A4534A"/>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0DB0"/>
    <w:rsid w:val="00A50E2A"/>
    <w:rsid w:val="00A515A0"/>
    <w:rsid w:val="00A517D1"/>
    <w:rsid w:val="00A5210A"/>
    <w:rsid w:val="00A524E2"/>
    <w:rsid w:val="00A528C9"/>
    <w:rsid w:val="00A529BC"/>
    <w:rsid w:val="00A52A4B"/>
    <w:rsid w:val="00A52F8C"/>
    <w:rsid w:val="00A530AC"/>
    <w:rsid w:val="00A5394D"/>
    <w:rsid w:val="00A53AB6"/>
    <w:rsid w:val="00A54042"/>
    <w:rsid w:val="00A541CB"/>
    <w:rsid w:val="00A542F4"/>
    <w:rsid w:val="00A545BC"/>
    <w:rsid w:val="00A5468A"/>
    <w:rsid w:val="00A54F68"/>
    <w:rsid w:val="00A55600"/>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0FBD"/>
    <w:rsid w:val="00A61095"/>
    <w:rsid w:val="00A6186B"/>
    <w:rsid w:val="00A618F6"/>
    <w:rsid w:val="00A6194D"/>
    <w:rsid w:val="00A61981"/>
    <w:rsid w:val="00A61BE7"/>
    <w:rsid w:val="00A61E7D"/>
    <w:rsid w:val="00A62307"/>
    <w:rsid w:val="00A625EE"/>
    <w:rsid w:val="00A626FF"/>
    <w:rsid w:val="00A62726"/>
    <w:rsid w:val="00A62C81"/>
    <w:rsid w:val="00A635E9"/>
    <w:rsid w:val="00A63708"/>
    <w:rsid w:val="00A6379A"/>
    <w:rsid w:val="00A638FC"/>
    <w:rsid w:val="00A63CD2"/>
    <w:rsid w:val="00A63D28"/>
    <w:rsid w:val="00A63F4C"/>
    <w:rsid w:val="00A640BF"/>
    <w:rsid w:val="00A65E3B"/>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3C7"/>
    <w:rsid w:val="00A7053B"/>
    <w:rsid w:val="00A70793"/>
    <w:rsid w:val="00A707D3"/>
    <w:rsid w:val="00A70D7E"/>
    <w:rsid w:val="00A70E89"/>
    <w:rsid w:val="00A70F27"/>
    <w:rsid w:val="00A71251"/>
    <w:rsid w:val="00A714A8"/>
    <w:rsid w:val="00A71820"/>
    <w:rsid w:val="00A71A48"/>
    <w:rsid w:val="00A71B09"/>
    <w:rsid w:val="00A71CB7"/>
    <w:rsid w:val="00A71D37"/>
    <w:rsid w:val="00A721AF"/>
    <w:rsid w:val="00A72236"/>
    <w:rsid w:val="00A72545"/>
    <w:rsid w:val="00A72BC8"/>
    <w:rsid w:val="00A72D84"/>
    <w:rsid w:val="00A72F50"/>
    <w:rsid w:val="00A7342F"/>
    <w:rsid w:val="00A737E9"/>
    <w:rsid w:val="00A73A77"/>
    <w:rsid w:val="00A73B0B"/>
    <w:rsid w:val="00A73D86"/>
    <w:rsid w:val="00A742FA"/>
    <w:rsid w:val="00A74579"/>
    <w:rsid w:val="00A74CB1"/>
    <w:rsid w:val="00A74E5B"/>
    <w:rsid w:val="00A75453"/>
    <w:rsid w:val="00A75457"/>
    <w:rsid w:val="00A75F73"/>
    <w:rsid w:val="00A763C3"/>
    <w:rsid w:val="00A7665A"/>
    <w:rsid w:val="00A7665F"/>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F23"/>
    <w:rsid w:val="00A826CD"/>
    <w:rsid w:val="00A835B7"/>
    <w:rsid w:val="00A83EB6"/>
    <w:rsid w:val="00A84003"/>
    <w:rsid w:val="00A841E9"/>
    <w:rsid w:val="00A84B05"/>
    <w:rsid w:val="00A84D0D"/>
    <w:rsid w:val="00A85238"/>
    <w:rsid w:val="00A853F1"/>
    <w:rsid w:val="00A857C0"/>
    <w:rsid w:val="00A85A6F"/>
    <w:rsid w:val="00A862F0"/>
    <w:rsid w:val="00A86A7D"/>
    <w:rsid w:val="00A86F96"/>
    <w:rsid w:val="00A873FD"/>
    <w:rsid w:val="00A87670"/>
    <w:rsid w:val="00A87930"/>
    <w:rsid w:val="00A87A5B"/>
    <w:rsid w:val="00A87C96"/>
    <w:rsid w:val="00A87F3A"/>
    <w:rsid w:val="00A901F9"/>
    <w:rsid w:val="00A909F7"/>
    <w:rsid w:val="00A90A95"/>
    <w:rsid w:val="00A90CCE"/>
    <w:rsid w:val="00A915C7"/>
    <w:rsid w:val="00A918BF"/>
    <w:rsid w:val="00A91C7F"/>
    <w:rsid w:val="00A91EB6"/>
    <w:rsid w:val="00A9224D"/>
    <w:rsid w:val="00A92534"/>
    <w:rsid w:val="00A925DB"/>
    <w:rsid w:val="00A928CD"/>
    <w:rsid w:val="00A928E7"/>
    <w:rsid w:val="00A928FC"/>
    <w:rsid w:val="00A92980"/>
    <w:rsid w:val="00A93067"/>
    <w:rsid w:val="00A93568"/>
    <w:rsid w:val="00A93838"/>
    <w:rsid w:val="00A942F6"/>
    <w:rsid w:val="00A9481D"/>
    <w:rsid w:val="00A94A37"/>
    <w:rsid w:val="00A94A62"/>
    <w:rsid w:val="00A950A5"/>
    <w:rsid w:val="00A955EA"/>
    <w:rsid w:val="00A9613F"/>
    <w:rsid w:val="00A9644E"/>
    <w:rsid w:val="00A96BFE"/>
    <w:rsid w:val="00A96D4A"/>
    <w:rsid w:val="00A975D7"/>
    <w:rsid w:val="00A97AF3"/>
    <w:rsid w:val="00A97C5A"/>
    <w:rsid w:val="00A97D77"/>
    <w:rsid w:val="00A97DB2"/>
    <w:rsid w:val="00AA08DB"/>
    <w:rsid w:val="00AA1195"/>
    <w:rsid w:val="00AA17B4"/>
    <w:rsid w:val="00AA1A71"/>
    <w:rsid w:val="00AA1B0D"/>
    <w:rsid w:val="00AA1EDB"/>
    <w:rsid w:val="00AA2533"/>
    <w:rsid w:val="00AA2891"/>
    <w:rsid w:val="00AA2910"/>
    <w:rsid w:val="00AA2E80"/>
    <w:rsid w:val="00AA2F94"/>
    <w:rsid w:val="00AA3106"/>
    <w:rsid w:val="00AA31E9"/>
    <w:rsid w:val="00AA3406"/>
    <w:rsid w:val="00AA34A0"/>
    <w:rsid w:val="00AA3FF3"/>
    <w:rsid w:val="00AA42D7"/>
    <w:rsid w:val="00AA583C"/>
    <w:rsid w:val="00AA5B22"/>
    <w:rsid w:val="00AA5D44"/>
    <w:rsid w:val="00AA625E"/>
    <w:rsid w:val="00AA6451"/>
    <w:rsid w:val="00AA65CD"/>
    <w:rsid w:val="00AA6BD8"/>
    <w:rsid w:val="00AA728E"/>
    <w:rsid w:val="00AA7311"/>
    <w:rsid w:val="00AA746A"/>
    <w:rsid w:val="00AA773E"/>
    <w:rsid w:val="00AA7CE6"/>
    <w:rsid w:val="00AB009C"/>
    <w:rsid w:val="00AB015B"/>
    <w:rsid w:val="00AB03DF"/>
    <w:rsid w:val="00AB043D"/>
    <w:rsid w:val="00AB0656"/>
    <w:rsid w:val="00AB07B8"/>
    <w:rsid w:val="00AB080F"/>
    <w:rsid w:val="00AB0B27"/>
    <w:rsid w:val="00AB0D5C"/>
    <w:rsid w:val="00AB0E42"/>
    <w:rsid w:val="00AB0F4F"/>
    <w:rsid w:val="00AB12F6"/>
    <w:rsid w:val="00AB1F71"/>
    <w:rsid w:val="00AB2175"/>
    <w:rsid w:val="00AB2531"/>
    <w:rsid w:val="00AB265F"/>
    <w:rsid w:val="00AB2812"/>
    <w:rsid w:val="00AB2B5F"/>
    <w:rsid w:val="00AB2BBB"/>
    <w:rsid w:val="00AB2EAA"/>
    <w:rsid w:val="00AB30E1"/>
    <w:rsid w:val="00AB386D"/>
    <w:rsid w:val="00AB3A74"/>
    <w:rsid w:val="00AB3EBD"/>
    <w:rsid w:val="00AB4817"/>
    <w:rsid w:val="00AB489B"/>
    <w:rsid w:val="00AB5055"/>
    <w:rsid w:val="00AB505C"/>
    <w:rsid w:val="00AB51B5"/>
    <w:rsid w:val="00AB53BB"/>
    <w:rsid w:val="00AB594D"/>
    <w:rsid w:val="00AB6039"/>
    <w:rsid w:val="00AB6154"/>
    <w:rsid w:val="00AB6734"/>
    <w:rsid w:val="00AB68AB"/>
    <w:rsid w:val="00AC0648"/>
    <w:rsid w:val="00AC07A6"/>
    <w:rsid w:val="00AC0C62"/>
    <w:rsid w:val="00AC0F8B"/>
    <w:rsid w:val="00AC23F8"/>
    <w:rsid w:val="00AC253B"/>
    <w:rsid w:val="00AC254B"/>
    <w:rsid w:val="00AC2763"/>
    <w:rsid w:val="00AC2A31"/>
    <w:rsid w:val="00AC2E3B"/>
    <w:rsid w:val="00AC2F9D"/>
    <w:rsid w:val="00AC2FE0"/>
    <w:rsid w:val="00AC32A1"/>
    <w:rsid w:val="00AC331C"/>
    <w:rsid w:val="00AC34C0"/>
    <w:rsid w:val="00AC34D3"/>
    <w:rsid w:val="00AC387E"/>
    <w:rsid w:val="00AC3A13"/>
    <w:rsid w:val="00AC3AFA"/>
    <w:rsid w:val="00AC3D75"/>
    <w:rsid w:val="00AC3EC6"/>
    <w:rsid w:val="00AC3F89"/>
    <w:rsid w:val="00AC3FCB"/>
    <w:rsid w:val="00AC45B4"/>
    <w:rsid w:val="00AC46E5"/>
    <w:rsid w:val="00AC5253"/>
    <w:rsid w:val="00AC550D"/>
    <w:rsid w:val="00AC61E8"/>
    <w:rsid w:val="00AC664D"/>
    <w:rsid w:val="00AC69E2"/>
    <w:rsid w:val="00AC6A07"/>
    <w:rsid w:val="00AC6F0D"/>
    <w:rsid w:val="00AC74D2"/>
    <w:rsid w:val="00AC76BE"/>
    <w:rsid w:val="00AC792D"/>
    <w:rsid w:val="00AC7A9C"/>
    <w:rsid w:val="00AD0438"/>
    <w:rsid w:val="00AD09FB"/>
    <w:rsid w:val="00AD0C1A"/>
    <w:rsid w:val="00AD11D1"/>
    <w:rsid w:val="00AD15AF"/>
    <w:rsid w:val="00AD1706"/>
    <w:rsid w:val="00AD2297"/>
    <w:rsid w:val="00AD2D19"/>
    <w:rsid w:val="00AD30F0"/>
    <w:rsid w:val="00AD322C"/>
    <w:rsid w:val="00AD35AD"/>
    <w:rsid w:val="00AD3612"/>
    <w:rsid w:val="00AD38D7"/>
    <w:rsid w:val="00AD3B28"/>
    <w:rsid w:val="00AD4070"/>
    <w:rsid w:val="00AD434E"/>
    <w:rsid w:val="00AD4CD5"/>
    <w:rsid w:val="00AD4E41"/>
    <w:rsid w:val="00AD4EF4"/>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5E"/>
    <w:rsid w:val="00AE0DB0"/>
    <w:rsid w:val="00AE137D"/>
    <w:rsid w:val="00AE1583"/>
    <w:rsid w:val="00AE17E7"/>
    <w:rsid w:val="00AE189D"/>
    <w:rsid w:val="00AE1B4E"/>
    <w:rsid w:val="00AE1C90"/>
    <w:rsid w:val="00AE1D86"/>
    <w:rsid w:val="00AE2434"/>
    <w:rsid w:val="00AE2AB2"/>
    <w:rsid w:val="00AE2DA1"/>
    <w:rsid w:val="00AE3D32"/>
    <w:rsid w:val="00AE3E59"/>
    <w:rsid w:val="00AE40DA"/>
    <w:rsid w:val="00AE46B1"/>
    <w:rsid w:val="00AE4AEC"/>
    <w:rsid w:val="00AE55A4"/>
    <w:rsid w:val="00AE618C"/>
    <w:rsid w:val="00AE6868"/>
    <w:rsid w:val="00AE6943"/>
    <w:rsid w:val="00AE6BBC"/>
    <w:rsid w:val="00AE719D"/>
    <w:rsid w:val="00AE75DF"/>
    <w:rsid w:val="00AF03AC"/>
    <w:rsid w:val="00AF03D5"/>
    <w:rsid w:val="00AF1371"/>
    <w:rsid w:val="00AF1555"/>
    <w:rsid w:val="00AF1832"/>
    <w:rsid w:val="00AF1E6A"/>
    <w:rsid w:val="00AF2595"/>
    <w:rsid w:val="00AF28B4"/>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677"/>
    <w:rsid w:val="00B0276A"/>
    <w:rsid w:val="00B0374B"/>
    <w:rsid w:val="00B038EF"/>
    <w:rsid w:val="00B038F0"/>
    <w:rsid w:val="00B03E5C"/>
    <w:rsid w:val="00B03F40"/>
    <w:rsid w:val="00B0437C"/>
    <w:rsid w:val="00B04855"/>
    <w:rsid w:val="00B04DB6"/>
    <w:rsid w:val="00B05065"/>
    <w:rsid w:val="00B051C2"/>
    <w:rsid w:val="00B05532"/>
    <w:rsid w:val="00B05753"/>
    <w:rsid w:val="00B05962"/>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8D"/>
    <w:rsid w:val="00B12F93"/>
    <w:rsid w:val="00B12FA5"/>
    <w:rsid w:val="00B1329A"/>
    <w:rsid w:val="00B13630"/>
    <w:rsid w:val="00B1387E"/>
    <w:rsid w:val="00B13CD5"/>
    <w:rsid w:val="00B13D09"/>
    <w:rsid w:val="00B14362"/>
    <w:rsid w:val="00B1476E"/>
    <w:rsid w:val="00B14965"/>
    <w:rsid w:val="00B149AD"/>
    <w:rsid w:val="00B15388"/>
    <w:rsid w:val="00B153E9"/>
    <w:rsid w:val="00B15881"/>
    <w:rsid w:val="00B15AAE"/>
    <w:rsid w:val="00B16385"/>
    <w:rsid w:val="00B165C9"/>
    <w:rsid w:val="00B16627"/>
    <w:rsid w:val="00B16BB6"/>
    <w:rsid w:val="00B16BFB"/>
    <w:rsid w:val="00B176B7"/>
    <w:rsid w:val="00B176F4"/>
    <w:rsid w:val="00B17ED9"/>
    <w:rsid w:val="00B20107"/>
    <w:rsid w:val="00B20465"/>
    <w:rsid w:val="00B20973"/>
    <w:rsid w:val="00B20B45"/>
    <w:rsid w:val="00B20CC6"/>
    <w:rsid w:val="00B20D17"/>
    <w:rsid w:val="00B20E91"/>
    <w:rsid w:val="00B2101D"/>
    <w:rsid w:val="00B2114A"/>
    <w:rsid w:val="00B21215"/>
    <w:rsid w:val="00B21485"/>
    <w:rsid w:val="00B21A37"/>
    <w:rsid w:val="00B21C46"/>
    <w:rsid w:val="00B21E0A"/>
    <w:rsid w:val="00B22547"/>
    <w:rsid w:val="00B22703"/>
    <w:rsid w:val="00B22803"/>
    <w:rsid w:val="00B22872"/>
    <w:rsid w:val="00B23154"/>
    <w:rsid w:val="00B23211"/>
    <w:rsid w:val="00B2342E"/>
    <w:rsid w:val="00B23D7C"/>
    <w:rsid w:val="00B241CC"/>
    <w:rsid w:val="00B24287"/>
    <w:rsid w:val="00B24515"/>
    <w:rsid w:val="00B2485E"/>
    <w:rsid w:val="00B25053"/>
    <w:rsid w:val="00B25173"/>
    <w:rsid w:val="00B252B1"/>
    <w:rsid w:val="00B252EA"/>
    <w:rsid w:val="00B25D71"/>
    <w:rsid w:val="00B2628B"/>
    <w:rsid w:val="00B263EA"/>
    <w:rsid w:val="00B26778"/>
    <w:rsid w:val="00B26A89"/>
    <w:rsid w:val="00B26AF5"/>
    <w:rsid w:val="00B2714C"/>
    <w:rsid w:val="00B27C17"/>
    <w:rsid w:val="00B27C57"/>
    <w:rsid w:val="00B27E16"/>
    <w:rsid w:val="00B27FFE"/>
    <w:rsid w:val="00B3000B"/>
    <w:rsid w:val="00B30296"/>
    <w:rsid w:val="00B309E9"/>
    <w:rsid w:val="00B30E85"/>
    <w:rsid w:val="00B31463"/>
    <w:rsid w:val="00B3167C"/>
    <w:rsid w:val="00B3186A"/>
    <w:rsid w:val="00B31AA9"/>
    <w:rsid w:val="00B31CA4"/>
    <w:rsid w:val="00B3248C"/>
    <w:rsid w:val="00B327B1"/>
    <w:rsid w:val="00B32B51"/>
    <w:rsid w:val="00B32E77"/>
    <w:rsid w:val="00B32EDB"/>
    <w:rsid w:val="00B32FBA"/>
    <w:rsid w:val="00B331DF"/>
    <w:rsid w:val="00B3384F"/>
    <w:rsid w:val="00B33AE1"/>
    <w:rsid w:val="00B33C2C"/>
    <w:rsid w:val="00B34DEA"/>
    <w:rsid w:val="00B34E6C"/>
    <w:rsid w:val="00B34FBA"/>
    <w:rsid w:val="00B353CB"/>
    <w:rsid w:val="00B3555E"/>
    <w:rsid w:val="00B3574D"/>
    <w:rsid w:val="00B35A14"/>
    <w:rsid w:val="00B36766"/>
    <w:rsid w:val="00B367D3"/>
    <w:rsid w:val="00B367EC"/>
    <w:rsid w:val="00B36D7F"/>
    <w:rsid w:val="00B40030"/>
    <w:rsid w:val="00B40396"/>
    <w:rsid w:val="00B404B5"/>
    <w:rsid w:val="00B40512"/>
    <w:rsid w:val="00B40CEC"/>
    <w:rsid w:val="00B40EC7"/>
    <w:rsid w:val="00B4148C"/>
    <w:rsid w:val="00B41707"/>
    <w:rsid w:val="00B41726"/>
    <w:rsid w:val="00B41928"/>
    <w:rsid w:val="00B419AB"/>
    <w:rsid w:val="00B42EEB"/>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B1D"/>
    <w:rsid w:val="00B51E42"/>
    <w:rsid w:val="00B52337"/>
    <w:rsid w:val="00B528C4"/>
    <w:rsid w:val="00B53021"/>
    <w:rsid w:val="00B535AC"/>
    <w:rsid w:val="00B53DB1"/>
    <w:rsid w:val="00B53F09"/>
    <w:rsid w:val="00B54AF6"/>
    <w:rsid w:val="00B55097"/>
    <w:rsid w:val="00B55123"/>
    <w:rsid w:val="00B551AB"/>
    <w:rsid w:val="00B554D2"/>
    <w:rsid w:val="00B56857"/>
    <w:rsid w:val="00B56B10"/>
    <w:rsid w:val="00B56C7C"/>
    <w:rsid w:val="00B56D95"/>
    <w:rsid w:val="00B573B7"/>
    <w:rsid w:val="00B60181"/>
    <w:rsid w:val="00B6065F"/>
    <w:rsid w:val="00B609A8"/>
    <w:rsid w:val="00B60B6B"/>
    <w:rsid w:val="00B60D0D"/>
    <w:rsid w:val="00B60F4D"/>
    <w:rsid w:val="00B6110E"/>
    <w:rsid w:val="00B616EC"/>
    <w:rsid w:val="00B62028"/>
    <w:rsid w:val="00B62079"/>
    <w:rsid w:val="00B624D9"/>
    <w:rsid w:val="00B624E9"/>
    <w:rsid w:val="00B63221"/>
    <w:rsid w:val="00B633E4"/>
    <w:rsid w:val="00B63655"/>
    <w:rsid w:val="00B63A43"/>
    <w:rsid w:val="00B63AD3"/>
    <w:rsid w:val="00B640A1"/>
    <w:rsid w:val="00B640AD"/>
    <w:rsid w:val="00B64509"/>
    <w:rsid w:val="00B64827"/>
    <w:rsid w:val="00B648D0"/>
    <w:rsid w:val="00B64B9D"/>
    <w:rsid w:val="00B64C9E"/>
    <w:rsid w:val="00B64F65"/>
    <w:rsid w:val="00B65A40"/>
    <w:rsid w:val="00B65D1E"/>
    <w:rsid w:val="00B65E4F"/>
    <w:rsid w:val="00B65FE4"/>
    <w:rsid w:val="00B66440"/>
    <w:rsid w:val="00B6650A"/>
    <w:rsid w:val="00B66D4D"/>
    <w:rsid w:val="00B671F2"/>
    <w:rsid w:val="00B67E4B"/>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C99"/>
    <w:rsid w:val="00B75EDA"/>
    <w:rsid w:val="00B75F2A"/>
    <w:rsid w:val="00B76223"/>
    <w:rsid w:val="00B763B2"/>
    <w:rsid w:val="00B76730"/>
    <w:rsid w:val="00B76915"/>
    <w:rsid w:val="00B7694E"/>
    <w:rsid w:val="00B7697A"/>
    <w:rsid w:val="00B76BA3"/>
    <w:rsid w:val="00B76C5B"/>
    <w:rsid w:val="00B77308"/>
    <w:rsid w:val="00B7736C"/>
    <w:rsid w:val="00B773A9"/>
    <w:rsid w:val="00B7788A"/>
    <w:rsid w:val="00B77DD2"/>
    <w:rsid w:val="00B80108"/>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184"/>
    <w:rsid w:val="00B86238"/>
    <w:rsid w:val="00B862FA"/>
    <w:rsid w:val="00B86F0D"/>
    <w:rsid w:val="00B87028"/>
    <w:rsid w:val="00B87810"/>
    <w:rsid w:val="00B87964"/>
    <w:rsid w:val="00B87AD8"/>
    <w:rsid w:val="00B87F51"/>
    <w:rsid w:val="00B90AAF"/>
    <w:rsid w:val="00B91166"/>
    <w:rsid w:val="00B91755"/>
    <w:rsid w:val="00B91C92"/>
    <w:rsid w:val="00B91DA2"/>
    <w:rsid w:val="00B91F96"/>
    <w:rsid w:val="00B92175"/>
    <w:rsid w:val="00B92806"/>
    <w:rsid w:val="00B92D0E"/>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139"/>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2E2A"/>
    <w:rsid w:val="00BA3082"/>
    <w:rsid w:val="00BA352D"/>
    <w:rsid w:val="00BA3AF4"/>
    <w:rsid w:val="00BA3D19"/>
    <w:rsid w:val="00BA429A"/>
    <w:rsid w:val="00BA4B43"/>
    <w:rsid w:val="00BA4D39"/>
    <w:rsid w:val="00BA4E18"/>
    <w:rsid w:val="00BA4EDB"/>
    <w:rsid w:val="00BA548C"/>
    <w:rsid w:val="00BA5F80"/>
    <w:rsid w:val="00BA6143"/>
    <w:rsid w:val="00BA62AF"/>
    <w:rsid w:val="00BA64CB"/>
    <w:rsid w:val="00BA6727"/>
    <w:rsid w:val="00BA67BB"/>
    <w:rsid w:val="00BA6B5A"/>
    <w:rsid w:val="00BA7027"/>
    <w:rsid w:val="00BA71D8"/>
    <w:rsid w:val="00BB010D"/>
    <w:rsid w:val="00BB0748"/>
    <w:rsid w:val="00BB0886"/>
    <w:rsid w:val="00BB0A06"/>
    <w:rsid w:val="00BB0B21"/>
    <w:rsid w:val="00BB0BD2"/>
    <w:rsid w:val="00BB0E3B"/>
    <w:rsid w:val="00BB1014"/>
    <w:rsid w:val="00BB1408"/>
    <w:rsid w:val="00BB1411"/>
    <w:rsid w:val="00BB1459"/>
    <w:rsid w:val="00BB15BE"/>
    <w:rsid w:val="00BB1716"/>
    <w:rsid w:val="00BB1E27"/>
    <w:rsid w:val="00BB259B"/>
    <w:rsid w:val="00BB2878"/>
    <w:rsid w:val="00BB2D49"/>
    <w:rsid w:val="00BB2E7D"/>
    <w:rsid w:val="00BB2EDF"/>
    <w:rsid w:val="00BB318C"/>
    <w:rsid w:val="00BB340B"/>
    <w:rsid w:val="00BB393D"/>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0C6C"/>
    <w:rsid w:val="00BC1000"/>
    <w:rsid w:val="00BC14B4"/>
    <w:rsid w:val="00BC16E7"/>
    <w:rsid w:val="00BC17BC"/>
    <w:rsid w:val="00BC17F3"/>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C7752"/>
    <w:rsid w:val="00BC7998"/>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5666"/>
    <w:rsid w:val="00BD5A7B"/>
    <w:rsid w:val="00BD5DA9"/>
    <w:rsid w:val="00BD65E5"/>
    <w:rsid w:val="00BD68BA"/>
    <w:rsid w:val="00BD6D42"/>
    <w:rsid w:val="00BD70D4"/>
    <w:rsid w:val="00BD7163"/>
    <w:rsid w:val="00BD742C"/>
    <w:rsid w:val="00BD746C"/>
    <w:rsid w:val="00BD78B6"/>
    <w:rsid w:val="00BD7D84"/>
    <w:rsid w:val="00BE02E5"/>
    <w:rsid w:val="00BE0374"/>
    <w:rsid w:val="00BE050E"/>
    <w:rsid w:val="00BE062D"/>
    <w:rsid w:val="00BE06AE"/>
    <w:rsid w:val="00BE0C98"/>
    <w:rsid w:val="00BE101B"/>
    <w:rsid w:val="00BE102B"/>
    <w:rsid w:val="00BE18F7"/>
    <w:rsid w:val="00BE1CF8"/>
    <w:rsid w:val="00BE1E50"/>
    <w:rsid w:val="00BE2804"/>
    <w:rsid w:val="00BE294F"/>
    <w:rsid w:val="00BE29D2"/>
    <w:rsid w:val="00BE2A43"/>
    <w:rsid w:val="00BE2AFF"/>
    <w:rsid w:val="00BE2B2D"/>
    <w:rsid w:val="00BE2FB7"/>
    <w:rsid w:val="00BE34E0"/>
    <w:rsid w:val="00BE361F"/>
    <w:rsid w:val="00BE3DF2"/>
    <w:rsid w:val="00BE3F20"/>
    <w:rsid w:val="00BE42E0"/>
    <w:rsid w:val="00BE4362"/>
    <w:rsid w:val="00BE4CB8"/>
    <w:rsid w:val="00BE4D83"/>
    <w:rsid w:val="00BE4D91"/>
    <w:rsid w:val="00BE4F37"/>
    <w:rsid w:val="00BE541A"/>
    <w:rsid w:val="00BE60E8"/>
    <w:rsid w:val="00BE63A7"/>
    <w:rsid w:val="00BE6419"/>
    <w:rsid w:val="00BE645C"/>
    <w:rsid w:val="00BE6529"/>
    <w:rsid w:val="00BE66BF"/>
    <w:rsid w:val="00BE67CF"/>
    <w:rsid w:val="00BE69F9"/>
    <w:rsid w:val="00BE7773"/>
    <w:rsid w:val="00BE7933"/>
    <w:rsid w:val="00BE7E61"/>
    <w:rsid w:val="00BF02EB"/>
    <w:rsid w:val="00BF04F8"/>
    <w:rsid w:val="00BF0576"/>
    <w:rsid w:val="00BF0651"/>
    <w:rsid w:val="00BF126F"/>
    <w:rsid w:val="00BF14B4"/>
    <w:rsid w:val="00BF1DB8"/>
    <w:rsid w:val="00BF2408"/>
    <w:rsid w:val="00BF292D"/>
    <w:rsid w:val="00BF2B4F"/>
    <w:rsid w:val="00BF2BE5"/>
    <w:rsid w:val="00BF2DD8"/>
    <w:rsid w:val="00BF319E"/>
    <w:rsid w:val="00BF332E"/>
    <w:rsid w:val="00BF36A4"/>
    <w:rsid w:val="00BF388E"/>
    <w:rsid w:val="00BF3C76"/>
    <w:rsid w:val="00BF3F4C"/>
    <w:rsid w:val="00BF4256"/>
    <w:rsid w:val="00BF45C2"/>
    <w:rsid w:val="00BF51AC"/>
    <w:rsid w:val="00BF51CC"/>
    <w:rsid w:val="00BF5246"/>
    <w:rsid w:val="00BF53D6"/>
    <w:rsid w:val="00BF55E3"/>
    <w:rsid w:val="00BF566A"/>
    <w:rsid w:val="00BF5774"/>
    <w:rsid w:val="00BF5AFD"/>
    <w:rsid w:val="00BF5E15"/>
    <w:rsid w:val="00BF614D"/>
    <w:rsid w:val="00BF6467"/>
    <w:rsid w:val="00BF64C9"/>
    <w:rsid w:val="00BF657B"/>
    <w:rsid w:val="00BF67A6"/>
    <w:rsid w:val="00BF68DC"/>
    <w:rsid w:val="00BF68F2"/>
    <w:rsid w:val="00BF6AA6"/>
    <w:rsid w:val="00BF6AAF"/>
    <w:rsid w:val="00BF6D20"/>
    <w:rsid w:val="00BF6DC1"/>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45D"/>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03A"/>
    <w:rsid w:val="00C14371"/>
    <w:rsid w:val="00C143EA"/>
    <w:rsid w:val="00C1473F"/>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612"/>
    <w:rsid w:val="00C21B42"/>
    <w:rsid w:val="00C21C6F"/>
    <w:rsid w:val="00C21DC3"/>
    <w:rsid w:val="00C220EC"/>
    <w:rsid w:val="00C228A5"/>
    <w:rsid w:val="00C22A88"/>
    <w:rsid w:val="00C22F03"/>
    <w:rsid w:val="00C23785"/>
    <w:rsid w:val="00C23827"/>
    <w:rsid w:val="00C238E4"/>
    <w:rsid w:val="00C23ADE"/>
    <w:rsid w:val="00C23BD5"/>
    <w:rsid w:val="00C23C0B"/>
    <w:rsid w:val="00C23D45"/>
    <w:rsid w:val="00C24112"/>
    <w:rsid w:val="00C2454B"/>
    <w:rsid w:val="00C24D77"/>
    <w:rsid w:val="00C250C0"/>
    <w:rsid w:val="00C25499"/>
    <w:rsid w:val="00C254E5"/>
    <w:rsid w:val="00C255E8"/>
    <w:rsid w:val="00C25E6A"/>
    <w:rsid w:val="00C26312"/>
    <w:rsid w:val="00C2692F"/>
    <w:rsid w:val="00C26A59"/>
    <w:rsid w:val="00C26BFB"/>
    <w:rsid w:val="00C26DB3"/>
    <w:rsid w:val="00C26F94"/>
    <w:rsid w:val="00C279C3"/>
    <w:rsid w:val="00C27B0E"/>
    <w:rsid w:val="00C3065F"/>
    <w:rsid w:val="00C30E8E"/>
    <w:rsid w:val="00C31404"/>
    <w:rsid w:val="00C31528"/>
    <w:rsid w:val="00C3171A"/>
    <w:rsid w:val="00C31B1A"/>
    <w:rsid w:val="00C31E87"/>
    <w:rsid w:val="00C325DE"/>
    <w:rsid w:val="00C327E7"/>
    <w:rsid w:val="00C334EF"/>
    <w:rsid w:val="00C335FB"/>
    <w:rsid w:val="00C33869"/>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0919"/>
    <w:rsid w:val="00C41291"/>
    <w:rsid w:val="00C416A6"/>
    <w:rsid w:val="00C41B84"/>
    <w:rsid w:val="00C41C22"/>
    <w:rsid w:val="00C41F1E"/>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7D4"/>
    <w:rsid w:val="00C45CC2"/>
    <w:rsid w:val="00C4603F"/>
    <w:rsid w:val="00C465AB"/>
    <w:rsid w:val="00C467E6"/>
    <w:rsid w:val="00C46C02"/>
    <w:rsid w:val="00C46C42"/>
    <w:rsid w:val="00C46D9E"/>
    <w:rsid w:val="00C470BE"/>
    <w:rsid w:val="00C471F1"/>
    <w:rsid w:val="00C4734E"/>
    <w:rsid w:val="00C47CC4"/>
    <w:rsid w:val="00C5014A"/>
    <w:rsid w:val="00C503AB"/>
    <w:rsid w:val="00C50636"/>
    <w:rsid w:val="00C50E45"/>
    <w:rsid w:val="00C51947"/>
    <w:rsid w:val="00C51C9B"/>
    <w:rsid w:val="00C51E04"/>
    <w:rsid w:val="00C52376"/>
    <w:rsid w:val="00C528EF"/>
    <w:rsid w:val="00C52E2F"/>
    <w:rsid w:val="00C530F1"/>
    <w:rsid w:val="00C5372A"/>
    <w:rsid w:val="00C537EB"/>
    <w:rsid w:val="00C53878"/>
    <w:rsid w:val="00C53921"/>
    <w:rsid w:val="00C54022"/>
    <w:rsid w:val="00C54C65"/>
    <w:rsid w:val="00C5527F"/>
    <w:rsid w:val="00C555D5"/>
    <w:rsid w:val="00C55914"/>
    <w:rsid w:val="00C55C4D"/>
    <w:rsid w:val="00C56971"/>
    <w:rsid w:val="00C56B7B"/>
    <w:rsid w:val="00C57383"/>
    <w:rsid w:val="00C60874"/>
    <w:rsid w:val="00C60BDD"/>
    <w:rsid w:val="00C60E1C"/>
    <w:rsid w:val="00C611D3"/>
    <w:rsid w:val="00C61263"/>
    <w:rsid w:val="00C61A5A"/>
    <w:rsid w:val="00C61F28"/>
    <w:rsid w:val="00C62198"/>
    <w:rsid w:val="00C63255"/>
    <w:rsid w:val="00C63540"/>
    <w:rsid w:val="00C63633"/>
    <w:rsid w:val="00C6383D"/>
    <w:rsid w:val="00C63A55"/>
    <w:rsid w:val="00C63AC1"/>
    <w:rsid w:val="00C63B88"/>
    <w:rsid w:val="00C63C1F"/>
    <w:rsid w:val="00C64327"/>
    <w:rsid w:val="00C6444E"/>
    <w:rsid w:val="00C64589"/>
    <w:rsid w:val="00C647FB"/>
    <w:rsid w:val="00C64FE2"/>
    <w:rsid w:val="00C65256"/>
    <w:rsid w:val="00C65CB5"/>
    <w:rsid w:val="00C661E5"/>
    <w:rsid w:val="00C66217"/>
    <w:rsid w:val="00C662EC"/>
    <w:rsid w:val="00C66701"/>
    <w:rsid w:val="00C66E8A"/>
    <w:rsid w:val="00C66ED6"/>
    <w:rsid w:val="00C67204"/>
    <w:rsid w:val="00C67268"/>
    <w:rsid w:val="00C67416"/>
    <w:rsid w:val="00C67E74"/>
    <w:rsid w:val="00C70067"/>
    <w:rsid w:val="00C70477"/>
    <w:rsid w:val="00C70494"/>
    <w:rsid w:val="00C705BB"/>
    <w:rsid w:val="00C718EF"/>
    <w:rsid w:val="00C71D45"/>
    <w:rsid w:val="00C71E15"/>
    <w:rsid w:val="00C72289"/>
    <w:rsid w:val="00C72305"/>
    <w:rsid w:val="00C7273C"/>
    <w:rsid w:val="00C73422"/>
    <w:rsid w:val="00C73513"/>
    <w:rsid w:val="00C736C0"/>
    <w:rsid w:val="00C73828"/>
    <w:rsid w:val="00C739D5"/>
    <w:rsid w:val="00C739EE"/>
    <w:rsid w:val="00C74296"/>
    <w:rsid w:val="00C744B5"/>
    <w:rsid w:val="00C74A47"/>
    <w:rsid w:val="00C75566"/>
    <w:rsid w:val="00C7592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644"/>
    <w:rsid w:val="00C82AF2"/>
    <w:rsid w:val="00C82B01"/>
    <w:rsid w:val="00C82E57"/>
    <w:rsid w:val="00C83056"/>
    <w:rsid w:val="00C83A4D"/>
    <w:rsid w:val="00C83AD8"/>
    <w:rsid w:val="00C83ADC"/>
    <w:rsid w:val="00C83BC1"/>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1C57"/>
    <w:rsid w:val="00C92035"/>
    <w:rsid w:val="00C92463"/>
    <w:rsid w:val="00C925E1"/>
    <w:rsid w:val="00C92666"/>
    <w:rsid w:val="00C92C60"/>
    <w:rsid w:val="00C92E84"/>
    <w:rsid w:val="00C92F6A"/>
    <w:rsid w:val="00C9321B"/>
    <w:rsid w:val="00C9449A"/>
    <w:rsid w:val="00C94775"/>
    <w:rsid w:val="00C948A4"/>
    <w:rsid w:val="00C94B57"/>
    <w:rsid w:val="00C94C34"/>
    <w:rsid w:val="00C94C5D"/>
    <w:rsid w:val="00C9504B"/>
    <w:rsid w:val="00C95075"/>
    <w:rsid w:val="00C9530C"/>
    <w:rsid w:val="00C954C4"/>
    <w:rsid w:val="00C95685"/>
    <w:rsid w:val="00C95AA6"/>
    <w:rsid w:val="00C95B77"/>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A23"/>
    <w:rsid w:val="00CA1FA0"/>
    <w:rsid w:val="00CA22C2"/>
    <w:rsid w:val="00CA2321"/>
    <w:rsid w:val="00CA2788"/>
    <w:rsid w:val="00CA29A5"/>
    <w:rsid w:val="00CA34DA"/>
    <w:rsid w:val="00CA4014"/>
    <w:rsid w:val="00CA416A"/>
    <w:rsid w:val="00CA486B"/>
    <w:rsid w:val="00CA4BDB"/>
    <w:rsid w:val="00CA4FAE"/>
    <w:rsid w:val="00CA5018"/>
    <w:rsid w:val="00CA542B"/>
    <w:rsid w:val="00CA5C5A"/>
    <w:rsid w:val="00CA5D05"/>
    <w:rsid w:val="00CA6DC0"/>
    <w:rsid w:val="00CA7161"/>
    <w:rsid w:val="00CA7B1F"/>
    <w:rsid w:val="00CB02AD"/>
    <w:rsid w:val="00CB088F"/>
    <w:rsid w:val="00CB08AB"/>
    <w:rsid w:val="00CB0C61"/>
    <w:rsid w:val="00CB0CF6"/>
    <w:rsid w:val="00CB0DA6"/>
    <w:rsid w:val="00CB0E74"/>
    <w:rsid w:val="00CB113A"/>
    <w:rsid w:val="00CB1358"/>
    <w:rsid w:val="00CB1362"/>
    <w:rsid w:val="00CB142C"/>
    <w:rsid w:val="00CB17E1"/>
    <w:rsid w:val="00CB1CD2"/>
    <w:rsid w:val="00CB1FD1"/>
    <w:rsid w:val="00CB2FBF"/>
    <w:rsid w:val="00CB300B"/>
    <w:rsid w:val="00CB30F4"/>
    <w:rsid w:val="00CB320D"/>
    <w:rsid w:val="00CB3300"/>
    <w:rsid w:val="00CB382E"/>
    <w:rsid w:val="00CB3C52"/>
    <w:rsid w:val="00CB3CE7"/>
    <w:rsid w:val="00CB3E86"/>
    <w:rsid w:val="00CB400D"/>
    <w:rsid w:val="00CB49B3"/>
    <w:rsid w:val="00CB4A3E"/>
    <w:rsid w:val="00CB5741"/>
    <w:rsid w:val="00CB5792"/>
    <w:rsid w:val="00CB582C"/>
    <w:rsid w:val="00CB586B"/>
    <w:rsid w:val="00CB589F"/>
    <w:rsid w:val="00CB6527"/>
    <w:rsid w:val="00CB778E"/>
    <w:rsid w:val="00CB79B5"/>
    <w:rsid w:val="00CC018D"/>
    <w:rsid w:val="00CC01ED"/>
    <w:rsid w:val="00CC04FF"/>
    <w:rsid w:val="00CC0C9D"/>
    <w:rsid w:val="00CC0F0F"/>
    <w:rsid w:val="00CC0F40"/>
    <w:rsid w:val="00CC10A0"/>
    <w:rsid w:val="00CC1577"/>
    <w:rsid w:val="00CC1646"/>
    <w:rsid w:val="00CC1A18"/>
    <w:rsid w:val="00CC1BFC"/>
    <w:rsid w:val="00CC1F1E"/>
    <w:rsid w:val="00CC251B"/>
    <w:rsid w:val="00CC27B2"/>
    <w:rsid w:val="00CC287B"/>
    <w:rsid w:val="00CC29CC"/>
    <w:rsid w:val="00CC2F15"/>
    <w:rsid w:val="00CC2F43"/>
    <w:rsid w:val="00CC34A2"/>
    <w:rsid w:val="00CC3A96"/>
    <w:rsid w:val="00CC3D59"/>
    <w:rsid w:val="00CC3EE9"/>
    <w:rsid w:val="00CC4083"/>
    <w:rsid w:val="00CC44DC"/>
    <w:rsid w:val="00CC462D"/>
    <w:rsid w:val="00CC4686"/>
    <w:rsid w:val="00CC4A03"/>
    <w:rsid w:val="00CC4C33"/>
    <w:rsid w:val="00CC5428"/>
    <w:rsid w:val="00CC544B"/>
    <w:rsid w:val="00CC55AD"/>
    <w:rsid w:val="00CC6186"/>
    <w:rsid w:val="00CC63B8"/>
    <w:rsid w:val="00CC74F4"/>
    <w:rsid w:val="00CC7C05"/>
    <w:rsid w:val="00CC7CA2"/>
    <w:rsid w:val="00CD0002"/>
    <w:rsid w:val="00CD0299"/>
    <w:rsid w:val="00CD044C"/>
    <w:rsid w:val="00CD05EF"/>
    <w:rsid w:val="00CD0890"/>
    <w:rsid w:val="00CD11A5"/>
    <w:rsid w:val="00CD1345"/>
    <w:rsid w:val="00CD1965"/>
    <w:rsid w:val="00CD1A77"/>
    <w:rsid w:val="00CD1B5A"/>
    <w:rsid w:val="00CD1E80"/>
    <w:rsid w:val="00CD1F44"/>
    <w:rsid w:val="00CD284E"/>
    <w:rsid w:val="00CD2BA5"/>
    <w:rsid w:val="00CD2C8E"/>
    <w:rsid w:val="00CD39DF"/>
    <w:rsid w:val="00CD3A18"/>
    <w:rsid w:val="00CD3AE6"/>
    <w:rsid w:val="00CD46D7"/>
    <w:rsid w:val="00CD46FE"/>
    <w:rsid w:val="00CD47F1"/>
    <w:rsid w:val="00CD48A6"/>
    <w:rsid w:val="00CD4A24"/>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BEB"/>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17C"/>
    <w:rsid w:val="00CE770B"/>
    <w:rsid w:val="00CE7DB0"/>
    <w:rsid w:val="00CF0080"/>
    <w:rsid w:val="00CF0126"/>
    <w:rsid w:val="00CF03EB"/>
    <w:rsid w:val="00CF06E5"/>
    <w:rsid w:val="00CF083C"/>
    <w:rsid w:val="00CF0EB0"/>
    <w:rsid w:val="00CF118B"/>
    <w:rsid w:val="00CF1B75"/>
    <w:rsid w:val="00CF2224"/>
    <w:rsid w:val="00CF224F"/>
    <w:rsid w:val="00CF2644"/>
    <w:rsid w:val="00CF2A84"/>
    <w:rsid w:val="00CF2CA8"/>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5F7"/>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A26"/>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415"/>
    <w:rsid w:val="00D049FF"/>
    <w:rsid w:val="00D04DEB"/>
    <w:rsid w:val="00D04FEC"/>
    <w:rsid w:val="00D056AA"/>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9A9"/>
    <w:rsid w:val="00D11ACE"/>
    <w:rsid w:val="00D12310"/>
    <w:rsid w:val="00D12522"/>
    <w:rsid w:val="00D1266F"/>
    <w:rsid w:val="00D12717"/>
    <w:rsid w:val="00D12A2C"/>
    <w:rsid w:val="00D12DDC"/>
    <w:rsid w:val="00D1305F"/>
    <w:rsid w:val="00D13530"/>
    <w:rsid w:val="00D13911"/>
    <w:rsid w:val="00D13B54"/>
    <w:rsid w:val="00D13C57"/>
    <w:rsid w:val="00D13D04"/>
    <w:rsid w:val="00D14282"/>
    <w:rsid w:val="00D1457C"/>
    <w:rsid w:val="00D14707"/>
    <w:rsid w:val="00D148AE"/>
    <w:rsid w:val="00D14ABE"/>
    <w:rsid w:val="00D14E15"/>
    <w:rsid w:val="00D15283"/>
    <w:rsid w:val="00D1580C"/>
    <w:rsid w:val="00D15844"/>
    <w:rsid w:val="00D15A40"/>
    <w:rsid w:val="00D15EA2"/>
    <w:rsid w:val="00D161BF"/>
    <w:rsid w:val="00D164A4"/>
    <w:rsid w:val="00D169A9"/>
    <w:rsid w:val="00D16D46"/>
    <w:rsid w:val="00D170AE"/>
    <w:rsid w:val="00D173F8"/>
    <w:rsid w:val="00D17628"/>
    <w:rsid w:val="00D17914"/>
    <w:rsid w:val="00D17967"/>
    <w:rsid w:val="00D17D28"/>
    <w:rsid w:val="00D17E49"/>
    <w:rsid w:val="00D17FE9"/>
    <w:rsid w:val="00D20114"/>
    <w:rsid w:val="00D202F3"/>
    <w:rsid w:val="00D203A1"/>
    <w:rsid w:val="00D20730"/>
    <w:rsid w:val="00D2087C"/>
    <w:rsid w:val="00D2089A"/>
    <w:rsid w:val="00D20A8B"/>
    <w:rsid w:val="00D20C36"/>
    <w:rsid w:val="00D20D49"/>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BFF"/>
    <w:rsid w:val="00D23CC0"/>
    <w:rsid w:val="00D24669"/>
    <w:rsid w:val="00D24824"/>
    <w:rsid w:val="00D2487A"/>
    <w:rsid w:val="00D24AC9"/>
    <w:rsid w:val="00D252E6"/>
    <w:rsid w:val="00D25342"/>
    <w:rsid w:val="00D25B49"/>
    <w:rsid w:val="00D25FA2"/>
    <w:rsid w:val="00D26521"/>
    <w:rsid w:val="00D2669C"/>
    <w:rsid w:val="00D26CC5"/>
    <w:rsid w:val="00D26E33"/>
    <w:rsid w:val="00D2712D"/>
    <w:rsid w:val="00D2755B"/>
    <w:rsid w:val="00D27751"/>
    <w:rsid w:val="00D278D4"/>
    <w:rsid w:val="00D27924"/>
    <w:rsid w:val="00D27DF1"/>
    <w:rsid w:val="00D27F44"/>
    <w:rsid w:val="00D30453"/>
    <w:rsid w:val="00D3095E"/>
    <w:rsid w:val="00D30B53"/>
    <w:rsid w:val="00D30CBF"/>
    <w:rsid w:val="00D30CFB"/>
    <w:rsid w:val="00D318C8"/>
    <w:rsid w:val="00D31B1E"/>
    <w:rsid w:val="00D31B43"/>
    <w:rsid w:val="00D31F0D"/>
    <w:rsid w:val="00D32245"/>
    <w:rsid w:val="00D32483"/>
    <w:rsid w:val="00D325E3"/>
    <w:rsid w:val="00D33344"/>
    <w:rsid w:val="00D33372"/>
    <w:rsid w:val="00D33958"/>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37DCD"/>
    <w:rsid w:val="00D4063A"/>
    <w:rsid w:val="00D408E8"/>
    <w:rsid w:val="00D40A4D"/>
    <w:rsid w:val="00D40A91"/>
    <w:rsid w:val="00D40D29"/>
    <w:rsid w:val="00D41108"/>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5F75"/>
    <w:rsid w:val="00D4605F"/>
    <w:rsid w:val="00D461D0"/>
    <w:rsid w:val="00D4624E"/>
    <w:rsid w:val="00D464E3"/>
    <w:rsid w:val="00D4653D"/>
    <w:rsid w:val="00D46586"/>
    <w:rsid w:val="00D4693D"/>
    <w:rsid w:val="00D46DAD"/>
    <w:rsid w:val="00D47198"/>
    <w:rsid w:val="00D474F7"/>
    <w:rsid w:val="00D47641"/>
    <w:rsid w:val="00D47B69"/>
    <w:rsid w:val="00D47D8E"/>
    <w:rsid w:val="00D47EC1"/>
    <w:rsid w:val="00D50003"/>
    <w:rsid w:val="00D5043F"/>
    <w:rsid w:val="00D509A3"/>
    <w:rsid w:val="00D50B4D"/>
    <w:rsid w:val="00D50C22"/>
    <w:rsid w:val="00D50D83"/>
    <w:rsid w:val="00D50F2D"/>
    <w:rsid w:val="00D5116C"/>
    <w:rsid w:val="00D5187B"/>
    <w:rsid w:val="00D51B8C"/>
    <w:rsid w:val="00D51D1A"/>
    <w:rsid w:val="00D51F61"/>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FC1"/>
    <w:rsid w:val="00D6500C"/>
    <w:rsid w:val="00D654FB"/>
    <w:rsid w:val="00D65713"/>
    <w:rsid w:val="00D6590C"/>
    <w:rsid w:val="00D65AAC"/>
    <w:rsid w:val="00D67242"/>
    <w:rsid w:val="00D67480"/>
    <w:rsid w:val="00D67946"/>
    <w:rsid w:val="00D679B2"/>
    <w:rsid w:val="00D67FEC"/>
    <w:rsid w:val="00D711B4"/>
    <w:rsid w:val="00D71365"/>
    <w:rsid w:val="00D714F8"/>
    <w:rsid w:val="00D71791"/>
    <w:rsid w:val="00D71AE2"/>
    <w:rsid w:val="00D71CAC"/>
    <w:rsid w:val="00D71E8A"/>
    <w:rsid w:val="00D722E8"/>
    <w:rsid w:val="00D723DB"/>
    <w:rsid w:val="00D72472"/>
    <w:rsid w:val="00D724CA"/>
    <w:rsid w:val="00D72819"/>
    <w:rsid w:val="00D72C55"/>
    <w:rsid w:val="00D73538"/>
    <w:rsid w:val="00D738E3"/>
    <w:rsid w:val="00D74616"/>
    <w:rsid w:val="00D74A09"/>
    <w:rsid w:val="00D74D7C"/>
    <w:rsid w:val="00D74FD2"/>
    <w:rsid w:val="00D75457"/>
    <w:rsid w:val="00D754D6"/>
    <w:rsid w:val="00D75915"/>
    <w:rsid w:val="00D75A50"/>
    <w:rsid w:val="00D75A6B"/>
    <w:rsid w:val="00D75AB7"/>
    <w:rsid w:val="00D75F19"/>
    <w:rsid w:val="00D764F0"/>
    <w:rsid w:val="00D7654A"/>
    <w:rsid w:val="00D7724A"/>
    <w:rsid w:val="00D77704"/>
    <w:rsid w:val="00D77E7B"/>
    <w:rsid w:val="00D77F25"/>
    <w:rsid w:val="00D80055"/>
    <w:rsid w:val="00D808AA"/>
    <w:rsid w:val="00D81391"/>
    <w:rsid w:val="00D816D1"/>
    <w:rsid w:val="00D817AA"/>
    <w:rsid w:val="00D8188D"/>
    <w:rsid w:val="00D81A20"/>
    <w:rsid w:val="00D81E13"/>
    <w:rsid w:val="00D81F99"/>
    <w:rsid w:val="00D81FBD"/>
    <w:rsid w:val="00D82075"/>
    <w:rsid w:val="00D82616"/>
    <w:rsid w:val="00D82896"/>
    <w:rsid w:val="00D82F20"/>
    <w:rsid w:val="00D8333B"/>
    <w:rsid w:val="00D83556"/>
    <w:rsid w:val="00D83656"/>
    <w:rsid w:val="00D83FE9"/>
    <w:rsid w:val="00D84082"/>
    <w:rsid w:val="00D840DA"/>
    <w:rsid w:val="00D84381"/>
    <w:rsid w:val="00D84546"/>
    <w:rsid w:val="00D848C1"/>
    <w:rsid w:val="00D849E1"/>
    <w:rsid w:val="00D84AB8"/>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235"/>
    <w:rsid w:val="00D92368"/>
    <w:rsid w:val="00D92F64"/>
    <w:rsid w:val="00D93109"/>
    <w:rsid w:val="00D93116"/>
    <w:rsid w:val="00D9315A"/>
    <w:rsid w:val="00D933F0"/>
    <w:rsid w:val="00D93D01"/>
    <w:rsid w:val="00D93D07"/>
    <w:rsid w:val="00D93D30"/>
    <w:rsid w:val="00D93E97"/>
    <w:rsid w:val="00D94008"/>
    <w:rsid w:val="00D94561"/>
    <w:rsid w:val="00D94664"/>
    <w:rsid w:val="00D948DB"/>
    <w:rsid w:val="00D94AFD"/>
    <w:rsid w:val="00D94C5F"/>
    <w:rsid w:val="00D95407"/>
    <w:rsid w:val="00D95C55"/>
    <w:rsid w:val="00D95CA0"/>
    <w:rsid w:val="00D96170"/>
    <w:rsid w:val="00D96342"/>
    <w:rsid w:val="00D96468"/>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0FB5"/>
    <w:rsid w:val="00DA10F8"/>
    <w:rsid w:val="00DA18A2"/>
    <w:rsid w:val="00DA1B6A"/>
    <w:rsid w:val="00DA235D"/>
    <w:rsid w:val="00DA261D"/>
    <w:rsid w:val="00DA2846"/>
    <w:rsid w:val="00DA298E"/>
    <w:rsid w:val="00DA2F46"/>
    <w:rsid w:val="00DA2F80"/>
    <w:rsid w:val="00DA336B"/>
    <w:rsid w:val="00DA39EA"/>
    <w:rsid w:val="00DA3AA5"/>
    <w:rsid w:val="00DA3CF0"/>
    <w:rsid w:val="00DA3E81"/>
    <w:rsid w:val="00DA4076"/>
    <w:rsid w:val="00DA4268"/>
    <w:rsid w:val="00DA47A7"/>
    <w:rsid w:val="00DA48D0"/>
    <w:rsid w:val="00DA497D"/>
    <w:rsid w:val="00DA4D11"/>
    <w:rsid w:val="00DA5026"/>
    <w:rsid w:val="00DA5058"/>
    <w:rsid w:val="00DA5475"/>
    <w:rsid w:val="00DA58B7"/>
    <w:rsid w:val="00DA5BA0"/>
    <w:rsid w:val="00DA5EF5"/>
    <w:rsid w:val="00DA5F30"/>
    <w:rsid w:val="00DA6FC4"/>
    <w:rsid w:val="00DA7574"/>
    <w:rsid w:val="00DA79DE"/>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6708"/>
    <w:rsid w:val="00DB705D"/>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4BD9"/>
    <w:rsid w:val="00DC50C5"/>
    <w:rsid w:val="00DC5316"/>
    <w:rsid w:val="00DC575F"/>
    <w:rsid w:val="00DC5D0A"/>
    <w:rsid w:val="00DC6109"/>
    <w:rsid w:val="00DC626A"/>
    <w:rsid w:val="00DC6307"/>
    <w:rsid w:val="00DC680B"/>
    <w:rsid w:val="00DC6AAC"/>
    <w:rsid w:val="00DC6C8E"/>
    <w:rsid w:val="00DC6DB8"/>
    <w:rsid w:val="00DC6F00"/>
    <w:rsid w:val="00DC6F52"/>
    <w:rsid w:val="00DC7315"/>
    <w:rsid w:val="00DC7572"/>
    <w:rsid w:val="00DC75A5"/>
    <w:rsid w:val="00DC7670"/>
    <w:rsid w:val="00DC7DAC"/>
    <w:rsid w:val="00DC7EFE"/>
    <w:rsid w:val="00DD03D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AFB"/>
    <w:rsid w:val="00DD3DAA"/>
    <w:rsid w:val="00DD3DD8"/>
    <w:rsid w:val="00DD44FD"/>
    <w:rsid w:val="00DD4803"/>
    <w:rsid w:val="00DD5256"/>
    <w:rsid w:val="00DD58E6"/>
    <w:rsid w:val="00DD5FD2"/>
    <w:rsid w:val="00DD5FD6"/>
    <w:rsid w:val="00DD6289"/>
    <w:rsid w:val="00DD62F1"/>
    <w:rsid w:val="00DD64CD"/>
    <w:rsid w:val="00DD66DC"/>
    <w:rsid w:val="00DD6A6A"/>
    <w:rsid w:val="00DD6A86"/>
    <w:rsid w:val="00DD7C12"/>
    <w:rsid w:val="00DE0334"/>
    <w:rsid w:val="00DE0AB2"/>
    <w:rsid w:val="00DE0C2E"/>
    <w:rsid w:val="00DE0F56"/>
    <w:rsid w:val="00DE10C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2DD"/>
    <w:rsid w:val="00DE7571"/>
    <w:rsid w:val="00DE78E8"/>
    <w:rsid w:val="00DE79B1"/>
    <w:rsid w:val="00DE7E86"/>
    <w:rsid w:val="00DF0178"/>
    <w:rsid w:val="00DF03FB"/>
    <w:rsid w:val="00DF135F"/>
    <w:rsid w:val="00DF1495"/>
    <w:rsid w:val="00DF1750"/>
    <w:rsid w:val="00DF1EB6"/>
    <w:rsid w:val="00DF1ED1"/>
    <w:rsid w:val="00DF1F6D"/>
    <w:rsid w:val="00DF227C"/>
    <w:rsid w:val="00DF23B9"/>
    <w:rsid w:val="00DF2853"/>
    <w:rsid w:val="00DF3A1E"/>
    <w:rsid w:val="00DF434E"/>
    <w:rsid w:val="00DF4746"/>
    <w:rsid w:val="00DF48D0"/>
    <w:rsid w:val="00DF49E6"/>
    <w:rsid w:val="00DF4A24"/>
    <w:rsid w:val="00DF4B6B"/>
    <w:rsid w:val="00DF4F02"/>
    <w:rsid w:val="00DF5213"/>
    <w:rsid w:val="00DF5899"/>
    <w:rsid w:val="00DF59B9"/>
    <w:rsid w:val="00DF5C14"/>
    <w:rsid w:val="00DF64A2"/>
    <w:rsid w:val="00DF6C6C"/>
    <w:rsid w:val="00DF6EE1"/>
    <w:rsid w:val="00DF708E"/>
    <w:rsid w:val="00DF7098"/>
    <w:rsid w:val="00DF77CF"/>
    <w:rsid w:val="00DF79D9"/>
    <w:rsid w:val="00DF7FC8"/>
    <w:rsid w:val="00E00518"/>
    <w:rsid w:val="00E006E9"/>
    <w:rsid w:val="00E00DB7"/>
    <w:rsid w:val="00E015C8"/>
    <w:rsid w:val="00E0168C"/>
    <w:rsid w:val="00E01A48"/>
    <w:rsid w:val="00E01A7B"/>
    <w:rsid w:val="00E02558"/>
    <w:rsid w:val="00E026AB"/>
    <w:rsid w:val="00E028D6"/>
    <w:rsid w:val="00E029F3"/>
    <w:rsid w:val="00E02C16"/>
    <w:rsid w:val="00E03262"/>
    <w:rsid w:val="00E033EA"/>
    <w:rsid w:val="00E036D8"/>
    <w:rsid w:val="00E041DB"/>
    <w:rsid w:val="00E04613"/>
    <w:rsid w:val="00E048D4"/>
    <w:rsid w:val="00E05242"/>
    <w:rsid w:val="00E0585B"/>
    <w:rsid w:val="00E06648"/>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00"/>
    <w:rsid w:val="00E11C51"/>
    <w:rsid w:val="00E11D08"/>
    <w:rsid w:val="00E11D23"/>
    <w:rsid w:val="00E11D5E"/>
    <w:rsid w:val="00E11EAC"/>
    <w:rsid w:val="00E12483"/>
    <w:rsid w:val="00E126F1"/>
    <w:rsid w:val="00E127F4"/>
    <w:rsid w:val="00E1290D"/>
    <w:rsid w:val="00E12B15"/>
    <w:rsid w:val="00E12B23"/>
    <w:rsid w:val="00E12C48"/>
    <w:rsid w:val="00E12DF9"/>
    <w:rsid w:val="00E12DFB"/>
    <w:rsid w:val="00E12F37"/>
    <w:rsid w:val="00E12F84"/>
    <w:rsid w:val="00E13151"/>
    <w:rsid w:val="00E13309"/>
    <w:rsid w:val="00E13369"/>
    <w:rsid w:val="00E1356A"/>
    <w:rsid w:val="00E13924"/>
    <w:rsid w:val="00E14011"/>
    <w:rsid w:val="00E140D3"/>
    <w:rsid w:val="00E14304"/>
    <w:rsid w:val="00E1445C"/>
    <w:rsid w:val="00E14918"/>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C9B"/>
    <w:rsid w:val="00E21329"/>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A43"/>
    <w:rsid w:val="00E26A98"/>
    <w:rsid w:val="00E26BC5"/>
    <w:rsid w:val="00E26F9A"/>
    <w:rsid w:val="00E26F9D"/>
    <w:rsid w:val="00E2703D"/>
    <w:rsid w:val="00E2716B"/>
    <w:rsid w:val="00E271F3"/>
    <w:rsid w:val="00E27C21"/>
    <w:rsid w:val="00E27D78"/>
    <w:rsid w:val="00E30722"/>
    <w:rsid w:val="00E3079D"/>
    <w:rsid w:val="00E30998"/>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761"/>
    <w:rsid w:val="00E362F9"/>
    <w:rsid w:val="00E3639A"/>
    <w:rsid w:val="00E365D7"/>
    <w:rsid w:val="00E36787"/>
    <w:rsid w:val="00E36C16"/>
    <w:rsid w:val="00E36F20"/>
    <w:rsid w:val="00E373C5"/>
    <w:rsid w:val="00E376C7"/>
    <w:rsid w:val="00E37845"/>
    <w:rsid w:val="00E37A7A"/>
    <w:rsid w:val="00E37D54"/>
    <w:rsid w:val="00E40606"/>
    <w:rsid w:val="00E40C6E"/>
    <w:rsid w:val="00E40D81"/>
    <w:rsid w:val="00E41FF3"/>
    <w:rsid w:val="00E42338"/>
    <w:rsid w:val="00E42483"/>
    <w:rsid w:val="00E4260E"/>
    <w:rsid w:val="00E427AE"/>
    <w:rsid w:val="00E42868"/>
    <w:rsid w:val="00E42D25"/>
    <w:rsid w:val="00E43130"/>
    <w:rsid w:val="00E4349C"/>
    <w:rsid w:val="00E43CB1"/>
    <w:rsid w:val="00E43E44"/>
    <w:rsid w:val="00E440C2"/>
    <w:rsid w:val="00E44390"/>
    <w:rsid w:val="00E4573B"/>
    <w:rsid w:val="00E4577E"/>
    <w:rsid w:val="00E463D3"/>
    <w:rsid w:val="00E46C9C"/>
    <w:rsid w:val="00E46DCC"/>
    <w:rsid w:val="00E46E6E"/>
    <w:rsid w:val="00E46F81"/>
    <w:rsid w:val="00E471C6"/>
    <w:rsid w:val="00E473A3"/>
    <w:rsid w:val="00E476C5"/>
    <w:rsid w:val="00E47DE8"/>
    <w:rsid w:val="00E501C4"/>
    <w:rsid w:val="00E503CB"/>
    <w:rsid w:val="00E5063A"/>
    <w:rsid w:val="00E50836"/>
    <w:rsid w:val="00E50AC0"/>
    <w:rsid w:val="00E52679"/>
    <w:rsid w:val="00E52A89"/>
    <w:rsid w:val="00E52FD5"/>
    <w:rsid w:val="00E53995"/>
    <w:rsid w:val="00E544CC"/>
    <w:rsid w:val="00E54651"/>
    <w:rsid w:val="00E54E79"/>
    <w:rsid w:val="00E54E91"/>
    <w:rsid w:val="00E551FF"/>
    <w:rsid w:val="00E56298"/>
    <w:rsid w:val="00E56B12"/>
    <w:rsid w:val="00E56C89"/>
    <w:rsid w:val="00E5755F"/>
    <w:rsid w:val="00E575BA"/>
    <w:rsid w:val="00E575E7"/>
    <w:rsid w:val="00E57A82"/>
    <w:rsid w:val="00E60014"/>
    <w:rsid w:val="00E6007D"/>
    <w:rsid w:val="00E60323"/>
    <w:rsid w:val="00E604E8"/>
    <w:rsid w:val="00E604F3"/>
    <w:rsid w:val="00E60547"/>
    <w:rsid w:val="00E609D4"/>
    <w:rsid w:val="00E61017"/>
    <w:rsid w:val="00E61790"/>
    <w:rsid w:val="00E61870"/>
    <w:rsid w:val="00E6196B"/>
    <w:rsid w:val="00E63480"/>
    <w:rsid w:val="00E6370F"/>
    <w:rsid w:val="00E64133"/>
    <w:rsid w:val="00E641FA"/>
    <w:rsid w:val="00E643F4"/>
    <w:rsid w:val="00E64E80"/>
    <w:rsid w:val="00E64FD3"/>
    <w:rsid w:val="00E64FFD"/>
    <w:rsid w:val="00E65512"/>
    <w:rsid w:val="00E65DF8"/>
    <w:rsid w:val="00E6621E"/>
    <w:rsid w:val="00E662C7"/>
    <w:rsid w:val="00E6697B"/>
    <w:rsid w:val="00E66E04"/>
    <w:rsid w:val="00E66EB7"/>
    <w:rsid w:val="00E67801"/>
    <w:rsid w:val="00E6796A"/>
    <w:rsid w:val="00E67BBF"/>
    <w:rsid w:val="00E708A5"/>
    <w:rsid w:val="00E71125"/>
    <w:rsid w:val="00E71395"/>
    <w:rsid w:val="00E71AAE"/>
    <w:rsid w:val="00E71AAF"/>
    <w:rsid w:val="00E71EFE"/>
    <w:rsid w:val="00E72385"/>
    <w:rsid w:val="00E724C2"/>
    <w:rsid w:val="00E7310E"/>
    <w:rsid w:val="00E731CB"/>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340"/>
    <w:rsid w:val="00E8385F"/>
    <w:rsid w:val="00E83A1F"/>
    <w:rsid w:val="00E83AAE"/>
    <w:rsid w:val="00E8409A"/>
    <w:rsid w:val="00E8426E"/>
    <w:rsid w:val="00E84403"/>
    <w:rsid w:val="00E8453D"/>
    <w:rsid w:val="00E845FB"/>
    <w:rsid w:val="00E84DC8"/>
    <w:rsid w:val="00E85043"/>
    <w:rsid w:val="00E853E9"/>
    <w:rsid w:val="00E855CA"/>
    <w:rsid w:val="00E8566A"/>
    <w:rsid w:val="00E8606C"/>
    <w:rsid w:val="00E86136"/>
    <w:rsid w:val="00E86165"/>
    <w:rsid w:val="00E8616D"/>
    <w:rsid w:val="00E86921"/>
    <w:rsid w:val="00E870DC"/>
    <w:rsid w:val="00E873AA"/>
    <w:rsid w:val="00E87DA0"/>
    <w:rsid w:val="00E9044E"/>
    <w:rsid w:val="00E9068D"/>
    <w:rsid w:val="00E906AA"/>
    <w:rsid w:val="00E90C21"/>
    <w:rsid w:val="00E90CA8"/>
    <w:rsid w:val="00E9111B"/>
    <w:rsid w:val="00E9111C"/>
    <w:rsid w:val="00E9138F"/>
    <w:rsid w:val="00E9156B"/>
    <w:rsid w:val="00E915EA"/>
    <w:rsid w:val="00E91781"/>
    <w:rsid w:val="00E91A60"/>
    <w:rsid w:val="00E922F8"/>
    <w:rsid w:val="00E925A7"/>
    <w:rsid w:val="00E926CA"/>
    <w:rsid w:val="00E92810"/>
    <w:rsid w:val="00E931E5"/>
    <w:rsid w:val="00E93681"/>
    <w:rsid w:val="00E93763"/>
    <w:rsid w:val="00E937E7"/>
    <w:rsid w:val="00E943D7"/>
    <w:rsid w:val="00E94563"/>
    <w:rsid w:val="00E946AF"/>
    <w:rsid w:val="00E949DD"/>
    <w:rsid w:val="00E94A40"/>
    <w:rsid w:val="00E94A5F"/>
    <w:rsid w:val="00E951CC"/>
    <w:rsid w:val="00E956FB"/>
    <w:rsid w:val="00E96B35"/>
    <w:rsid w:val="00E96CE2"/>
    <w:rsid w:val="00E97C11"/>
    <w:rsid w:val="00E97FF4"/>
    <w:rsid w:val="00EA01BA"/>
    <w:rsid w:val="00EA0265"/>
    <w:rsid w:val="00EA0B0C"/>
    <w:rsid w:val="00EA0C51"/>
    <w:rsid w:val="00EA0CE6"/>
    <w:rsid w:val="00EA0DA5"/>
    <w:rsid w:val="00EA0F87"/>
    <w:rsid w:val="00EA10CB"/>
    <w:rsid w:val="00EA1551"/>
    <w:rsid w:val="00EA1974"/>
    <w:rsid w:val="00EA1C6A"/>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42D"/>
    <w:rsid w:val="00EA54A2"/>
    <w:rsid w:val="00EA55B9"/>
    <w:rsid w:val="00EA56BE"/>
    <w:rsid w:val="00EA57BB"/>
    <w:rsid w:val="00EA5D7E"/>
    <w:rsid w:val="00EA608D"/>
    <w:rsid w:val="00EA6840"/>
    <w:rsid w:val="00EA6842"/>
    <w:rsid w:val="00EA688F"/>
    <w:rsid w:val="00EA69AD"/>
    <w:rsid w:val="00EA6ADF"/>
    <w:rsid w:val="00EA6BF6"/>
    <w:rsid w:val="00EA6E0C"/>
    <w:rsid w:val="00EA7288"/>
    <w:rsid w:val="00EB0051"/>
    <w:rsid w:val="00EB01C1"/>
    <w:rsid w:val="00EB182A"/>
    <w:rsid w:val="00EB1AF6"/>
    <w:rsid w:val="00EB1ED4"/>
    <w:rsid w:val="00EB1FD5"/>
    <w:rsid w:val="00EB2311"/>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B3D"/>
    <w:rsid w:val="00EB6C45"/>
    <w:rsid w:val="00EB6D83"/>
    <w:rsid w:val="00EB6E12"/>
    <w:rsid w:val="00EB6E20"/>
    <w:rsid w:val="00EB6F24"/>
    <w:rsid w:val="00EB76C6"/>
    <w:rsid w:val="00EC02A2"/>
    <w:rsid w:val="00EC0E91"/>
    <w:rsid w:val="00EC0E9F"/>
    <w:rsid w:val="00EC0F60"/>
    <w:rsid w:val="00EC101B"/>
    <w:rsid w:val="00EC127C"/>
    <w:rsid w:val="00EC25DC"/>
    <w:rsid w:val="00EC2E36"/>
    <w:rsid w:val="00EC32E0"/>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32"/>
    <w:rsid w:val="00ED139C"/>
    <w:rsid w:val="00ED1604"/>
    <w:rsid w:val="00ED1EF0"/>
    <w:rsid w:val="00ED21E4"/>
    <w:rsid w:val="00ED229C"/>
    <w:rsid w:val="00ED2A18"/>
    <w:rsid w:val="00ED2BE8"/>
    <w:rsid w:val="00ED2C9D"/>
    <w:rsid w:val="00ED3739"/>
    <w:rsid w:val="00ED37A8"/>
    <w:rsid w:val="00ED47DE"/>
    <w:rsid w:val="00ED4C40"/>
    <w:rsid w:val="00ED4C65"/>
    <w:rsid w:val="00ED4CEA"/>
    <w:rsid w:val="00ED501F"/>
    <w:rsid w:val="00ED52D1"/>
    <w:rsid w:val="00ED54E5"/>
    <w:rsid w:val="00ED5FE0"/>
    <w:rsid w:val="00ED6214"/>
    <w:rsid w:val="00ED672B"/>
    <w:rsid w:val="00ED6A21"/>
    <w:rsid w:val="00ED6E16"/>
    <w:rsid w:val="00ED768B"/>
    <w:rsid w:val="00ED7783"/>
    <w:rsid w:val="00ED7881"/>
    <w:rsid w:val="00ED78C3"/>
    <w:rsid w:val="00ED7963"/>
    <w:rsid w:val="00ED7C04"/>
    <w:rsid w:val="00ED7E5A"/>
    <w:rsid w:val="00ED7F07"/>
    <w:rsid w:val="00EE085F"/>
    <w:rsid w:val="00EE0FA3"/>
    <w:rsid w:val="00EE0FE6"/>
    <w:rsid w:val="00EE14B9"/>
    <w:rsid w:val="00EE1701"/>
    <w:rsid w:val="00EE176F"/>
    <w:rsid w:val="00EE1C95"/>
    <w:rsid w:val="00EE1D04"/>
    <w:rsid w:val="00EE1D2D"/>
    <w:rsid w:val="00EE1F64"/>
    <w:rsid w:val="00EE1FCC"/>
    <w:rsid w:val="00EE200B"/>
    <w:rsid w:val="00EE22B6"/>
    <w:rsid w:val="00EE2431"/>
    <w:rsid w:val="00EE288C"/>
    <w:rsid w:val="00EE2BB3"/>
    <w:rsid w:val="00EE33E0"/>
    <w:rsid w:val="00EE3406"/>
    <w:rsid w:val="00EE3A21"/>
    <w:rsid w:val="00EE43E9"/>
    <w:rsid w:val="00EE47D6"/>
    <w:rsid w:val="00EE4892"/>
    <w:rsid w:val="00EE4BD6"/>
    <w:rsid w:val="00EE4C4F"/>
    <w:rsid w:val="00EE5903"/>
    <w:rsid w:val="00EE5F9D"/>
    <w:rsid w:val="00EE629D"/>
    <w:rsid w:val="00EE6526"/>
    <w:rsid w:val="00EE6644"/>
    <w:rsid w:val="00EE6924"/>
    <w:rsid w:val="00EE699A"/>
    <w:rsid w:val="00EE6B24"/>
    <w:rsid w:val="00EE6D9C"/>
    <w:rsid w:val="00EE7062"/>
    <w:rsid w:val="00EE7826"/>
    <w:rsid w:val="00EE797B"/>
    <w:rsid w:val="00EE7A0A"/>
    <w:rsid w:val="00EF0075"/>
    <w:rsid w:val="00EF040B"/>
    <w:rsid w:val="00EF042C"/>
    <w:rsid w:val="00EF056B"/>
    <w:rsid w:val="00EF0C2B"/>
    <w:rsid w:val="00EF0C48"/>
    <w:rsid w:val="00EF1446"/>
    <w:rsid w:val="00EF1892"/>
    <w:rsid w:val="00EF191A"/>
    <w:rsid w:val="00EF246B"/>
    <w:rsid w:val="00EF2994"/>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2B5"/>
    <w:rsid w:val="00EF6417"/>
    <w:rsid w:val="00EF6F16"/>
    <w:rsid w:val="00EF6FE8"/>
    <w:rsid w:val="00EF70C2"/>
    <w:rsid w:val="00EF7802"/>
    <w:rsid w:val="00EF78EC"/>
    <w:rsid w:val="00EF7B23"/>
    <w:rsid w:val="00F002B8"/>
    <w:rsid w:val="00F0030F"/>
    <w:rsid w:val="00F007C6"/>
    <w:rsid w:val="00F0081E"/>
    <w:rsid w:val="00F0096F"/>
    <w:rsid w:val="00F00B0F"/>
    <w:rsid w:val="00F00BD4"/>
    <w:rsid w:val="00F010E8"/>
    <w:rsid w:val="00F0114F"/>
    <w:rsid w:val="00F0177F"/>
    <w:rsid w:val="00F01A80"/>
    <w:rsid w:val="00F01D5E"/>
    <w:rsid w:val="00F02724"/>
    <w:rsid w:val="00F02A85"/>
    <w:rsid w:val="00F02AE6"/>
    <w:rsid w:val="00F02F34"/>
    <w:rsid w:val="00F03042"/>
    <w:rsid w:val="00F030DB"/>
    <w:rsid w:val="00F0368D"/>
    <w:rsid w:val="00F03A9E"/>
    <w:rsid w:val="00F03EFC"/>
    <w:rsid w:val="00F04054"/>
    <w:rsid w:val="00F040DD"/>
    <w:rsid w:val="00F056B9"/>
    <w:rsid w:val="00F059D1"/>
    <w:rsid w:val="00F05ABE"/>
    <w:rsid w:val="00F05AD1"/>
    <w:rsid w:val="00F05FCA"/>
    <w:rsid w:val="00F06151"/>
    <w:rsid w:val="00F06CB8"/>
    <w:rsid w:val="00F0757D"/>
    <w:rsid w:val="00F07857"/>
    <w:rsid w:val="00F101EE"/>
    <w:rsid w:val="00F1033F"/>
    <w:rsid w:val="00F1078E"/>
    <w:rsid w:val="00F109BA"/>
    <w:rsid w:val="00F10D6D"/>
    <w:rsid w:val="00F10EF0"/>
    <w:rsid w:val="00F1108F"/>
    <w:rsid w:val="00F1181E"/>
    <w:rsid w:val="00F119C9"/>
    <w:rsid w:val="00F11CB6"/>
    <w:rsid w:val="00F1216A"/>
    <w:rsid w:val="00F121BB"/>
    <w:rsid w:val="00F12649"/>
    <w:rsid w:val="00F12700"/>
    <w:rsid w:val="00F129D8"/>
    <w:rsid w:val="00F13364"/>
    <w:rsid w:val="00F138BC"/>
    <w:rsid w:val="00F1459B"/>
    <w:rsid w:val="00F147DE"/>
    <w:rsid w:val="00F14A1C"/>
    <w:rsid w:val="00F153FB"/>
    <w:rsid w:val="00F15407"/>
    <w:rsid w:val="00F15CCE"/>
    <w:rsid w:val="00F15E80"/>
    <w:rsid w:val="00F15F52"/>
    <w:rsid w:val="00F1647E"/>
    <w:rsid w:val="00F16671"/>
    <w:rsid w:val="00F169D3"/>
    <w:rsid w:val="00F16A42"/>
    <w:rsid w:val="00F16AC5"/>
    <w:rsid w:val="00F16CC4"/>
    <w:rsid w:val="00F16F04"/>
    <w:rsid w:val="00F1741E"/>
    <w:rsid w:val="00F17B1E"/>
    <w:rsid w:val="00F17EA1"/>
    <w:rsid w:val="00F201CA"/>
    <w:rsid w:val="00F202FF"/>
    <w:rsid w:val="00F2045E"/>
    <w:rsid w:val="00F20779"/>
    <w:rsid w:val="00F20837"/>
    <w:rsid w:val="00F20A1A"/>
    <w:rsid w:val="00F20B49"/>
    <w:rsid w:val="00F20CFA"/>
    <w:rsid w:val="00F214C3"/>
    <w:rsid w:val="00F21545"/>
    <w:rsid w:val="00F21567"/>
    <w:rsid w:val="00F219DD"/>
    <w:rsid w:val="00F21B8E"/>
    <w:rsid w:val="00F21C4D"/>
    <w:rsid w:val="00F21DFF"/>
    <w:rsid w:val="00F22704"/>
    <w:rsid w:val="00F2271C"/>
    <w:rsid w:val="00F22B71"/>
    <w:rsid w:val="00F22D71"/>
    <w:rsid w:val="00F22DBA"/>
    <w:rsid w:val="00F2370C"/>
    <w:rsid w:val="00F2384A"/>
    <w:rsid w:val="00F23861"/>
    <w:rsid w:val="00F23963"/>
    <w:rsid w:val="00F239CF"/>
    <w:rsid w:val="00F23D1F"/>
    <w:rsid w:val="00F23E49"/>
    <w:rsid w:val="00F240F8"/>
    <w:rsid w:val="00F240F9"/>
    <w:rsid w:val="00F24556"/>
    <w:rsid w:val="00F24631"/>
    <w:rsid w:val="00F25198"/>
    <w:rsid w:val="00F25985"/>
    <w:rsid w:val="00F25D0F"/>
    <w:rsid w:val="00F26467"/>
    <w:rsid w:val="00F26D06"/>
    <w:rsid w:val="00F26E98"/>
    <w:rsid w:val="00F276B6"/>
    <w:rsid w:val="00F27768"/>
    <w:rsid w:val="00F27B16"/>
    <w:rsid w:val="00F301C8"/>
    <w:rsid w:val="00F30E57"/>
    <w:rsid w:val="00F31000"/>
    <w:rsid w:val="00F310A6"/>
    <w:rsid w:val="00F313CB"/>
    <w:rsid w:val="00F315B4"/>
    <w:rsid w:val="00F31E12"/>
    <w:rsid w:val="00F3247A"/>
    <w:rsid w:val="00F3259C"/>
    <w:rsid w:val="00F32BC7"/>
    <w:rsid w:val="00F32D54"/>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E3D"/>
    <w:rsid w:val="00F36EAC"/>
    <w:rsid w:val="00F37308"/>
    <w:rsid w:val="00F37348"/>
    <w:rsid w:val="00F376E0"/>
    <w:rsid w:val="00F3777F"/>
    <w:rsid w:val="00F377F4"/>
    <w:rsid w:val="00F40177"/>
    <w:rsid w:val="00F4019D"/>
    <w:rsid w:val="00F402F2"/>
    <w:rsid w:val="00F40462"/>
    <w:rsid w:val="00F406BF"/>
    <w:rsid w:val="00F40713"/>
    <w:rsid w:val="00F418CE"/>
    <w:rsid w:val="00F41A8F"/>
    <w:rsid w:val="00F41B90"/>
    <w:rsid w:val="00F41BFD"/>
    <w:rsid w:val="00F422F1"/>
    <w:rsid w:val="00F424A3"/>
    <w:rsid w:val="00F427D2"/>
    <w:rsid w:val="00F4302E"/>
    <w:rsid w:val="00F4305D"/>
    <w:rsid w:val="00F437E6"/>
    <w:rsid w:val="00F43E10"/>
    <w:rsid w:val="00F43ED4"/>
    <w:rsid w:val="00F44039"/>
    <w:rsid w:val="00F4406C"/>
    <w:rsid w:val="00F44490"/>
    <w:rsid w:val="00F44721"/>
    <w:rsid w:val="00F44F5F"/>
    <w:rsid w:val="00F45552"/>
    <w:rsid w:val="00F455E3"/>
    <w:rsid w:val="00F456F6"/>
    <w:rsid w:val="00F45A16"/>
    <w:rsid w:val="00F45C38"/>
    <w:rsid w:val="00F45D12"/>
    <w:rsid w:val="00F45D50"/>
    <w:rsid w:val="00F45F05"/>
    <w:rsid w:val="00F45F0D"/>
    <w:rsid w:val="00F462A9"/>
    <w:rsid w:val="00F4670A"/>
    <w:rsid w:val="00F46E2E"/>
    <w:rsid w:val="00F47437"/>
    <w:rsid w:val="00F4778A"/>
    <w:rsid w:val="00F47A71"/>
    <w:rsid w:val="00F47DFF"/>
    <w:rsid w:val="00F50046"/>
    <w:rsid w:val="00F503C8"/>
    <w:rsid w:val="00F505D6"/>
    <w:rsid w:val="00F505F3"/>
    <w:rsid w:val="00F50636"/>
    <w:rsid w:val="00F50E46"/>
    <w:rsid w:val="00F512DC"/>
    <w:rsid w:val="00F5182A"/>
    <w:rsid w:val="00F51918"/>
    <w:rsid w:val="00F51A35"/>
    <w:rsid w:val="00F51C46"/>
    <w:rsid w:val="00F52987"/>
    <w:rsid w:val="00F529B2"/>
    <w:rsid w:val="00F52A95"/>
    <w:rsid w:val="00F52AF7"/>
    <w:rsid w:val="00F52B2A"/>
    <w:rsid w:val="00F52B2D"/>
    <w:rsid w:val="00F52CD0"/>
    <w:rsid w:val="00F5301F"/>
    <w:rsid w:val="00F53080"/>
    <w:rsid w:val="00F530CB"/>
    <w:rsid w:val="00F532FB"/>
    <w:rsid w:val="00F534A1"/>
    <w:rsid w:val="00F53551"/>
    <w:rsid w:val="00F535C3"/>
    <w:rsid w:val="00F53910"/>
    <w:rsid w:val="00F53D01"/>
    <w:rsid w:val="00F542A8"/>
    <w:rsid w:val="00F54459"/>
    <w:rsid w:val="00F54959"/>
    <w:rsid w:val="00F549D8"/>
    <w:rsid w:val="00F54AF1"/>
    <w:rsid w:val="00F54B16"/>
    <w:rsid w:val="00F55465"/>
    <w:rsid w:val="00F55687"/>
    <w:rsid w:val="00F55855"/>
    <w:rsid w:val="00F5603B"/>
    <w:rsid w:val="00F5614D"/>
    <w:rsid w:val="00F56158"/>
    <w:rsid w:val="00F569BA"/>
    <w:rsid w:val="00F56A0C"/>
    <w:rsid w:val="00F56AB7"/>
    <w:rsid w:val="00F56F5A"/>
    <w:rsid w:val="00F5720D"/>
    <w:rsid w:val="00F57811"/>
    <w:rsid w:val="00F579C2"/>
    <w:rsid w:val="00F57AEC"/>
    <w:rsid w:val="00F57D5D"/>
    <w:rsid w:val="00F60153"/>
    <w:rsid w:val="00F603D4"/>
    <w:rsid w:val="00F609C6"/>
    <w:rsid w:val="00F60BF4"/>
    <w:rsid w:val="00F60F1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85D"/>
    <w:rsid w:val="00F67E88"/>
    <w:rsid w:val="00F70171"/>
    <w:rsid w:val="00F704E5"/>
    <w:rsid w:val="00F70538"/>
    <w:rsid w:val="00F7053A"/>
    <w:rsid w:val="00F70BC4"/>
    <w:rsid w:val="00F70D4D"/>
    <w:rsid w:val="00F70F95"/>
    <w:rsid w:val="00F710C6"/>
    <w:rsid w:val="00F71182"/>
    <w:rsid w:val="00F71458"/>
    <w:rsid w:val="00F718B6"/>
    <w:rsid w:val="00F719AC"/>
    <w:rsid w:val="00F71D71"/>
    <w:rsid w:val="00F71E79"/>
    <w:rsid w:val="00F7209D"/>
    <w:rsid w:val="00F7278E"/>
    <w:rsid w:val="00F727C6"/>
    <w:rsid w:val="00F72D13"/>
    <w:rsid w:val="00F72E51"/>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6F20"/>
    <w:rsid w:val="00F77066"/>
    <w:rsid w:val="00F778C3"/>
    <w:rsid w:val="00F77AE4"/>
    <w:rsid w:val="00F77B47"/>
    <w:rsid w:val="00F77E0A"/>
    <w:rsid w:val="00F80271"/>
    <w:rsid w:val="00F802DC"/>
    <w:rsid w:val="00F81B07"/>
    <w:rsid w:val="00F81DEC"/>
    <w:rsid w:val="00F82546"/>
    <w:rsid w:val="00F828E0"/>
    <w:rsid w:val="00F82DE1"/>
    <w:rsid w:val="00F82E9C"/>
    <w:rsid w:val="00F8301C"/>
    <w:rsid w:val="00F83448"/>
    <w:rsid w:val="00F83D25"/>
    <w:rsid w:val="00F84014"/>
    <w:rsid w:val="00F84A05"/>
    <w:rsid w:val="00F84CA3"/>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6E"/>
    <w:rsid w:val="00F933AE"/>
    <w:rsid w:val="00F93715"/>
    <w:rsid w:val="00F93A49"/>
    <w:rsid w:val="00F93AC6"/>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A65"/>
    <w:rsid w:val="00F97B0A"/>
    <w:rsid w:val="00F97CF5"/>
    <w:rsid w:val="00FA03BD"/>
    <w:rsid w:val="00FA0928"/>
    <w:rsid w:val="00FA0F87"/>
    <w:rsid w:val="00FA1625"/>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9AA"/>
    <w:rsid w:val="00FA4A95"/>
    <w:rsid w:val="00FA4E3F"/>
    <w:rsid w:val="00FA4F4C"/>
    <w:rsid w:val="00FA63D9"/>
    <w:rsid w:val="00FA6506"/>
    <w:rsid w:val="00FA651F"/>
    <w:rsid w:val="00FA674F"/>
    <w:rsid w:val="00FA6E8D"/>
    <w:rsid w:val="00FA6F24"/>
    <w:rsid w:val="00FA743C"/>
    <w:rsid w:val="00FA7727"/>
    <w:rsid w:val="00FA7B36"/>
    <w:rsid w:val="00FA7B9B"/>
    <w:rsid w:val="00FA7DB5"/>
    <w:rsid w:val="00FB00A2"/>
    <w:rsid w:val="00FB0940"/>
    <w:rsid w:val="00FB0B79"/>
    <w:rsid w:val="00FB0EE4"/>
    <w:rsid w:val="00FB1033"/>
    <w:rsid w:val="00FB12DE"/>
    <w:rsid w:val="00FB1314"/>
    <w:rsid w:val="00FB1A01"/>
    <w:rsid w:val="00FB1F1B"/>
    <w:rsid w:val="00FB212C"/>
    <w:rsid w:val="00FB2C32"/>
    <w:rsid w:val="00FB3167"/>
    <w:rsid w:val="00FB4825"/>
    <w:rsid w:val="00FB5923"/>
    <w:rsid w:val="00FB5E63"/>
    <w:rsid w:val="00FB5F47"/>
    <w:rsid w:val="00FB6138"/>
    <w:rsid w:val="00FB6482"/>
    <w:rsid w:val="00FB6678"/>
    <w:rsid w:val="00FB6700"/>
    <w:rsid w:val="00FB6CA4"/>
    <w:rsid w:val="00FB71FA"/>
    <w:rsid w:val="00FB72CF"/>
    <w:rsid w:val="00FB79B1"/>
    <w:rsid w:val="00FC01D1"/>
    <w:rsid w:val="00FC0A72"/>
    <w:rsid w:val="00FC1441"/>
    <w:rsid w:val="00FC167C"/>
    <w:rsid w:val="00FC1C78"/>
    <w:rsid w:val="00FC1EC7"/>
    <w:rsid w:val="00FC1FEC"/>
    <w:rsid w:val="00FC2189"/>
    <w:rsid w:val="00FC238E"/>
    <w:rsid w:val="00FC246D"/>
    <w:rsid w:val="00FC2B4B"/>
    <w:rsid w:val="00FC2EB2"/>
    <w:rsid w:val="00FC36E8"/>
    <w:rsid w:val="00FC3724"/>
    <w:rsid w:val="00FC39A8"/>
    <w:rsid w:val="00FC3B3B"/>
    <w:rsid w:val="00FC3C0C"/>
    <w:rsid w:val="00FC3C60"/>
    <w:rsid w:val="00FC3E89"/>
    <w:rsid w:val="00FC451C"/>
    <w:rsid w:val="00FC54D5"/>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892"/>
    <w:rsid w:val="00FE6917"/>
    <w:rsid w:val="00FE7192"/>
    <w:rsid w:val="00FE72B9"/>
    <w:rsid w:val="00FE75DF"/>
    <w:rsid w:val="00FF0016"/>
    <w:rsid w:val="00FF06D5"/>
    <w:rsid w:val="00FF083F"/>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2EBF"/>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473"/>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44352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872</TotalTime>
  <Pages>6</Pages>
  <Words>1858</Words>
  <Characters>10222</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159</cp:revision>
  <dcterms:created xsi:type="dcterms:W3CDTF">2022-03-12T08:30:00Z</dcterms:created>
  <dcterms:modified xsi:type="dcterms:W3CDTF">2022-10-27T12:26:00Z</dcterms:modified>
</cp:coreProperties>
</file>