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122BB0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7341B">
        <w:rPr>
          <w:b/>
          <w:bCs/>
          <w:sz w:val="28"/>
          <w:szCs w:val="28"/>
        </w:rPr>
        <w:t>1</w:t>
      </w:r>
      <w:r w:rsidR="003C3FD3">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60B468C" w:rsidR="003A564C" w:rsidRPr="005164AA" w:rsidRDefault="00F7341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F7341B">
        <w:rPr>
          <w:b/>
          <w:bCs/>
          <w:color w:val="000000"/>
          <w:sz w:val="28"/>
          <w:szCs w:val="28"/>
        </w:rPr>
        <w:t>LA EXTINCIÓN POR CAUSAS OBJETIVAS. EL DESPIDO DISCIPLINARIO. EL DESPIDO COLECTIVO</w:t>
      </w:r>
      <w:r w:rsidR="00D86E98">
        <w:rPr>
          <w:b/>
          <w:bCs/>
          <w:color w:val="000000"/>
          <w:sz w:val="28"/>
          <w:szCs w:val="28"/>
        </w:rPr>
        <w:t xml:space="preserve"> Y SU APLICACIÓN EN EL SECTOR PÚBLICO</w:t>
      </w:r>
      <w:r w:rsidRPr="00F7341B">
        <w:rPr>
          <w:b/>
          <w:bCs/>
          <w:color w:val="000000"/>
          <w:sz w:val="28"/>
          <w:szCs w:val="28"/>
        </w:rPr>
        <w:t>. PRESCRIPCIÓN Y CADUCIDAD DE LAS ACCIONES NACIDAS DEL CONTRATO DE TRABAJO</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8747E33" w:rsidR="00C35A6D" w:rsidRPr="007B1C43" w:rsidRDefault="00F7341B" w:rsidP="00AB080F">
      <w:pPr>
        <w:spacing w:before="120" w:after="120" w:line="360" w:lineRule="auto"/>
        <w:jc w:val="both"/>
        <w:rPr>
          <w:spacing w:val="-3"/>
        </w:rPr>
      </w:pPr>
      <w:r w:rsidRPr="00F7341B">
        <w:rPr>
          <w:b/>
          <w:bCs/>
          <w:spacing w:val="-3"/>
        </w:rPr>
        <w:t>LA EXTINCIÓN POR CAUSAS OBJETIVAS</w:t>
      </w:r>
      <w:r w:rsidR="003564B7">
        <w:rPr>
          <w:b/>
          <w:bCs/>
          <w:spacing w:val="-3"/>
        </w:rPr>
        <w:t>.</w:t>
      </w:r>
    </w:p>
    <w:p w14:paraId="1C380251" w14:textId="3C054AAF" w:rsidR="00D14653" w:rsidRPr="00D14653" w:rsidRDefault="00D14653" w:rsidP="00D14653">
      <w:pPr>
        <w:spacing w:before="120" w:after="120" w:line="360" w:lineRule="auto"/>
        <w:ind w:firstLine="708"/>
        <w:jc w:val="both"/>
        <w:rPr>
          <w:spacing w:val="-3"/>
        </w:rPr>
      </w:pPr>
      <w:r w:rsidRPr="00D14653">
        <w:rPr>
          <w:spacing w:val="-3"/>
        </w:rPr>
        <w:t xml:space="preserve">La extinción del contrato de trabajo supone la terminación definitiva del vínculo </w:t>
      </w:r>
      <w:r w:rsidR="000658F1">
        <w:rPr>
          <w:spacing w:val="-3"/>
        </w:rPr>
        <w:t>jurídico entre trabajador y empresario</w:t>
      </w:r>
      <w:r w:rsidR="00B35F5D">
        <w:rPr>
          <w:spacing w:val="-3"/>
        </w:rPr>
        <w:t>.</w:t>
      </w:r>
    </w:p>
    <w:p w14:paraId="764A5297" w14:textId="01DC1571" w:rsidR="00D14653" w:rsidRDefault="00370DE0" w:rsidP="009C256B">
      <w:pPr>
        <w:spacing w:before="120" w:after="120" w:line="360" w:lineRule="auto"/>
        <w:ind w:firstLine="708"/>
        <w:jc w:val="both"/>
        <w:rPr>
          <w:spacing w:val="-3"/>
        </w:rPr>
      </w:pPr>
      <w:r>
        <w:rPr>
          <w:spacing w:val="-3"/>
        </w:rPr>
        <w:t xml:space="preserve">Estudiadas en el tema anterior del programa el cuadro </w:t>
      </w:r>
      <w:r w:rsidR="00EF2712">
        <w:rPr>
          <w:spacing w:val="-3"/>
        </w:rPr>
        <w:t xml:space="preserve">general de las causas extintivas que recoge el artículo 49 del texto refundido del Estatuto de los Trabajadores de 23 de octubre de 2015 y parte de </w:t>
      </w:r>
      <w:r w:rsidR="009600FB">
        <w:rPr>
          <w:spacing w:val="-3"/>
        </w:rPr>
        <w:t xml:space="preserve">tales </w:t>
      </w:r>
      <w:r w:rsidR="00EF2712">
        <w:rPr>
          <w:spacing w:val="-3"/>
        </w:rPr>
        <w:t>causas, en el presente analizar</w:t>
      </w:r>
      <w:r w:rsidR="009600FB">
        <w:rPr>
          <w:spacing w:val="-3"/>
        </w:rPr>
        <w:t>é</w:t>
      </w:r>
      <w:r w:rsidR="00EF2712">
        <w:rPr>
          <w:spacing w:val="-3"/>
        </w:rPr>
        <w:t xml:space="preserve"> las restantes</w:t>
      </w:r>
      <w:r w:rsidR="008155C5">
        <w:rPr>
          <w:spacing w:val="-3"/>
        </w:rPr>
        <w:t>, comenzando por la extinción por causas objetivas, regulada por los artículos 52 y 53 del Estatuto de los Trabajadores, cuyas regl</w:t>
      </w:r>
      <w:r w:rsidR="006F7688">
        <w:rPr>
          <w:spacing w:val="-3"/>
        </w:rPr>
        <w:t xml:space="preserve">as </w:t>
      </w:r>
      <w:r w:rsidR="00704EFD">
        <w:rPr>
          <w:spacing w:val="-3"/>
        </w:rPr>
        <w:t>esencial</w:t>
      </w:r>
      <w:r w:rsidR="006F7688">
        <w:rPr>
          <w:spacing w:val="-3"/>
        </w:rPr>
        <w:t>es son las siguientes:</w:t>
      </w:r>
    </w:p>
    <w:p w14:paraId="721369F7" w14:textId="77777777" w:rsidR="00811E5A" w:rsidRPr="00C3064F" w:rsidRDefault="00811E5A" w:rsidP="00C3064F">
      <w:pPr>
        <w:pStyle w:val="Prrafodelista"/>
        <w:numPr>
          <w:ilvl w:val="0"/>
          <w:numId w:val="37"/>
        </w:numPr>
        <w:spacing w:before="120" w:after="120" w:line="360" w:lineRule="auto"/>
        <w:ind w:left="993" w:hanging="284"/>
        <w:jc w:val="both"/>
        <w:rPr>
          <w:spacing w:val="-3"/>
        </w:rPr>
      </w:pPr>
      <w:r w:rsidRPr="00C3064F">
        <w:rPr>
          <w:spacing w:val="-3"/>
        </w:rPr>
        <w:t>El contrato podrá extinguirse:</w:t>
      </w:r>
    </w:p>
    <w:p w14:paraId="6DD519B8" w14:textId="1801B600"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Por ineptitud del trabajador conocida o sobrevenida con posterioridad a su colocación</w:t>
      </w:r>
      <w:r w:rsidR="000617FE">
        <w:rPr>
          <w:spacing w:val="-3"/>
        </w:rPr>
        <w:t>, si bien l</w:t>
      </w:r>
      <w:r w:rsidR="000617FE" w:rsidRPr="000617FE">
        <w:rPr>
          <w:spacing w:val="-3"/>
        </w:rPr>
        <w:t>a ineptitud existente con anterioridad al periodo de prueba no podrá alegarse con posterioridad</w:t>
      </w:r>
      <w:r w:rsidR="000617FE">
        <w:rPr>
          <w:spacing w:val="-3"/>
        </w:rPr>
        <w:t>.</w:t>
      </w:r>
    </w:p>
    <w:p w14:paraId="2348A4C0" w14:textId="39B71812"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Por falta de adaptación del trabajador a las modificaciones técnicas operadas en su puesto de trabajo, cuando dichos cambios sean razonables</w:t>
      </w:r>
      <w:r w:rsidR="00FF4980" w:rsidRPr="00503980">
        <w:rPr>
          <w:spacing w:val="-3"/>
        </w:rPr>
        <w:t xml:space="preserve"> y se haya </w:t>
      </w:r>
      <w:r w:rsidRPr="00503980">
        <w:rPr>
          <w:spacing w:val="-3"/>
        </w:rPr>
        <w:t>ofrec</w:t>
      </w:r>
      <w:r w:rsidR="00FF4980" w:rsidRPr="00503980">
        <w:rPr>
          <w:spacing w:val="-3"/>
        </w:rPr>
        <w:t>ido</w:t>
      </w:r>
      <w:r w:rsidRPr="00503980">
        <w:rPr>
          <w:spacing w:val="-3"/>
        </w:rPr>
        <w:t xml:space="preserve"> al trabajador un curso dirigido a facilitar la adaptación a las modificaciones operadas.</w:t>
      </w:r>
    </w:p>
    <w:p w14:paraId="34E52BCC" w14:textId="3333EFC9" w:rsidR="00811E5A" w:rsidRPr="00503980" w:rsidRDefault="00811E5A" w:rsidP="00C128A2">
      <w:pPr>
        <w:pStyle w:val="Prrafodelista"/>
        <w:numPr>
          <w:ilvl w:val="0"/>
          <w:numId w:val="38"/>
        </w:numPr>
        <w:spacing w:before="120" w:after="120" w:line="360" w:lineRule="auto"/>
        <w:ind w:left="1276" w:hanging="283"/>
        <w:jc w:val="both"/>
        <w:rPr>
          <w:spacing w:val="-3"/>
        </w:rPr>
      </w:pPr>
      <w:r w:rsidRPr="00503980">
        <w:rPr>
          <w:spacing w:val="-3"/>
        </w:rPr>
        <w:t xml:space="preserve">Cuando concurra alguna de las causas </w:t>
      </w:r>
      <w:r w:rsidR="00B16B13" w:rsidRPr="00503980">
        <w:rPr>
          <w:spacing w:val="-3"/>
        </w:rPr>
        <w:t>de despido colectivo</w:t>
      </w:r>
      <w:r w:rsidRPr="00503980">
        <w:rPr>
          <w:spacing w:val="-3"/>
        </w:rPr>
        <w:t xml:space="preserve"> y la extinción afecte a un número inferior al establecido </w:t>
      </w:r>
      <w:r w:rsidR="00B16B13" w:rsidRPr="00503980">
        <w:rPr>
          <w:spacing w:val="-3"/>
        </w:rPr>
        <w:t>para</w:t>
      </w:r>
      <w:r w:rsidRPr="00503980">
        <w:rPr>
          <w:spacing w:val="-3"/>
        </w:rPr>
        <w:t xml:space="preserve"> el mismo.</w:t>
      </w:r>
    </w:p>
    <w:p w14:paraId="502B415E" w14:textId="495630BE" w:rsidR="006F7688" w:rsidRDefault="00811E5A" w:rsidP="00503980">
      <w:pPr>
        <w:pStyle w:val="Prrafodelista"/>
        <w:numPr>
          <w:ilvl w:val="0"/>
          <w:numId w:val="37"/>
        </w:numPr>
        <w:spacing w:before="120" w:after="120" w:line="360" w:lineRule="auto"/>
        <w:ind w:left="993" w:hanging="284"/>
        <w:jc w:val="both"/>
        <w:rPr>
          <w:spacing w:val="-3"/>
        </w:rPr>
      </w:pPr>
      <w:r w:rsidRPr="00811E5A">
        <w:rPr>
          <w:spacing w:val="-3"/>
        </w:rPr>
        <w:t xml:space="preserve">Cuando la extinción afecte a un número de trabajadores igual o superior al </w:t>
      </w:r>
      <w:r w:rsidR="00474EEF">
        <w:rPr>
          <w:spacing w:val="-3"/>
        </w:rPr>
        <w:t>despido colectivo</w:t>
      </w:r>
      <w:r w:rsidRPr="00811E5A">
        <w:rPr>
          <w:spacing w:val="-3"/>
        </w:rPr>
        <w:t xml:space="preserve"> se deberá seguir el procedimiento previsto </w:t>
      </w:r>
      <w:r w:rsidR="00474EEF">
        <w:rPr>
          <w:spacing w:val="-3"/>
        </w:rPr>
        <w:t>para el mismo.</w:t>
      </w:r>
    </w:p>
    <w:p w14:paraId="6ACB342A" w14:textId="62D3B505" w:rsidR="00D14653" w:rsidRDefault="00464930" w:rsidP="009D7E30">
      <w:pPr>
        <w:pStyle w:val="Prrafodelista"/>
        <w:numPr>
          <w:ilvl w:val="0"/>
          <w:numId w:val="37"/>
        </w:numPr>
        <w:spacing w:before="120" w:after="120" w:line="360" w:lineRule="auto"/>
        <w:ind w:left="993" w:hanging="284"/>
        <w:jc w:val="both"/>
        <w:rPr>
          <w:spacing w:val="-3"/>
        </w:rPr>
      </w:pPr>
      <w:r>
        <w:rPr>
          <w:spacing w:val="-3"/>
        </w:rPr>
        <w:lastRenderedPageBreak/>
        <w:t xml:space="preserve">El empresario deberá comunicar la extinción con una anticipación mínima de quince días, poniendo simultáneamente </w:t>
      </w:r>
      <w:r w:rsidRPr="00464930">
        <w:rPr>
          <w:spacing w:val="-3"/>
        </w:rPr>
        <w:t>a disposición del trabajador</w:t>
      </w:r>
      <w:r w:rsidR="009D7E30">
        <w:rPr>
          <w:spacing w:val="-3"/>
        </w:rPr>
        <w:t xml:space="preserve"> una </w:t>
      </w:r>
      <w:r w:rsidRPr="00464930">
        <w:rPr>
          <w:spacing w:val="-3"/>
        </w:rPr>
        <w:t xml:space="preserve">indemnización de veinte días </w:t>
      </w:r>
      <w:r w:rsidR="00BB15FF">
        <w:rPr>
          <w:spacing w:val="-3"/>
        </w:rPr>
        <w:t xml:space="preserve">por año </w:t>
      </w:r>
      <w:r w:rsidR="009D7E30">
        <w:rPr>
          <w:spacing w:val="-3"/>
        </w:rPr>
        <w:t>trabajado</w:t>
      </w:r>
      <w:r w:rsidRPr="00464930">
        <w:rPr>
          <w:spacing w:val="-3"/>
        </w:rPr>
        <w:t>, con un máximo de doce me</w:t>
      </w:r>
      <w:r w:rsidR="009D7E30">
        <w:rPr>
          <w:spacing w:val="-3"/>
        </w:rPr>
        <w:t>s</w:t>
      </w:r>
      <w:r w:rsidRPr="00464930">
        <w:rPr>
          <w:spacing w:val="-3"/>
        </w:rPr>
        <w:t>es</w:t>
      </w:r>
      <w:r w:rsidR="009D7E30">
        <w:rPr>
          <w:spacing w:val="-3"/>
        </w:rPr>
        <w:t>.</w:t>
      </w:r>
    </w:p>
    <w:p w14:paraId="74672AC2" w14:textId="214ACBE7" w:rsidR="00D14653" w:rsidRDefault="00BB15FF" w:rsidP="00C90898">
      <w:pPr>
        <w:pStyle w:val="Prrafodelista"/>
        <w:numPr>
          <w:ilvl w:val="0"/>
          <w:numId w:val="37"/>
        </w:numPr>
        <w:spacing w:before="120" w:after="120" w:line="360" w:lineRule="auto"/>
        <w:ind w:left="993" w:hanging="284"/>
        <w:jc w:val="both"/>
        <w:rPr>
          <w:spacing w:val="-3"/>
        </w:rPr>
      </w:pPr>
      <w:r>
        <w:rPr>
          <w:spacing w:val="-3"/>
        </w:rPr>
        <w:t>El trabajador podrá recurrir c</w:t>
      </w:r>
      <w:r w:rsidR="00C90898" w:rsidRPr="00C90898">
        <w:rPr>
          <w:spacing w:val="-3"/>
        </w:rPr>
        <w:t>ontra la decisión extintiva como si se tratase de despido disciplinario</w:t>
      </w:r>
      <w:r w:rsidR="00C90898">
        <w:rPr>
          <w:spacing w:val="-3"/>
        </w:rPr>
        <w:t>.</w:t>
      </w:r>
    </w:p>
    <w:p w14:paraId="0C82CB7F" w14:textId="026B3CD9" w:rsidR="00276464" w:rsidRDefault="0070533B" w:rsidP="003A30C6">
      <w:pPr>
        <w:pStyle w:val="Prrafodelista"/>
        <w:numPr>
          <w:ilvl w:val="0"/>
          <w:numId w:val="37"/>
        </w:numPr>
        <w:spacing w:before="120" w:after="120" w:line="360" w:lineRule="auto"/>
        <w:ind w:left="993" w:hanging="284"/>
        <w:jc w:val="both"/>
        <w:rPr>
          <w:spacing w:val="-3"/>
        </w:rPr>
      </w:pPr>
      <w:r>
        <w:rPr>
          <w:spacing w:val="-3"/>
        </w:rPr>
        <w:t>Será nula la decisión extintiva:</w:t>
      </w:r>
    </w:p>
    <w:p w14:paraId="670A09C7" w14:textId="669BF3C5" w:rsidR="004B3F7E" w:rsidRPr="003A30C6" w:rsidRDefault="004B3F7E" w:rsidP="006350C7">
      <w:pPr>
        <w:pStyle w:val="Prrafodelista"/>
        <w:numPr>
          <w:ilvl w:val="0"/>
          <w:numId w:val="39"/>
        </w:numPr>
        <w:spacing w:before="120" w:after="120" w:line="360" w:lineRule="auto"/>
        <w:ind w:left="1276" w:hanging="283"/>
        <w:jc w:val="both"/>
        <w:rPr>
          <w:spacing w:val="-3"/>
        </w:rPr>
      </w:pPr>
      <w:r w:rsidRPr="003A30C6">
        <w:rPr>
          <w:spacing w:val="-3"/>
        </w:rPr>
        <w:t>Cuando sea discriminatoria o vulnere los derechos fundamentales y libertades públicas del trabajador.</w:t>
      </w:r>
    </w:p>
    <w:p w14:paraId="48581BA2" w14:textId="26A3CC4D" w:rsidR="0070533B" w:rsidRPr="003A30C6" w:rsidRDefault="00CD020F" w:rsidP="006350C7">
      <w:pPr>
        <w:pStyle w:val="Prrafodelista"/>
        <w:numPr>
          <w:ilvl w:val="0"/>
          <w:numId w:val="39"/>
        </w:numPr>
        <w:spacing w:before="120" w:after="120" w:line="360" w:lineRule="auto"/>
        <w:ind w:left="1276" w:hanging="283"/>
        <w:jc w:val="both"/>
        <w:rPr>
          <w:spacing w:val="-3"/>
        </w:rPr>
      </w:pPr>
      <w:r w:rsidRPr="003A30C6">
        <w:rPr>
          <w:spacing w:val="-3"/>
        </w:rPr>
        <w:t>Cuando se produzca durante los períodos de suspensión del contrato por nacimiento o adopción o riesgo durante el embarazo o la lactancia.</w:t>
      </w:r>
    </w:p>
    <w:p w14:paraId="74E17B03" w14:textId="3A5D7C72" w:rsidR="00CD020F" w:rsidRPr="003A30C6" w:rsidRDefault="003A30C6" w:rsidP="006350C7">
      <w:pPr>
        <w:pStyle w:val="Prrafodelista"/>
        <w:numPr>
          <w:ilvl w:val="0"/>
          <w:numId w:val="39"/>
        </w:numPr>
        <w:spacing w:before="120" w:after="120" w:line="360" w:lineRule="auto"/>
        <w:ind w:left="1276" w:hanging="283"/>
        <w:jc w:val="both"/>
        <w:rPr>
          <w:spacing w:val="-3"/>
        </w:rPr>
      </w:pPr>
      <w:r w:rsidRPr="003A30C6">
        <w:rPr>
          <w:spacing w:val="-3"/>
        </w:rPr>
        <w:t xml:space="preserve">La de las </w:t>
      </w:r>
      <w:r w:rsidR="00656600" w:rsidRPr="003A30C6">
        <w:rPr>
          <w:spacing w:val="-3"/>
        </w:rPr>
        <w:t>trabajadora</w:t>
      </w:r>
      <w:r w:rsidRPr="003A30C6">
        <w:rPr>
          <w:spacing w:val="-3"/>
        </w:rPr>
        <w:t>s</w:t>
      </w:r>
      <w:r w:rsidR="00656600" w:rsidRPr="003A30C6">
        <w:rPr>
          <w:spacing w:val="-3"/>
        </w:rPr>
        <w:t xml:space="preserve"> embarazada</w:t>
      </w:r>
      <w:r w:rsidRPr="003A30C6">
        <w:rPr>
          <w:spacing w:val="-3"/>
        </w:rPr>
        <w:t>s</w:t>
      </w:r>
      <w:r w:rsidR="00656600" w:rsidRPr="003A30C6">
        <w:rPr>
          <w:spacing w:val="-3"/>
        </w:rPr>
        <w:t>.</w:t>
      </w:r>
    </w:p>
    <w:p w14:paraId="708FDB8E" w14:textId="75F08C09" w:rsidR="003A30C6" w:rsidRPr="003A30C6" w:rsidRDefault="003A30C6" w:rsidP="006350C7">
      <w:pPr>
        <w:pStyle w:val="Prrafodelista"/>
        <w:numPr>
          <w:ilvl w:val="0"/>
          <w:numId w:val="39"/>
        </w:numPr>
        <w:spacing w:before="120" w:after="120" w:line="360" w:lineRule="auto"/>
        <w:ind w:left="1276" w:hanging="283"/>
        <w:jc w:val="both"/>
        <w:rPr>
          <w:spacing w:val="-3"/>
        </w:rPr>
      </w:pPr>
      <w:r w:rsidRPr="003A30C6">
        <w:rPr>
          <w:spacing w:val="-3"/>
        </w:rPr>
        <w:t>La de trabajadores que se hayan reintegrado al trabajo al finalizar los periodos de suspensión del contrato por nacimiento o adopción.</w:t>
      </w:r>
    </w:p>
    <w:p w14:paraId="70D3FE55" w14:textId="4AF780FF" w:rsidR="00CD020F" w:rsidRDefault="001367F9" w:rsidP="006350C7">
      <w:pPr>
        <w:pStyle w:val="Prrafodelista"/>
        <w:numPr>
          <w:ilvl w:val="0"/>
          <w:numId w:val="37"/>
        </w:numPr>
        <w:spacing w:before="120" w:after="120" w:line="360" w:lineRule="auto"/>
        <w:ind w:left="993" w:hanging="284"/>
        <w:jc w:val="both"/>
        <w:rPr>
          <w:spacing w:val="-3"/>
        </w:rPr>
      </w:pPr>
      <w:r>
        <w:rPr>
          <w:spacing w:val="-3"/>
        </w:rPr>
        <w:t xml:space="preserve">No obstante, no será nula la decisión extintiva cuando </w:t>
      </w:r>
      <w:r w:rsidRPr="001367F9">
        <w:rPr>
          <w:spacing w:val="-3"/>
        </w:rPr>
        <w:t xml:space="preserve">se declare </w:t>
      </w:r>
      <w:r>
        <w:rPr>
          <w:spacing w:val="-3"/>
        </w:rPr>
        <w:t>su</w:t>
      </w:r>
      <w:r w:rsidRPr="001367F9">
        <w:rPr>
          <w:spacing w:val="-3"/>
        </w:rPr>
        <w:t xml:space="preserve"> procedencia por motivos no relacionados con el embarazo o con el ejercicio de</w:t>
      </w:r>
      <w:r w:rsidR="003A30C6">
        <w:rPr>
          <w:spacing w:val="-3"/>
        </w:rPr>
        <w:t xml:space="preserve"> </w:t>
      </w:r>
      <w:r w:rsidRPr="001367F9">
        <w:rPr>
          <w:spacing w:val="-3"/>
        </w:rPr>
        <w:t>l</w:t>
      </w:r>
      <w:r w:rsidR="003A30C6">
        <w:rPr>
          <w:spacing w:val="-3"/>
        </w:rPr>
        <w:t>os</w:t>
      </w:r>
      <w:r w:rsidRPr="001367F9">
        <w:rPr>
          <w:spacing w:val="-3"/>
        </w:rPr>
        <w:t xml:space="preserve"> derecho</w:t>
      </w:r>
      <w:r w:rsidR="003A30C6">
        <w:rPr>
          <w:spacing w:val="-3"/>
        </w:rPr>
        <w:t>s</w:t>
      </w:r>
      <w:r w:rsidRPr="001367F9">
        <w:rPr>
          <w:spacing w:val="-3"/>
        </w:rPr>
        <w:t xml:space="preserve"> </w:t>
      </w:r>
      <w:r w:rsidR="003A30C6">
        <w:rPr>
          <w:spacing w:val="-3"/>
        </w:rPr>
        <w:t>derivados del nacimiento o la adopción.</w:t>
      </w:r>
    </w:p>
    <w:p w14:paraId="5D3153D3" w14:textId="297043B8" w:rsidR="00CD020F" w:rsidRDefault="00CD020F" w:rsidP="00276464">
      <w:pPr>
        <w:spacing w:before="120" w:after="120" w:line="360" w:lineRule="auto"/>
        <w:ind w:firstLine="708"/>
        <w:jc w:val="both"/>
        <w:rPr>
          <w:spacing w:val="-3"/>
        </w:rPr>
      </w:pPr>
    </w:p>
    <w:p w14:paraId="52E2BF56" w14:textId="49F2E2E9" w:rsidR="003A30C6" w:rsidRDefault="00522D26" w:rsidP="00522D26">
      <w:pPr>
        <w:spacing w:before="120" w:after="120" w:line="360" w:lineRule="auto"/>
        <w:jc w:val="both"/>
        <w:rPr>
          <w:spacing w:val="-3"/>
        </w:rPr>
      </w:pPr>
      <w:r w:rsidRPr="00522D26">
        <w:rPr>
          <w:b/>
          <w:bCs/>
          <w:spacing w:val="-3"/>
        </w:rPr>
        <w:t>EL DESPIDO DISCIPLINARIO.</w:t>
      </w:r>
    </w:p>
    <w:p w14:paraId="5ADF143E" w14:textId="45ED2053" w:rsidR="00644D22" w:rsidRDefault="00EE01D6" w:rsidP="00276464">
      <w:pPr>
        <w:spacing w:before="120" w:after="120" w:line="360" w:lineRule="auto"/>
        <w:ind w:firstLine="708"/>
        <w:jc w:val="both"/>
        <w:rPr>
          <w:spacing w:val="-3"/>
        </w:rPr>
      </w:pPr>
      <w:r>
        <w:rPr>
          <w:spacing w:val="-3"/>
        </w:rPr>
        <w:t xml:space="preserve">El despido disciplinario está regulado por los artículos 54 </w:t>
      </w:r>
      <w:r w:rsidR="004C4848">
        <w:rPr>
          <w:spacing w:val="-3"/>
        </w:rPr>
        <w:t>a</w:t>
      </w:r>
      <w:r>
        <w:rPr>
          <w:spacing w:val="-3"/>
        </w:rPr>
        <w:t xml:space="preserve"> 5</w:t>
      </w:r>
      <w:r w:rsidR="004C4848">
        <w:rPr>
          <w:spacing w:val="-3"/>
        </w:rPr>
        <w:t>6</w:t>
      </w:r>
      <w:r>
        <w:rPr>
          <w:spacing w:val="-3"/>
        </w:rPr>
        <w:t xml:space="preserve"> del Estatuto de los Trabajadores, cuyas reglas </w:t>
      </w:r>
      <w:r w:rsidR="00704EFD">
        <w:rPr>
          <w:spacing w:val="-3"/>
        </w:rPr>
        <w:t>esencia</w:t>
      </w:r>
      <w:r>
        <w:rPr>
          <w:spacing w:val="-3"/>
        </w:rPr>
        <w:t>les son las siguientes:</w:t>
      </w:r>
    </w:p>
    <w:p w14:paraId="31E04E01" w14:textId="6151FEE7" w:rsidR="0006608F" w:rsidRPr="00824665" w:rsidRDefault="003666F5" w:rsidP="00824665">
      <w:pPr>
        <w:pStyle w:val="Prrafodelista"/>
        <w:numPr>
          <w:ilvl w:val="0"/>
          <w:numId w:val="41"/>
        </w:numPr>
        <w:spacing w:before="120" w:after="120" w:line="360" w:lineRule="auto"/>
        <w:ind w:left="993" w:hanging="284"/>
        <w:jc w:val="both"/>
        <w:rPr>
          <w:spacing w:val="-3"/>
        </w:rPr>
      </w:pPr>
      <w:r w:rsidRPr="00824665">
        <w:rPr>
          <w:spacing w:val="-3"/>
        </w:rPr>
        <w:t>Son causa</w:t>
      </w:r>
      <w:r w:rsidR="00824665" w:rsidRPr="00824665">
        <w:rPr>
          <w:spacing w:val="-3"/>
        </w:rPr>
        <w:t>s</w:t>
      </w:r>
      <w:r w:rsidRPr="00824665">
        <w:rPr>
          <w:spacing w:val="-3"/>
        </w:rPr>
        <w:t xml:space="preserve"> de despido los</w:t>
      </w:r>
      <w:r w:rsidR="0006608F" w:rsidRPr="00824665">
        <w:rPr>
          <w:spacing w:val="-3"/>
        </w:rPr>
        <w:t xml:space="preserve"> incumplimiento</w:t>
      </w:r>
      <w:r w:rsidRPr="00824665">
        <w:rPr>
          <w:spacing w:val="-3"/>
        </w:rPr>
        <w:t>s</w:t>
      </w:r>
      <w:r w:rsidR="0006608F" w:rsidRPr="00824665">
        <w:rPr>
          <w:spacing w:val="-3"/>
        </w:rPr>
        <w:t xml:space="preserve"> grave</w:t>
      </w:r>
      <w:r w:rsidRPr="00824665">
        <w:rPr>
          <w:spacing w:val="-3"/>
        </w:rPr>
        <w:t>s</w:t>
      </w:r>
      <w:r w:rsidR="0006608F" w:rsidRPr="00824665">
        <w:rPr>
          <w:spacing w:val="-3"/>
        </w:rPr>
        <w:t xml:space="preserve"> y culpable</w:t>
      </w:r>
      <w:r w:rsidRPr="00824665">
        <w:rPr>
          <w:spacing w:val="-3"/>
        </w:rPr>
        <w:t>s</w:t>
      </w:r>
      <w:r w:rsidR="0006608F" w:rsidRPr="00824665">
        <w:rPr>
          <w:spacing w:val="-3"/>
        </w:rPr>
        <w:t xml:space="preserve"> del trabajador</w:t>
      </w:r>
      <w:r w:rsidRPr="00824665">
        <w:rPr>
          <w:spacing w:val="-3"/>
        </w:rPr>
        <w:t>, considerándose como tales los siguientes:</w:t>
      </w:r>
    </w:p>
    <w:p w14:paraId="4FE00D50" w14:textId="2DB63663"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Las faltas repetidas e injustificadas de asistencia o puntualidad.</w:t>
      </w:r>
    </w:p>
    <w:p w14:paraId="616BA58E" w14:textId="655374F9"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indisciplina o desobediencia en el trabajo.</w:t>
      </w:r>
    </w:p>
    <w:p w14:paraId="79BB1D36" w14:textId="232C706D"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Las ofensas verbales o físicas al empresario</w:t>
      </w:r>
      <w:r w:rsidR="002F5677" w:rsidRPr="007E25E4">
        <w:rPr>
          <w:spacing w:val="-3"/>
        </w:rPr>
        <w:t>, otros trabajadores o sus familiares</w:t>
      </w:r>
      <w:r w:rsidRPr="007E25E4">
        <w:rPr>
          <w:spacing w:val="-3"/>
        </w:rPr>
        <w:t>.</w:t>
      </w:r>
    </w:p>
    <w:p w14:paraId="2E1D479A" w14:textId="7F49E88A" w:rsidR="00522D26"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transgresión de la buena fe contractual</w:t>
      </w:r>
      <w:r w:rsidR="002F5677" w:rsidRPr="007E25E4">
        <w:rPr>
          <w:spacing w:val="-3"/>
        </w:rPr>
        <w:t xml:space="preserve"> y</w:t>
      </w:r>
      <w:r w:rsidR="005B7C72" w:rsidRPr="007E25E4">
        <w:rPr>
          <w:spacing w:val="-3"/>
        </w:rPr>
        <w:t xml:space="preserve"> </w:t>
      </w:r>
      <w:r w:rsidRPr="007E25E4">
        <w:rPr>
          <w:spacing w:val="-3"/>
        </w:rPr>
        <w:t>el abuso de confianza.</w:t>
      </w:r>
    </w:p>
    <w:p w14:paraId="68805C0A" w14:textId="14C1472A"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disminución continuada y voluntaria en el rendimiento.</w:t>
      </w:r>
    </w:p>
    <w:p w14:paraId="1F57D1B0" w14:textId="18C68C96"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La embriaguez habitual o toxicomanía si repercuten negativamente en el trabajo.</w:t>
      </w:r>
    </w:p>
    <w:p w14:paraId="04039CAC" w14:textId="079EB538" w:rsidR="0006608F" w:rsidRPr="007E25E4" w:rsidRDefault="0006608F" w:rsidP="007E25E4">
      <w:pPr>
        <w:pStyle w:val="Prrafodelista"/>
        <w:numPr>
          <w:ilvl w:val="0"/>
          <w:numId w:val="40"/>
        </w:numPr>
        <w:spacing w:before="120" w:after="120" w:line="360" w:lineRule="auto"/>
        <w:ind w:left="1276" w:hanging="283"/>
        <w:jc w:val="both"/>
        <w:rPr>
          <w:spacing w:val="-3"/>
        </w:rPr>
      </w:pPr>
      <w:r w:rsidRPr="007E25E4">
        <w:rPr>
          <w:spacing w:val="-3"/>
        </w:rPr>
        <w:t xml:space="preserve">El acoso al empresario o a </w:t>
      </w:r>
      <w:r w:rsidR="005B7C72" w:rsidRPr="007E25E4">
        <w:rPr>
          <w:spacing w:val="-3"/>
        </w:rPr>
        <w:t>otros trabajadores</w:t>
      </w:r>
      <w:r w:rsidRPr="007E25E4">
        <w:rPr>
          <w:spacing w:val="-3"/>
        </w:rPr>
        <w:t>.</w:t>
      </w:r>
    </w:p>
    <w:p w14:paraId="57DBE87B" w14:textId="531E62D3" w:rsidR="0006608F" w:rsidRPr="0006608F" w:rsidRDefault="0006608F" w:rsidP="00824665">
      <w:pPr>
        <w:pStyle w:val="Prrafodelista"/>
        <w:numPr>
          <w:ilvl w:val="0"/>
          <w:numId w:val="41"/>
        </w:numPr>
        <w:spacing w:before="120" w:after="120" w:line="360" w:lineRule="auto"/>
        <w:ind w:left="993" w:hanging="284"/>
        <w:jc w:val="both"/>
        <w:rPr>
          <w:spacing w:val="-3"/>
        </w:rPr>
      </w:pPr>
      <w:r w:rsidRPr="0006608F">
        <w:rPr>
          <w:spacing w:val="-3"/>
        </w:rPr>
        <w:t>El despido deberá ser notificado por escrito al trabajador, haciendo figurar los hechos que lo motivan y la fecha en que tendrá efectos.</w:t>
      </w:r>
      <w:r w:rsidR="005120B9">
        <w:rPr>
          <w:spacing w:val="-3"/>
        </w:rPr>
        <w:t xml:space="preserve"> </w:t>
      </w:r>
    </w:p>
    <w:p w14:paraId="7ED7BFAB" w14:textId="08B6342F" w:rsidR="0006608F" w:rsidRPr="0006608F" w:rsidRDefault="003A3366" w:rsidP="000231FD">
      <w:pPr>
        <w:pStyle w:val="Prrafodelista"/>
        <w:spacing w:before="120" w:after="120" w:line="360" w:lineRule="auto"/>
        <w:ind w:left="993" w:firstLine="283"/>
        <w:jc w:val="both"/>
        <w:rPr>
          <w:spacing w:val="-3"/>
        </w:rPr>
      </w:pPr>
      <w:r>
        <w:rPr>
          <w:spacing w:val="-3"/>
        </w:rPr>
        <w:lastRenderedPageBreak/>
        <w:t>Si el despedido es representante de los trabajadores, el despido se acordará en expediente contradictorio en el que se oirán a los demás representantes</w:t>
      </w:r>
      <w:r w:rsidR="000231FD">
        <w:rPr>
          <w:spacing w:val="-3"/>
        </w:rPr>
        <w:t>, y si estuviera afiliado a un sindicato deberá oírse a los delegados de tal sindicato.</w:t>
      </w:r>
    </w:p>
    <w:p w14:paraId="30EE2B9F" w14:textId="77777777" w:rsidR="00161D2A" w:rsidRDefault="00DC3A06" w:rsidP="00F00446">
      <w:pPr>
        <w:pStyle w:val="Prrafodelista"/>
        <w:numPr>
          <w:ilvl w:val="0"/>
          <w:numId w:val="41"/>
        </w:numPr>
        <w:spacing w:before="120" w:after="120" w:line="360" w:lineRule="auto"/>
        <w:ind w:left="993" w:hanging="284"/>
        <w:jc w:val="both"/>
        <w:rPr>
          <w:spacing w:val="-3"/>
        </w:rPr>
      </w:pPr>
      <w:r>
        <w:rPr>
          <w:spacing w:val="-3"/>
        </w:rPr>
        <w:t>Si el despido fuera impugnado judicialmente, la sentencia lo calificará</w:t>
      </w:r>
      <w:r w:rsidR="0006608F" w:rsidRPr="0006608F">
        <w:rPr>
          <w:spacing w:val="-3"/>
        </w:rPr>
        <w:t xml:space="preserve"> </w:t>
      </w:r>
      <w:r w:rsidR="00161D2A">
        <w:rPr>
          <w:spacing w:val="-3"/>
        </w:rPr>
        <w:t>como:</w:t>
      </w:r>
    </w:p>
    <w:p w14:paraId="3AEB20F0" w14:textId="59E01B9C" w:rsidR="0006608F" w:rsidRPr="00F00446" w:rsidRDefault="00161D2A" w:rsidP="00A60E91">
      <w:pPr>
        <w:pStyle w:val="Prrafodelista"/>
        <w:numPr>
          <w:ilvl w:val="0"/>
          <w:numId w:val="42"/>
        </w:numPr>
        <w:spacing w:before="120" w:after="120" w:line="360" w:lineRule="auto"/>
        <w:ind w:left="1276" w:hanging="283"/>
        <w:jc w:val="both"/>
        <w:rPr>
          <w:spacing w:val="-3"/>
        </w:rPr>
      </w:pPr>
      <w:r w:rsidRPr="00F00446">
        <w:rPr>
          <w:spacing w:val="-3"/>
        </w:rPr>
        <w:t>N</w:t>
      </w:r>
      <w:r w:rsidR="0006608F" w:rsidRPr="00F00446">
        <w:rPr>
          <w:spacing w:val="-3"/>
        </w:rPr>
        <w:t>ulo</w:t>
      </w:r>
      <w:r w:rsidR="00814C4B" w:rsidRPr="00F00446">
        <w:rPr>
          <w:spacing w:val="-3"/>
        </w:rPr>
        <w:t>, en los mismos casos que e</w:t>
      </w:r>
      <w:r w:rsidR="00F33627">
        <w:rPr>
          <w:spacing w:val="-3"/>
        </w:rPr>
        <w:t>s</w:t>
      </w:r>
      <w:r w:rsidR="00814C4B" w:rsidRPr="00F00446">
        <w:rPr>
          <w:spacing w:val="-3"/>
        </w:rPr>
        <w:t xml:space="preserve"> nula la </w:t>
      </w:r>
      <w:r w:rsidR="006170A0" w:rsidRPr="00F00446">
        <w:rPr>
          <w:spacing w:val="-3"/>
        </w:rPr>
        <w:t>decisión extintiva por causas objetivas, antes e</w:t>
      </w:r>
      <w:r w:rsidR="00F33627">
        <w:rPr>
          <w:spacing w:val="-3"/>
        </w:rPr>
        <w:t>xpuestos</w:t>
      </w:r>
      <w:r w:rsidR="00D46CA3" w:rsidRPr="00F00446">
        <w:rPr>
          <w:spacing w:val="-3"/>
        </w:rPr>
        <w:t xml:space="preserve">, en cuyo caso el trabajador deberá ser inmediatamente readmitido, </w:t>
      </w:r>
      <w:r w:rsidR="0006608F" w:rsidRPr="00F00446">
        <w:rPr>
          <w:spacing w:val="-3"/>
        </w:rPr>
        <w:t>con abono de los salarios dejados de percibir.</w:t>
      </w:r>
    </w:p>
    <w:p w14:paraId="20EFBD22" w14:textId="1ECF218A" w:rsidR="00D46CA3" w:rsidRDefault="00D46CA3" w:rsidP="00A60E91">
      <w:pPr>
        <w:pStyle w:val="Prrafodelista"/>
        <w:numPr>
          <w:ilvl w:val="0"/>
          <w:numId w:val="42"/>
        </w:numPr>
        <w:spacing w:before="120" w:after="120" w:line="360" w:lineRule="auto"/>
        <w:ind w:left="1276" w:hanging="283"/>
        <w:jc w:val="both"/>
        <w:rPr>
          <w:spacing w:val="-3"/>
        </w:rPr>
      </w:pPr>
      <w:r>
        <w:rPr>
          <w:spacing w:val="-3"/>
        </w:rPr>
        <w:t>P</w:t>
      </w:r>
      <w:r w:rsidRPr="0006608F">
        <w:rPr>
          <w:spacing w:val="-3"/>
        </w:rPr>
        <w:t>rocedente</w:t>
      </w:r>
      <w:r>
        <w:rPr>
          <w:spacing w:val="-3"/>
        </w:rPr>
        <w:t>,</w:t>
      </w:r>
      <w:r w:rsidRPr="0006608F">
        <w:rPr>
          <w:spacing w:val="-3"/>
        </w:rPr>
        <w:t xml:space="preserve"> cuando quede acreditado el incumplimiento</w:t>
      </w:r>
      <w:r>
        <w:rPr>
          <w:spacing w:val="-3"/>
        </w:rPr>
        <w:t xml:space="preserve">, quedando convalidada </w:t>
      </w:r>
      <w:r w:rsidRPr="0006608F">
        <w:rPr>
          <w:spacing w:val="-3"/>
        </w:rPr>
        <w:t>la extinción del contrato de trabajo sin derecho a indemnización ni a salarios de tramitación</w:t>
      </w:r>
      <w:r>
        <w:rPr>
          <w:spacing w:val="-3"/>
        </w:rPr>
        <w:t>.</w:t>
      </w:r>
    </w:p>
    <w:p w14:paraId="5A1ECBD3" w14:textId="2D15F495" w:rsidR="00476DF6" w:rsidRDefault="00D46CA3" w:rsidP="00A60E91">
      <w:pPr>
        <w:pStyle w:val="Prrafodelista"/>
        <w:numPr>
          <w:ilvl w:val="0"/>
          <w:numId w:val="42"/>
        </w:numPr>
        <w:spacing w:before="120" w:after="120" w:line="360" w:lineRule="auto"/>
        <w:ind w:left="1276" w:hanging="283"/>
        <w:jc w:val="both"/>
        <w:rPr>
          <w:spacing w:val="-3"/>
        </w:rPr>
      </w:pPr>
      <w:r>
        <w:rPr>
          <w:spacing w:val="-3"/>
        </w:rPr>
        <w:t>I</w:t>
      </w:r>
      <w:r w:rsidRPr="0006608F">
        <w:rPr>
          <w:spacing w:val="-3"/>
        </w:rPr>
        <w:t>mprocedente</w:t>
      </w:r>
      <w:r>
        <w:rPr>
          <w:spacing w:val="-3"/>
        </w:rPr>
        <w:t>,</w:t>
      </w:r>
      <w:r w:rsidRPr="0006608F">
        <w:rPr>
          <w:spacing w:val="-3"/>
        </w:rPr>
        <w:t xml:space="preserve"> en caso contrario o cuando en su forma no se ajusta</w:t>
      </w:r>
      <w:r w:rsidR="00425F90">
        <w:rPr>
          <w:spacing w:val="-3"/>
        </w:rPr>
        <w:t>se</w:t>
      </w:r>
      <w:r w:rsidRPr="0006608F">
        <w:rPr>
          <w:spacing w:val="-3"/>
        </w:rPr>
        <w:t xml:space="preserve"> a lo</w:t>
      </w:r>
      <w:r>
        <w:rPr>
          <w:spacing w:val="-3"/>
        </w:rPr>
        <w:t xml:space="preserve"> expuesto</w:t>
      </w:r>
      <w:r w:rsidR="00A443B4">
        <w:rPr>
          <w:spacing w:val="-3"/>
        </w:rPr>
        <w:t>, en cuyo caso</w:t>
      </w:r>
      <w:r w:rsidR="00E616D6" w:rsidRPr="00E616D6">
        <w:rPr>
          <w:spacing w:val="-3"/>
        </w:rPr>
        <w:t xml:space="preserve"> el empresario podrá optar entre</w:t>
      </w:r>
      <w:r w:rsidR="00476DF6">
        <w:rPr>
          <w:spacing w:val="-3"/>
        </w:rPr>
        <w:t xml:space="preserve"> dos opciones, a saber:</w:t>
      </w:r>
    </w:p>
    <w:p w14:paraId="742F6D67" w14:textId="75B4E5F3" w:rsidR="00476DF6" w:rsidRPr="00A60E91" w:rsidRDefault="00476DF6" w:rsidP="00E7798D">
      <w:pPr>
        <w:pStyle w:val="Prrafodelista"/>
        <w:numPr>
          <w:ilvl w:val="0"/>
          <w:numId w:val="43"/>
        </w:numPr>
        <w:spacing w:before="120" w:after="120" w:line="360" w:lineRule="auto"/>
        <w:ind w:left="1843" w:hanging="283"/>
        <w:jc w:val="both"/>
        <w:rPr>
          <w:spacing w:val="-3"/>
        </w:rPr>
      </w:pPr>
      <w:r w:rsidRPr="00A60E91">
        <w:rPr>
          <w:spacing w:val="-3"/>
        </w:rPr>
        <w:t>L</w:t>
      </w:r>
      <w:r w:rsidR="00E616D6" w:rsidRPr="00A60E91">
        <w:rPr>
          <w:spacing w:val="-3"/>
        </w:rPr>
        <w:t>a readmisión del trabajador</w:t>
      </w:r>
      <w:r w:rsidRPr="00A60E91">
        <w:rPr>
          <w:spacing w:val="-3"/>
        </w:rPr>
        <w:t>, que percibirá los salarios de tramitación.</w:t>
      </w:r>
    </w:p>
    <w:p w14:paraId="6C22BF90" w14:textId="2C0482CB" w:rsidR="00E616D6" w:rsidRPr="00E616D6" w:rsidRDefault="00476DF6" w:rsidP="00E7798D">
      <w:pPr>
        <w:pStyle w:val="Prrafodelista"/>
        <w:numPr>
          <w:ilvl w:val="0"/>
          <w:numId w:val="43"/>
        </w:numPr>
        <w:spacing w:before="120" w:after="120" w:line="360" w:lineRule="auto"/>
        <w:ind w:left="1843" w:hanging="283"/>
        <w:jc w:val="both"/>
        <w:rPr>
          <w:spacing w:val="-3"/>
        </w:rPr>
      </w:pPr>
      <w:r w:rsidRPr="00A60E91">
        <w:rPr>
          <w:spacing w:val="-3"/>
        </w:rPr>
        <w:t>E</w:t>
      </w:r>
      <w:r w:rsidR="00E616D6" w:rsidRPr="00A60E91">
        <w:rPr>
          <w:spacing w:val="-3"/>
        </w:rPr>
        <w:t>l abono de una indemnización equivalente a treinta y tres días de salario por año de servicio, hasta un máximo de veinticuatro me</w:t>
      </w:r>
      <w:r w:rsidR="00A443B4" w:rsidRPr="00A60E91">
        <w:rPr>
          <w:spacing w:val="-3"/>
        </w:rPr>
        <w:t>s</w:t>
      </w:r>
      <w:r w:rsidR="00E616D6" w:rsidRPr="00A60E91">
        <w:rPr>
          <w:spacing w:val="-3"/>
        </w:rPr>
        <w:t>es</w:t>
      </w:r>
      <w:r w:rsidR="0073749B">
        <w:rPr>
          <w:spacing w:val="-3"/>
        </w:rPr>
        <w:t xml:space="preserve">, extinguiéndose el contrato de trabajo desde la fecha </w:t>
      </w:r>
      <w:r w:rsidR="00E616D6" w:rsidRPr="00E616D6">
        <w:rPr>
          <w:spacing w:val="-3"/>
        </w:rPr>
        <w:t>del cese efectivo en el trabajo.</w:t>
      </w:r>
    </w:p>
    <w:p w14:paraId="269A6439" w14:textId="2FDB7234" w:rsidR="00E616D6" w:rsidRPr="00E616D6" w:rsidRDefault="00E616D6" w:rsidP="00E7798D">
      <w:pPr>
        <w:pStyle w:val="Prrafodelista"/>
        <w:spacing w:before="120" w:after="120" w:line="360" w:lineRule="auto"/>
        <w:ind w:left="1276" w:firstLine="284"/>
        <w:jc w:val="both"/>
        <w:rPr>
          <w:spacing w:val="-3"/>
        </w:rPr>
      </w:pPr>
      <w:r w:rsidRPr="00E616D6">
        <w:rPr>
          <w:spacing w:val="-3"/>
        </w:rPr>
        <w:t xml:space="preserve">En el supuesto de no optar el empresario por la readmisión o la indemnización, se entiende que procede la </w:t>
      </w:r>
      <w:r w:rsidR="00F5691E">
        <w:rPr>
          <w:spacing w:val="-3"/>
        </w:rPr>
        <w:t>readmisión</w:t>
      </w:r>
      <w:r w:rsidRPr="00E616D6">
        <w:rPr>
          <w:spacing w:val="-3"/>
        </w:rPr>
        <w:t>.</w:t>
      </w:r>
    </w:p>
    <w:p w14:paraId="0C039482" w14:textId="6E321FAC" w:rsidR="00E616D6" w:rsidRDefault="00E616D6" w:rsidP="001304DA">
      <w:pPr>
        <w:pStyle w:val="Prrafodelista"/>
        <w:spacing w:before="120" w:after="120" w:line="360" w:lineRule="auto"/>
        <w:ind w:left="1276" w:firstLine="284"/>
        <w:jc w:val="both"/>
        <w:rPr>
          <w:spacing w:val="-3"/>
        </w:rPr>
      </w:pPr>
      <w:r w:rsidRPr="00E616D6">
        <w:rPr>
          <w:spacing w:val="-3"/>
        </w:rPr>
        <w:t xml:space="preserve">Si el despedido </w:t>
      </w:r>
      <w:r w:rsidR="008474F1">
        <w:rPr>
          <w:spacing w:val="-3"/>
        </w:rPr>
        <w:t xml:space="preserve">improcedentemente </w:t>
      </w:r>
      <w:r w:rsidRPr="00E616D6">
        <w:rPr>
          <w:spacing w:val="-3"/>
        </w:rPr>
        <w:t xml:space="preserve">fuera un representante de los trabajadores o un delegado sindical, la opción </w:t>
      </w:r>
      <w:r w:rsidR="001304DA">
        <w:rPr>
          <w:spacing w:val="-3"/>
        </w:rPr>
        <w:t xml:space="preserve">entre indemnización o readmisión </w:t>
      </w:r>
      <w:r w:rsidRPr="00E616D6">
        <w:rPr>
          <w:spacing w:val="-3"/>
        </w:rPr>
        <w:t>corresponderá siempre a</w:t>
      </w:r>
      <w:r w:rsidR="008474F1">
        <w:rPr>
          <w:spacing w:val="-3"/>
        </w:rPr>
        <w:t>l trabajador</w:t>
      </w:r>
      <w:r w:rsidR="001304DA">
        <w:rPr>
          <w:spacing w:val="-3"/>
        </w:rPr>
        <w:t>, que en uno y otro caso t</w:t>
      </w:r>
      <w:r w:rsidRPr="00E616D6">
        <w:rPr>
          <w:spacing w:val="-3"/>
        </w:rPr>
        <w:t>endrá derecho a los salarios de tramitación.</w:t>
      </w:r>
    </w:p>
    <w:p w14:paraId="4E752D6E" w14:textId="4CBD8B46" w:rsidR="005D0104" w:rsidRPr="00E616D6" w:rsidRDefault="005D0104" w:rsidP="001304DA">
      <w:pPr>
        <w:pStyle w:val="Prrafodelista"/>
        <w:spacing w:before="120" w:after="120" w:line="360" w:lineRule="auto"/>
        <w:ind w:left="1276" w:firstLine="284"/>
        <w:jc w:val="both"/>
        <w:rPr>
          <w:spacing w:val="-3"/>
        </w:rPr>
      </w:pPr>
      <w:r>
        <w:rPr>
          <w:spacing w:val="-3"/>
        </w:rPr>
        <w:t>Además, conforme al a</w:t>
      </w:r>
      <w:r w:rsidR="005B7C46">
        <w:rPr>
          <w:spacing w:val="-3"/>
        </w:rPr>
        <w:t>r</w:t>
      </w:r>
      <w:r>
        <w:rPr>
          <w:spacing w:val="-3"/>
        </w:rPr>
        <w:t xml:space="preserve">tículo 96.2 del </w:t>
      </w:r>
      <w:r w:rsidR="00982EEA">
        <w:rPr>
          <w:spacing w:val="-3"/>
        </w:rPr>
        <w:t xml:space="preserve">texto refundido del </w:t>
      </w:r>
      <w:r>
        <w:rPr>
          <w:spacing w:val="-3"/>
        </w:rPr>
        <w:t>Estatuto Básico del Empleado Público</w:t>
      </w:r>
      <w:r w:rsidR="00982EEA">
        <w:rPr>
          <w:spacing w:val="-3"/>
        </w:rPr>
        <w:t xml:space="preserve"> de 30 de octubre de 2015</w:t>
      </w:r>
      <w:r>
        <w:rPr>
          <w:spacing w:val="-3"/>
        </w:rPr>
        <w:t>, p</w:t>
      </w:r>
      <w:r w:rsidRPr="005D0104">
        <w:rPr>
          <w:spacing w:val="-3"/>
        </w:rPr>
        <w:t>rocederá la readmisión del personal laboral fijo cuando sea declarad</w:t>
      </w:r>
      <w:r w:rsidR="005B7C46">
        <w:rPr>
          <w:spacing w:val="-3"/>
        </w:rPr>
        <w:t xml:space="preserve">a la </w:t>
      </w:r>
      <w:r w:rsidRPr="005D0104">
        <w:rPr>
          <w:spacing w:val="-3"/>
        </w:rPr>
        <w:t>improceden</w:t>
      </w:r>
      <w:r w:rsidR="005B7C46">
        <w:rPr>
          <w:spacing w:val="-3"/>
        </w:rPr>
        <w:t>cia d</w:t>
      </w:r>
      <w:r w:rsidRPr="005D0104">
        <w:rPr>
          <w:spacing w:val="-3"/>
        </w:rPr>
        <w:t>el despido</w:t>
      </w:r>
      <w:r w:rsidR="005B7C46">
        <w:rPr>
          <w:spacing w:val="-3"/>
        </w:rPr>
        <w:t>.</w:t>
      </w:r>
    </w:p>
    <w:p w14:paraId="3C4EA1F3" w14:textId="77777777" w:rsidR="005B7C46" w:rsidRDefault="005B7C46" w:rsidP="00276464">
      <w:pPr>
        <w:spacing w:before="120" w:after="120" w:line="360" w:lineRule="auto"/>
        <w:ind w:firstLine="708"/>
        <w:jc w:val="both"/>
        <w:rPr>
          <w:spacing w:val="-3"/>
        </w:rPr>
      </w:pPr>
    </w:p>
    <w:p w14:paraId="71E9B2E4" w14:textId="5855DFEE" w:rsidR="00E616D6" w:rsidRPr="00EF1523" w:rsidRDefault="00EF1523" w:rsidP="00EF1523">
      <w:pPr>
        <w:spacing w:before="120" w:after="120" w:line="360" w:lineRule="auto"/>
        <w:jc w:val="both"/>
        <w:rPr>
          <w:b/>
          <w:bCs/>
          <w:spacing w:val="-3"/>
        </w:rPr>
      </w:pPr>
      <w:r w:rsidRPr="00EF1523">
        <w:rPr>
          <w:b/>
          <w:bCs/>
          <w:spacing w:val="-3"/>
        </w:rPr>
        <w:t>EL DESPIDO COLECTIVO</w:t>
      </w:r>
      <w:r w:rsidR="00426570">
        <w:rPr>
          <w:b/>
          <w:bCs/>
          <w:spacing w:val="-3"/>
        </w:rPr>
        <w:t xml:space="preserve"> Y SU APLICACIÓN EN EL SECTOR PÚBLICO</w:t>
      </w:r>
      <w:r w:rsidRPr="00EF1523">
        <w:rPr>
          <w:b/>
          <w:bCs/>
          <w:spacing w:val="-3"/>
        </w:rPr>
        <w:t>.</w:t>
      </w:r>
    </w:p>
    <w:p w14:paraId="61C970C3" w14:textId="21030759" w:rsidR="00704EFD" w:rsidRDefault="00704EFD" w:rsidP="00704EFD">
      <w:pPr>
        <w:spacing w:before="120" w:after="120" w:line="360" w:lineRule="auto"/>
        <w:ind w:firstLine="708"/>
        <w:jc w:val="both"/>
        <w:rPr>
          <w:spacing w:val="-3"/>
        </w:rPr>
      </w:pPr>
      <w:r>
        <w:rPr>
          <w:spacing w:val="-3"/>
        </w:rPr>
        <w:t>El despido colectivo está regulado por el artículo 51 del Estatuto de los Trabajadores, cuyas reglas esenciales son las siguientes:</w:t>
      </w:r>
    </w:p>
    <w:p w14:paraId="19F19198" w14:textId="5E2E4A7E" w:rsidR="00736332" w:rsidRPr="00366366" w:rsidRDefault="00B076D2" w:rsidP="001512A0">
      <w:pPr>
        <w:pStyle w:val="Prrafodelista"/>
        <w:numPr>
          <w:ilvl w:val="0"/>
          <w:numId w:val="45"/>
        </w:numPr>
        <w:spacing w:before="120" w:after="120" w:line="360" w:lineRule="auto"/>
        <w:ind w:left="993" w:hanging="284"/>
        <w:jc w:val="both"/>
        <w:rPr>
          <w:spacing w:val="-3"/>
        </w:rPr>
      </w:pPr>
      <w:r w:rsidRPr="00366366">
        <w:rPr>
          <w:spacing w:val="-3"/>
        </w:rPr>
        <w:t xml:space="preserve">Se </w:t>
      </w:r>
      <w:r w:rsidR="00907FE4" w:rsidRPr="00366366">
        <w:rPr>
          <w:spacing w:val="-3"/>
        </w:rPr>
        <w:t xml:space="preserve">entenderá por despido colectivo la extinción de contratos de trabajo fundada en </w:t>
      </w:r>
      <w:r w:rsidR="00742DD5" w:rsidRPr="00366366">
        <w:rPr>
          <w:spacing w:val="-3"/>
        </w:rPr>
        <w:t>causas económicas, técnicas, organizativas o de producción</w:t>
      </w:r>
      <w:r w:rsidR="00F5659C" w:rsidRPr="00366366">
        <w:rPr>
          <w:spacing w:val="-3"/>
        </w:rPr>
        <w:t>,</w:t>
      </w:r>
      <w:r w:rsidR="00742DD5" w:rsidRPr="00366366">
        <w:rPr>
          <w:spacing w:val="-3"/>
        </w:rPr>
        <w:t xml:space="preserve"> </w:t>
      </w:r>
      <w:r w:rsidR="00F5659C" w:rsidRPr="00366366">
        <w:rPr>
          <w:spacing w:val="-3"/>
        </w:rPr>
        <w:t xml:space="preserve">considerándose </w:t>
      </w:r>
      <w:r w:rsidR="00F5659C" w:rsidRPr="00366366">
        <w:rPr>
          <w:spacing w:val="-3"/>
        </w:rPr>
        <w:lastRenderedPageBreak/>
        <w:t xml:space="preserve">tales las que estén relacionadas con la competitividad, productividad u organización técnica o del trabajo en la empresa, </w:t>
      </w:r>
      <w:r w:rsidR="00742DD5" w:rsidRPr="00366366">
        <w:rPr>
          <w:spacing w:val="-3"/>
        </w:rPr>
        <w:t>cuando, en un periodo de noventa días, la extinción afecte al menos a:</w:t>
      </w:r>
    </w:p>
    <w:p w14:paraId="3DFC51CA" w14:textId="14D32607"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Diez trabajadores, en las empresas de menos de cien trabajadores.</w:t>
      </w:r>
    </w:p>
    <w:p w14:paraId="13DA9A03" w14:textId="0EE7B890"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El diez por ciento de los trabajadores, en las empresas de entre cien y trescientos trabajadores.</w:t>
      </w:r>
    </w:p>
    <w:p w14:paraId="2763A1DE" w14:textId="1CE78EEF" w:rsidR="00742DD5" w:rsidRPr="00366366" w:rsidRDefault="00742DD5" w:rsidP="00366366">
      <w:pPr>
        <w:pStyle w:val="Prrafodelista"/>
        <w:numPr>
          <w:ilvl w:val="0"/>
          <w:numId w:val="44"/>
        </w:numPr>
        <w:spacing w:before="120" w:after="120" w:line="360" w:lineRule="auto"/>
        <w:ind w:left="1276" w:hanging="283"/>
        <w:jc w:val="both"/>
        <w:rPr>
          <w:spacing w:val="-3"/>
        </w:rPr>
      </w:pPr>
      <w:r w:rsidRPr="00366366">
        <w:rPr>
          <w:spacing w:val="-3"/>
        </w:rPr>
        <w:t>Treinta trabajadores, en las empresas de más de trescientos trabajadores.</w:t>
      </w:r>
    </w:p>
    <w:p w14:paraId="6AEA6E08" w14:textId="4BCE5529" w:rsidR="008908BD" w:rsidRDefault="008908BD" w:rsidP="001512A0">
      <w:pPr>
        <w:pStyle w:val="Prrafodelista"/>
        <w:numPr>
          <w:ilvl w:val="0"/>
          <w:numId w:val="45"/>
        </w:numPr>
        <w:spacing w:before="120" w:after="120" w:line="360" w:lineRule="auto"/>
        <w:ind w:left="993" w:hanging="284"/>
        <w:jc w:val="both"/>
        <w:rPr>
          <w:spacing w:val="-3"/>
        </w:rPr>
      </w:pPr>
      <w:r>
        <w:rPr>
          <w:spacing w:val="-3"/>
        </w:rPr>
        <w:t xml:space="preserve">El despido </w:t>
      </w:r>
      <w:r w:rsidRPr="008908BD">
        <w:rPr>
          <w:spacing w:val="-3"/>
        </w:rPr>
        <w:t>colectiv</w:t>
      </w:r>
      <w:r>
        <w:rPr>
          <w:spacing w:val="-3"/>
        </w:rPr>
        <w:t>o</w:t>
      </w:r>
      <w:r w:rsidRPr="008908BD">
        <w:rPr>
          <w:spacing w:val="-3"/>
        </w:rPr>
        <w:t xml:space="preserve"> debe ir precedid</w:t>
      </w:r>
      <w:r w:rsidR="008D5225">
        <w:rPr>
          <w:spacing w:val="-3"/>
        </w:rPr>
        <w:t>o</w:t>
      </w:r>
      <w:r w:rsidRPr="008908BD">
        <w:rPr>
          <w:spacing w:val="-3"/>
        </w:rPr>
        <w:t xml:space="preserve"> de un período de consultas con los representantes de los trabajadores de duración no superior a </w:t>
      </w:r>
      <w:r w:rsidR="00C712D8">
        <w:rPr>
          <w:spacing w:val="-3"/>
        </w:rPr>
        <w:t>treinta</w:t>
      </w:r>
      <w:r w:rsidRPr="008908BD">
        <w:rPr>
          <w:spacing w:val="-3"/>
        </w:rPr>
        <w:t xml:space="preserve"> días,</w:t>
      </w:r>
      <w:r w:rsidR="004D676B">
        <w:rPr>
          <w:spacing w:val="-3"/>
        </w:rPr>
        <w:t xml:space="preserve"> </w:t>
      </w:r>
      <w:r w:rsidR="004D676B" w:rsidRPr="004D676B">
        <w:rPr>
          <w:spacing w:val="-3"/>
        </w:rPr>
        <w:t>o de quince en el caso de empresas de menos de cincuenta trabajadores</w:t>
      </w:r>
      <w:r w:rsidR="004D676B">
        <w:rPr>
          <w:spacing w:val="-3"/>
        </w:rPr>
        <w:t>,</w:t>
      </w:r>
      <w:r w:rsidRPr="008908BD">
        <w:rPr>
          <w:spacing w:val="-3"/>
        </w:rPr>
        <w:t xml:space="preserve"> que versará sobre </w:t>
      </w:r>
      <w:r w:rsidR="00CA332A" w:rsidRPr="00CA332A">
        <w:rPr>
          <w:spacing w:val="-3"/>
        </w:rPr>
        <w:t>las posibilidades de evitar o reducir los despidos y de atenuar sus consecuencias mediante el recurso a medidas sociales de acompañamiento</w:t>
      </w:r>
      <w:r w:rsidRPr="008908BD">
        <w:rPr>
          <w:spacing w:val="-3"/>
        </w:rPr>
        <w:t>.</w:t>
      </w:r>
    </w:p>
    <w:p w14:paraId="0284C885" w14:textId="62B0B711" w:rsidR="00EF70D5" w:rsidRPr="000478D1" w:rsidRDefault="005C3429" w:rsidP="00851D72">
      <w:pPr>
        <w:pStyle w:val="Prrafodelista"/>
        <w:numPr>
          <w:ilvl w:val="0"/>
          <w:numId w:val="45"/>
        </w:numPr>
        <w:spacing w:before="120" w:after="120" w:line="360" w:lineRule="auto"/>
        <w:ind w:left="993" w:hanging="284"/>
        <w:jc w:val="both"/>
        <w:rPr>
          <w:spacing w:val="-3"/>
        </w:rPr>
      </w:pPr>
      <w:r w:rsidRPr="000478D1">
        <w:rPr>
          <w:spacing w:val="-3"/>
        </w:rPr>
        <w:t>La comunicación de</w:t>
      </w:r>
      <w:r w:rsidR="007410B2" w:rsidRPr="000478D1">
        <w:rPr>
          <w:spacing w:val="-3"/>
        </w:rPr>
        <w:t xml:space="preserve"> la apertura del período de consultas</w:t>
      </w:r>
      <w:r w:rsidRPr="000478D1">
        <w:rPr>
          <w:spacing w:val="-3"/>
        </w:rPr>
        <w:t xml:space="preserve"> deberá notificarse a los representantes de los trabajadores y a la autoridad laboral, que recabará informe de la Inspección de Trabajo.</w:t>
      </w:r>
      <w:r w:rsidR="000478D1">
        <w:rPr>
          <w:spacing w:val="-3"/>
        </w:rPr>
        <w:t xml:space="preserve"> </w:t>
      </w:r>
      <w:r w:rsidR="003C24B5" w:rsidRPr="000478D1">
        <w:rPr>
          <w:spacing w:val="-3"/>
        </w:rPr>
        <w:t xml:space="preserve">La comunicación </w:t>
      </w:r>
      <w:r w:rsidR="00EF70D5" w:rsidRPr="000478D1">
        <w:rPr>
          <w:spacing w:val="-3"/>
        </w:rPr>
        <w:t xml:space="preserve">consignará, entre otros, </w:t>
      </w:r>
      <w:r w:rsidR="000478D1">
        <w:rPr>
          <w:spacing w:val="-3"/>
        </w:rPr>
        <w:t xml:space="preserve">los siguientes </w:t>
      </w:r>
      <w:r w:rsidR="00EF70D5" w:rsidRPr="000478D1">
        <w:rPr>
          <w:spacing w:val="-3"/>
        </w:rPr>
        <w:t>extremos:</w:t>
      </w:r>
    </w:p>
    <w:p w14:paraId="1B856455" w14:textId="72442900" w:rsidR="003C24B5" w:rsidRPr="003C24B5" w:rsidRDefault="00EF70D5" w:rsidP="000478D1">
      <w:pPr>
        <w:pStyle w:val="Prrafodelista"/>
        <w:numPr>
          <w:ilvl w:val="0"/>
          <w:numId w:val="46"/>
        </w:numPr>
        <w:spacing w:before="120" w:after="120" w:line="360" w:lineRule="auto"/>
        <w:ind w:left="1276" w:hanging="283"/>
        <w:jc w:val="both"/>
        <w:rPr>
          <w:spacing w:val="-3"/>
        </w:rPr>
      </w:pPr>
      <w:r>
        <w:rPr>
          <w:spacing w:val="-3"/>
        </w:rPr>
        <w:t>L</w:t>
      </w:r>
      <w:r w:rsidR="003C24B5" w:rsidRPr="003C24B5">
        <w:rPr>
          <w:spacing w:val="-3"/>
        </w:rPr>
        <w:t>a especificación de las causas del despido colectivo.</w:t>
      </w:r>
    </w:p>
    <w:p w14:paraId="6766DDC1" w14:textId="4702728A" w:rsidR="003C24B5" w:rsidRPr="003C24B5" w:rsidRDefault="003C24B5" w:rsidP="000478D1">
      <w:pPr>
        <w:pStyle w:val="Prrafodelista"/>
        <w:numPr>
          <w:ilvl w:val="0"/>
          <w:numId w:val="46"/>
        </w:numPr>
        <w:spacing w:before="120" w:after="120" w:line="360" w:lineRule="auto"/>
        <w:ind w:left="1276" w:hanging="283"/>
        <w:jc w:val="both"/>
        <w:rPr>
          <w:spacing w:val="-3"/>
        </w:rPr>
      </w:pPr>
      <w:r w:rsidRPr="003C24B5">
        <w:rPr>
          <w:spacing w:val="-3"/>
        </w:rPr>
        <w:t>Número y clasificación profesional de los trabajadores afectados</w:t>
      </w:r>
      <w:r w:rsidR="00B9372D">
        <w:rPr>
          <w:spacing w:val="-3"/>
        </w:rPr>
        <w:t>.</w:t>
      </w:r>
    </w:p>
    <w:p w14:paraId="329F2042" w14:textId="100B8A21" w:rsidR="003C24B5" w:rsidRPr="003C24B5" w:rsidRDefault="003C24B5" w:rsidP="000478D1">
      <w:pPr>
        <w:pStyle w:val="Prrafodelista"/>
        <w:numPr>
          <w:ilvl w:val="0"/>
          <w:numId w:val="46"/>
        </w:numPr>
        <w:spacing w:before="120" w:after="120" w:line="360" w:lineRule="auto"/>
        <w:ind w:left="1276" w:hanging="283"/>
        <w:jc w:val="both"/>
        <w:rPr>
          <w:spacing w:val="-3"/>
        </w:rPr>
      </w:pPr>
      <w:r w:rsidRPr="003C24B5">
        <w:rPr>
          <w:spacing w:val="-3"/>
        </w:rPr>
        <w:t>Periodo previsto para la realización de los despidos.</w:t>
      </w:r>
    </w:p>
    <w:p w14:paraId="6664E024" w14:textId="43F0F75E" w:rsidR="003C24B5" w:rsidRPr="008908BD" w:rsidRDefault="003C24B5" w:rsidP="000478D1">
      <w:pPr>
        <w:pStyle w:val="Prrafodelista"/>
        <w:numPr>
          <w:ilvl w:val="0"/>
          <w:numId w:val="46"/>
        </w:numPr>
        <w:spacing w:before="120" w:after="120" w:line="360" w:lineRule="auto"/>
        <w:ind w:left="1276" w:hanging="283"/>
        <w:jc w:val="both"/>
        <w:rPr>
          <w:spacing w:val="-3"/>
        </w:rPr>
      </w:pPr>
      <w:r w:rsidRPr="003C24B5">
        <w:rPr>
          <w:spacing w:val="-3"/>
        </w:rPr>
        <w:t>Criterios tenidos en cuenta para la designación de los trabajadores afectados.</w:t>
      </w:r>
    </w:p>
    <w:p w14:paraId="3E8C17A7" w14:textId="77777777" w:rsidR="008908BD" w:rsidRPr="008908BD" w:rsidRDefault="008908BD" w:rsidP="000478D1">
      <w:pPr>
        <w:pStyle w:val="Prrafodelista"/>
        <w:numPr>
          <w:ilvl w:val="0"/>
          <w:numId w:val="45"/>
        </w:numPr>
        <w:spacing w:before="120" w:after="120" w:line="360" w:lineRule="auto"/>
        <w:ind w:left="993" w:hanging="284"/>
        <w:jc w:val="both"/>
        <w:rPr>
          <w:spacing w:val="-3"/>
        </w:rPr>
      </w:pPr>
      <w:r w:rsidRPr="008908BD">
        <w:rPr>
          <w:spacing w:val="-3"/>
        </w:rPr>
        <w:t>Durante el periodo de consultas, las partes deberán negociar de buena fe con vistas a la consecución de un acuerdo, y podrán sustituir en cualquier momento el periodo de consultas por mediación o arbitraje.</w:t>
      </w:r>
    </w:p>
    <w:p w14:paraId="379A015E" w14:textId="5068D31B" w:rsidR="00287C70" w:rsidRDefault="00196B9B" w:rsidP="00287C70">
      <w:pPr>
        <w:pStyle w:val="Prrafodelista"/>
        <w:numPr>
          <w:ilvl w:val="0"/>
          <w:numId w:val="45"/>
        </w:numPr>
        <w:spacing w:before="120" w:after="120" w:line="360" w:lineRule="auto"/>
        <w:ind w:left="993" w:hanging="284"/>
        <w:jc w:val="both"/>
        <w:rPr>
          <w:spacing w:val="-3"/>
        </w:rPr>
      </w:pPr>
      <w:r w:rsidRPr="00287C70">
        <w:rPr>
          <w:spacing w:val="-3"/>
        </w:rPr>
        <w:t>Transcurrido el periodo de consultas el empresario comunicará a la autoridad laboral el resultado del mismo</w:t>
      </w:r>
      <w:r w:rsidR="00287C70" w:rsidRPr="00287C70">
        <w:rPr>
          <w:spacing w:val="-3"/>
        </w:rPr>
        <w:t xml:space="preserve">, trasladando, si se hubiese alcanzado un acuerdo, </w:t>
      </w:r>
      <w:r w:rsidRPr="00287C70">
        <w:rPr>
          <w:spacing w:val="-3"/>
        </w:rPr>
        <w:t>copia íntegra del mismo.</w:t>
      </w:r>
    </w:p>
    <w:p w14:paraId="6077A05A" w14:textId="26FDED89" w:rsidR="005D30EA" w:rsidRPr="005D30EA" w:rsidRDefault="005D30EA" w:rsidP="005D30EA">
      <w:pPr>
        <w:pStyle w:val="Prrafodelista"/>
        <w:spacing w:before="120" w:after="120" w:line="360" w:lineRule="auto"/>
        <w:ind w:left="993" w:firstLine="283"/>
        <w:jc w:val="both"/>
        <w:rPr>
          <w:spacing w:val="-3"/>
        </w:rPr>
      </w:pPr>
      <w:r w:rsidRPr="001A5ABE">
        <w:rPr>
          <w:spacing w:val="-3"/>
        </w:rPr>
        <w:t xml:space="preserve">La autoridad laboral podrá impugnar </w:t>
      </w:r>
      <w:r>
        <w:rPr>
          <w:spacing w:val="-3"/>
        </w:rPr>
        <w:t>el</w:t>
      </w:r>
      <w:r w:rsidRPr="001A5ABE">
        <w:rPr>
          <w:spacing w:val="-3"/>
        </w:rPr>
        <w:t xml:space="preserve"> acuerdo</w:t>
      </w:r>
      <w:r>
        <w:rPr>
          <w:spacing w:val="-3"/>
        </w:rPr>
        <w:t xml:space="preserve"> alcanzado </w:t>
      </w:r>
      <w:r w:rsidRPr="005722E9">
        <w:rPr>
          <w:spacing w:val="-3"/>
        </w:rPr>
        <w:t>por fraude, dolo, coacción o abuso de derecho</w:t>
      </w:r>
      <w:r w:rsidRPr="001A5ABE">
        <w:rPr>
          <w:spacing w:val="-3"/>
        </w:rPr>
        <w:t>.</w:t>
      </w:r>
    </w:p>
    <w:p w14:paraId="73783426" w14:textId="7DF6FBFB" w:rsidR="00196B9B" w:rsidRDefault="00196B9B" w:rsidP="00EB5020">
      <w:pPr>
        <w:pStyle w:val="Prrafodelista"/>
        <w:spacing w:before="120" w:after="120" w:line="360" w:lineRule="auto"/>
        <w:ind w:left="993" w:firstLine="283"/>
        <w:jc w:val="both"/>
        <w:rPr>
          <w:spacing w:val="-3"/>
        </w:rPr>
      </w:pPr>
      <w:r w:rsidRPr="00196B9B">
        <w:rPr>
          <w:spacing w:val="-3"/>
        </w:rPr>
        <w:t xml:space="preserve">En caso </w:t>
      </w:r>
      <w:r w:rsidR="005D30EA">
        <w:rPr>
          <w:spacing w:val="-3"/>
        </w:rPr>
        <w:t xml:space="preserve">de no haberse </w:t>
      </w:r>
      <w:r w:rsidR="002D464D">
        <w:rPr>
          <w:spacing w:val="-3"/>
        </w:rPr>
        <w:t>alcanzado un acuerdo</w:t>
      </w:r>
      <w:r w:rsidRPr="00196B9B">
        <w:rPr>
          <w:spacing w:val="-3"/>
        </w:rPr>
        <w:t xml:space="preserve">, </w:t>
      </w:r>
      <w:r w:rsidR="002D464D">
        <w:rPr>
          <w:spacing w:val="-3"/>
        </w:rPr>
        <w:t xml:space="preserve">el empresario </w:t>
      </w:r>
      <w:r w:rsidRPr="00196B9B">
        <w:rPr>
          <w:spacing w:val="-3"/>
        </w:rPr>
        <w:t>remitirá a los representantes de los trabajadores y a la autoridad laboral la decisión final de despido colectivo que haya adoptado y las condiciones del mismo.</w:t>
      </w:r>
    </w:p>
    <w:p w14:paraId="4EB95274" w14:textId="58066AB5" w:rsidR="005D30EA" w:rsidRPr="00196B9B" w:rsidRDefault="005D30EA" w:rsidP="00EB5020">
      <w:pPr>
        <w:pStyle w:val="Prrafodelista"/>
        <w:spacing w:before="120" w:after="120" w:line="360" w:lineRule="auto"/>
        <w:ind w:left="993" w:firstLine="283"/>
        <w:jc w:val="both"/>
        <w:rPr>
          <w:spacing w:val="-3"/>
        </w:rPr>
      </w:pPr>
      <w:r w:rsidRPr="005D30EA">
        <w:rPr>
          <w:spacing w:val="-3"/>
        </w:rPr>
        <w:t>En todo caso, deberán haber transcurrido como mínimo treinta días entre la fecha de la comunicación de la apertura del periodo de consultas a la autoridad laboral y la fecha de efectos del despido</w:t>
      </w:r>
      <w:r>
        <w:rPr>
          <w:spacing w:val="-3"/>
        </w:rPr>
        <w:t>.</w:t>
      </w:r>
    </w:p>
    <w:p w14:paraId="04272468" w14:textId="3B59B32B" w:rsidR="001A5ABE" w:rsidRDefault="004B6BAD" w:rsidP="002D464D">
      <w:pPr>
        <w:pStyle w:val="Prrafodelista"/>
        <w:numPr>
          <w:ilvl w:val="0"/>
          <w:numId w:val="45"/>
        </w:numPr>
        <w:spacing w:before="120" w:after="120" w:line="360" w:lineRule="auto"/>
        <w:ind w:left="993" w:hanging="284"/>
        <w:jc w:val="both"/>
        <w:rPr>
          <w:spacing w:val="-3"/>
        </w:rPr>
      </w:pPr>
      <w:r>
        <w:rPr>
          <w:spacing w:val="-3"/>
        </w:rPr>
        <w:lastRenderedPageBreak/>
        <w:t>Salvo que e</w:t>
      </w:r>
      <w:r w:rsidR="00700036">
        <w:rPr>
          <w:spacing w:val="-3"/>
        </w:rPr>
        <w:t>stuviera en concurso, l</w:t>
      </w:r>
      <w:r w:rsidR="001A5ABE" w:rsidRPr="001A5ABE">
        <w:rPr>
          <w:spacing w:val="-3"/>
        </w:rPr>
        <w:t xml:space="preserve">a empresa que lleve a cabo un despido colectivo que afecte a más de cincuenta trabajadores deberá ofrecer a los trabajadores afectados un plan de recolocación </w:t>
      </w:r>
      <w:r w:rsidR="004C415B">
        <w:rPr>
          <w:spacing w:val="-3"/>
        </w:rPr>
        <w:t xml:space="preserve">que incluya </w:t>
      </w:r>
      <w:r w:rsidR="001A5ABE" w:rsidRPr="001A5ABE">
        <w:rPr>
          <w:spacing w:val="-3"/>
        </w:rPr>
        <w:t>medidas de formación y orientación profesional, atención personalizada y búsqueda activa de empleo.</w:t>
      </w:r>
    </w:p>
    <w:p w14:paraId="47F91539" w14:textId="56D0C3D0" w:rsidR="006F2E10" w:rsidRPr="001A5ABE" w:rsidRDefault="00147163" w:rsidP="002D464D">
      <w:pPr>
        <w:pStyle w:val="Prrafodelista"/>
        <w:numPr>
          <w:ilvl w:val="0"/>
          <w:numId w:val="45"/>
        </w:numPr>
        <w:spacing w:before="120" w:after="120" w:line="360" w:lineRule="auto"/>
        <w:ind w:left="993" w:hanging="284"/>
        <w:jc w:val="both"/>
        <w:rPr>
          <w:spacing w:val="-3"/>
        </w:rPr>
      </w:pPr>
      <w:r>
        <w:rPr>
          <w:spacing w:val="-3"/>
        </w:rPr>
        <w:t xml:space="preserve">La disposición adicional decimosexta del Estatuto de los Trabajadores preveía ciertas especialidades en la aplicación del despido colectivo en las entidades del sector público, pero estas especialidades fueron derogadas por el </w:t>
      </w:r>
      <w:r w:rsidR="00741C3C">
        <w:rPr>
          <w:spacing w:val="-3"/>
        </w:rPr>
        <w:t>Real Decreto-ley de reforma laboral de 28 de diciembre de 2021.</w:t>
      </w:r>
    </w:p>
    <w:p w14:paraId="1FF78BBB" w14:textId="40E6BAA1" w:rsidR="00700036" w:rsidRDefault="00700036" w:rsidP="00B076D2">
      <w:pPr>
        <w:tabs>
          <w:tab w:val="left" w:pos="1197"/>
        </w:tabs>
        <w:spacing w:before="120" w:after="120" w:line="360" w:lineRule="auto"/>
        <w:ind w:firstLine="708"/>
        <w:jc w:val="both"/>
        <w:rPr>
          <w:spacing w:val="-3"/>
        </w:rPr>
      </w:pPr>
    </w:p>
    <w:p w14:paraId="584B74B7" w14:textId="7BF3D8B2" w:rsidR="00704EFD" w:rsidRDefault="009677DC" w:rsidP="009677DC">
      <w:pPr>
        <w:spacing w:before="120" w:after="120" w:line="360" w:lineRule="auto"/>
        <w:jc w:val="both"/>
        <w:rPr>
          <w:spacing w:val="-3"/>
        </w:rPr>
      </w:pPr>
      <w:r w:rsidRPr="009677DC">
        <w:rPr>
          <w:b/>
          <w:bCs/>
          <w:spacing w:val="-3"/>
        </w:rPr>
        <w:t>PRESCRIPCIÓN Y CADUCIDAD DE LAS ACCIONES NACIDAS DEL CONTRATO DE TRABAJO.</w:t>
      </w:r>
    </w:p>
    <w:p w14:paraId="7DFAF0CB" w14:textId="6F03CA73" w:rsidR="009677DC" w:rsidRPr="009677DC" w:rsidRDefault="000B0CAE" w:rsidP="009677DC">
      <w:pPr>
        <w:spacing w:before="120" w:after="120" w:line="360" w:lineRule="auto"/>
        <w:ind w:firstLine="708"/>
        <w:jc w:val="both"/>
        <w:rPr>
          <w:spacing w:val="-3"/>
        </w:rPr>
      </w:pPr>
      <w:r>
        <w:rPr>
          <w:spacing w:val="-3"/>
        </w:rPr>
        <w:t>Dispone el artículo 59 del Estatuto de los Trabajadores que l</w:t>
      </w:r>
      <w:r w:rsidR="009677DC" w:rsidRPr="009677DC">
        <w:rPr>
          <w:spacing w:val="-3"/>
        </w:rPr>
        <w:t>as acciones derivadas del contrato de trabajo que no tengan señalado plazo especial prescribirán al año de su terminación.</w:t>
      </w:r>
    </w:p>
    <w:p w14:paraId="40316F48" w14:textId="3D93AEA7" w:rsidR="009677DC" w:rsidRPr="009677DC" w:rsidRDefault="009677DC" w:rsidP="009677DC">
      <w:pPr>
        <w:spacing w:before="120" w:after="120" w:line="360" w:lineRule="auto"/>
        <w:ind w:firstLine="708"/>
        <w:jc w:val="both"/>
        <w:rPr>
          <w:spacing w:val="-3"/>
        </w:rPr>
      </w:pPr>
      <w:r w:rsidRPr="009677DC">
        <w:rPr>
          <w:spacing w:val="-3"/>
        </w:rPr>
        <w:t>Si la acción se ejercita para exigir percepciones económicas o para el cumplimiento de obligaciones de tracto único, que no puedan tener lugar después de extinguido el contrato, el plazo de un año se computará desde el día en que la acción pudiera ejercitarse.</w:t>
      </w:r>
    </w:p>
    <w:p w14:paraId="2E002C51" w14:textId="5880291F" w:rsidR="009677DC" w:rsidRPr="009677DC" w:rsidRDefault="00446492" w:rsidP="009677DC">
      <w:pPr>
        <w:spacing w:before="120" w:after="120" w:line="360" w:lineRule="auto"/>
        <w:ind w:firstLine="708"/>
        <w:jc w:val="both"/>
        <w:rPr>
          <w:spacing w:val="-3"/>
        </w:rPr>
      </w:pPr>
      <w:r>
        <w:rPr>
          <w:spacing w:val="-3"/>
        </w:rPr>
        <w:t>L</w:t>
      </w:r>
      <w:r w:rsidR="009677DC" w:rsidRPr="009677DC">
        <w:rPr>
          <w:spacing w:val="-3"/>
        </w:rPr>
        <w:t xml:space="preserve">a acción contra el despido caduca a los veinte días </w:t>
      </w:r>
      <w:r w:rsidR="005F7743">
        <w:rPr>
          <w:spacing w:val="-3"/>
        </w:rPr>
        <w:t>hábiles del mismo, si bien el plazo de</w:t>
      </w:r>
      <w:r w:rsidR="009677DC" w:rsidRPr="009677DC">
        <w:rPr>
          <w:spacing w:val="-3"/>
        </w:rPr>
        <w:t xml:space="preserve"> caducidad quedará interrumpido por la presentación de la solicitud de conciliación</w:t>
      </w:r>
      <w:r w:rsidR="00785924">
        <w:rPr>
          <w:spacing w:val="-3"/>
        </w:rPr>
        <w:t xml:space="preserve"> previa</w:t>
      </w:r>
      <w:r w:rsidR="00302E9A">
        <w:rPr>
          <w:spacing w:val="-3"/>
        </w:rPr>
        <w:t xml:space="preserve"> ante el órgano público competente.</w:t>
      </w:r>
    </w:p>
    <w:p w14:paraId="0D0A9582" w14:textId="2DAE3759" w:rsidR="00522D26" w:rsidRDefault="009677DC" w:rsidP="009677DC">
      <w:pPr>
        <w:spacing w:before="120" w:after="120" w:line="360" w:lineRule="auto"/>
        <w:ind w:firstLine="708"/>
        <w:jc w:val="both"/>
        <w:rPr>
          <w:spacing w:val="-3"/>
        </w:rPr>
      </w:pPr>
      <w:r w:rsidRPr="009677DC">
        <w:rPr>
          <w:spacing w:val="-3"/>
        </w:rPr>
        <w:t>L</w:t>
      </w:r>
      <w:r w:rsidR="00365FF5">
        <w:rPr>
          <w:spacing w:val="-3"/>
        </w:rPr>
        <w:t xml:space="preserve">o expuesto para la caducidad de la acción de despido </w:t>
      </w:r>
      <w:r w:rsidRPr="009677DC">
        <w:rPr>
          <w:spacing w:val="-3"/>
        </w:rPr>
        <w:t>será de aplicación a las acciones contra las decisiones empresariales en materia de movilidad geográfica y modificación sustancial de condiciones de trabajo</w:t>
      </w:r>
      <w:r w:rsidR="00CF1E6A">
        <w:rPr>
          <w:spacing w:val="-3"/>
        </w:rPr>
        <w:t xml:space="preserve">, computándose el plazo </w:t>
      </w:r>
      <w:r w:rsidRPr="009677DC">
        <w:rPr>
          <w:spacing w:val="-3"/>
        </w:rPr>
        <w:t>desde la notificación de la decisión empresarial.</w:t>
      </w:r>
    </w:p>
    <w:p w14:paraId="2EB4A095" w14:textId="77777777" w:rsidR="00120C76" w:rsidRDefault="00120C76" w:rsidP="00276464">
      <w:pPr>
        <w:spacing w:before="120" w:after="120" w:line="360" w:lineRule="auto"/>
        <w:ind w:firstLine="708"/>
        <w:jc w:val="both"/>
        <w:rPr>
          <w:spacing w:val="-3"/>
        </w:rPr>
      </w:pPr>
    </w:p>
    <w:p w14:paraId="6DB72535" w14:textId="77777777" w:rsidR="00965657" w:rsidRDefault="00965657" w:rsidP="00276464">
      <w:pPr>
        <w:spacing w:before="120" w:after="120" w:line="360" w:lineRule="auto"/>
        <w:ind w:firstLine="708"/>
        <w:jc w:val="both"/>
        <w:rPr>
          <w:spacing w:val="-3"/>
        </w:rPr>
      </w:pPr>
    </w:p>
    <w:p w14:paraId="7F614514" w14:textId="77777777" w:rsidR="00965657" w:rsidRPr="005E12B5" w:rsidRDefault="00965657" w:rsidP="00276464">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A05D83C" w:rsidR="005726E8" w:rsidRPr="00FF4CC7" w:rsidRDefault="00965657" w:rsidP="009C4B47">
      <w:pPr>
        <w:spacing w:before="120" w:after="120" w:line="360" w:lineRule="auto"/>
        <w:ind w:firstLine="708"/>
        <w:jc w:val="right"/>
        <w:rPr>
          <w:spacing w:val="-3"/>
        </w:rPr>
      </w:pPr>
      <w:r>
        <w:rPr>
          <w:spacing w:val="-3"/>
        </w:rPr>
        <w:t>13</w:t>
      </w:r>
      <w:r w:rsidR="00FC39A8">
        <w:rPr>
          <w:spacing w:val="-3"/>
        </w:rPr>
        <w:t xml:space="preserve"> de </w:t>
      </w:r>
      <w:r>
        <w:rPr>
          <w:spacing w:val="-3"/>
        </w:rPr>
        <w:t>agosto</w:t>
      </w:r>
      <w:r w:rsidR="00874901">
        <w:rPr>
          <w:spacing w:val="-3"/>
        </w:rPr>
        <w:t xml:space="preserve"> </w:t>
      </w:r>
      <w:r w:rsidR="00FC39A8">
        <w:rPr>
          <w:spacing w:val="-3"/>
        </w:rPr>
        <w:t>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9EA84" w14:textId="77777777" w:rsidR="00BF4B1B" w:rsidRDefault="00BF4B1B" w:rsidP="00DB250B">
      <w:r>
        <w:separator/>
      </w:r>
    </w:p>
  </w:endnote>
  <w:endnote w:type="continuationSeparator" w:id="0">
    <w:p w14:paraId="2E596F3F" w14:textId="77777777" w:rsidR="00BF4B1B" w:rsidRDefault="00BF4B1B"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D887A0C" w:rsidR="001E237F" w:rsidRDefault="001E237F" w:rsidP="003C3FD3">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46787" w14:textId="77777777" w:rsidR="00BF4B1B" w:rsidRDefault="00BF4B1B" w:rsidP="00DB250B">
      <w:r>
        <w:separator/>
      </w:r>
    </w:p>
  </w:footnote>
  <w:footnote w:type="continuationSeparator" w:id="0">
    <w:p w14:paraId="1515A61E" w14:textId="77777777" w:rsidR="00BF4B1B" w:rsidRDefault="00BF4B1B"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49C6DFD"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FD5C3A"/>
    <w:multiLevelType w:val="hybridMultilevel"/>
    <w:tmpl w:val="CFBC201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045F4E31"/>
    <w:multiLevelType w:val="hybridMultilevel"/>
    <w:tmpl w:val="C09E1D4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3A54AB3"/>
    <w:multiLevelType w:val="hybridMultilevel"/>
    <w:tmpl w:val="18D2985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5A56E4"/>
    <w:multiLevelType w:val="multilevel"/>
    <w:tmpl w:val="CB2CF4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171306B"/>
    <w:multiLevelType w:val="hybridMultilevel"/>
    <w:tmpl w:val="712293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EE18E7"/>
    <w:multiLevelType w:val="hybridMultilevel"/>
    <w:tmpl w:val="043A85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4B411C4"/>
    <w:multiLevelType w:val="hybridMultilevel"/>
    <w:tmpl w:val="7250D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9F82C9D"/>
    <w:multiLevelType w:val="hybridMultilevel"/>
    <w:tmpl w:val="CB2CF4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6F6159A"/>
    <w:multiLevelType w:val="multilevel"/>
    <w:tmpl w:val="82E87F6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3BF139C"/>
    <w:multiLevelType w:val="hybridMultilevel"/>
    <w:tmpl w:val="196211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C062B7D"/>
    <w:multiLevelType w:val="hybridMultilevel"/>
    <w:tmpl w:val="66B81480"/>
    <w:lvl w:ilvl="0" w:tplc="7FD81BB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F7A1898"/>
    <w:multiLevelType w:val="hybridMultilevel"/>
    <w:tmpl w:val="82E87F6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656A6460"/>
    <w:multiLevelType w:val="hybridMultilevel"/>
    <w:tmpl w:val="101080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97867C0"/>
    <w:multiLevelType w:val="hybridMultilevel"/>
    <w:tmpl w:val="F1B68F4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31849313">
    <w:abstractNumId w:val="0"/>
  </w:num>
  <w:num w:numId="2" w16cid:durableId="2095123052">
    <w:abstractNumId w:val="27"/>
  </w:num>
  <w:num w:numId="3" w16cid:durableId="447354990">
    <w:abstractNumId w:val="31"/>
  </w:num>
  <w:num w:numId="4" w16cid:durableId="476073071">
    <w:abstractNumId w:val="26"/>
  </w:num>
  <w:num w:numId="5" w16cid:durableId="255133731">
    <w:abstractNumId w:val="8"/>
  </w:num>
  <w:num w:numId="6" w16cid:durableId="2076775598">
    <w:abstractNumId w:val="29"/>
  </w:num>
  <w:num w:numId="7" w16cid:durableId="1996951539">
    <w:abstractNumId w:val="32"/>
  </w:num>
  <w:num w:numId="8" w16cid:durableId="991833687">
    <w:abstractNumId w:val="44"/>
  </w:num>
  <w:num w:numId="9" w16cid:durableId="585652730">
    <w:abstractNumId w:val="20"/>
  </w:num>
  <w:num w:numId="10" w16cid:durableId="436406570">
    <w:abstractNumId w:val="42"/>
  </w:num>
  <w:num w:numId="11" w16cid:durableId="113913284">
    <w:abstractNumId w:val="4"/>
  </w:num>
  <w:num w:numId="12" w16cid:durableId="1194268567">
    <w:abstractNumId w:val="36"/>
  </w:num>
  <w:num w:numId="13" w16cid:durableId="306084901">
    <w:abstractNumId w:val="17"/>
  </w:num>
  <w:num w:numId="14" w16cid:durableId="710038933">
    <w:abstractNumId w:val="19"/>
  </w:num>
  <w:num w:numId="15" w16cid:durableId="103769651">
    <w:abstractNumId w:val="21"/>
  </w:num>
  <w:num w:numId="16" w16cid:durableId="27873926">
    <w:abstractNumId w:val="12"/>
  </w:num>
  <w:num w:numId="17" w16cid:durableId="890071374">
    <w:abstractNumId w:val="33"/>
  </w:num>
  <w:num w:numId="18" w16cid:durableId="1992713190">
    <w:abstractNumId w:val="43"/>
  </w:num>
  <w:num w:numId="19" w16cid:durableId="1593853418">
    <w:abstractNumId w:val="5"/>
  </w:num>
  <w:num w:numId="20" w16cid:durableId="791561280">
    <w:abstractNumId w:val="28"/>
  </w:num>
  <w:num w:numId="21" w16cid:durableId="1797721940">
    <w:abstractNumId w:val="15"/>
  </w:num>
  <w:num w:numId="22" w16cid:durableId="145516677">
    <w:abstractNumId w:val="40"/>
  </w:num>
  <w:num w:numId="23" w16cid:durableId="1213929268">
    <w:abstractNumId w:val="25"/>
  </w:num>
  <w:num w:numId="24" w16cid:durableId="230240107">
    <w:abstractNumId w:val="13"/>
  </w:num>
  <w:num w:numId="25" w16cid:durableId="411240355">
    <w:abstractNumId w:val="22"/>
  </w:num>
  <w:num w:numId="26" w16cid:durableId="403457135">
    <w:abstractNumId w:val="3"/>
  </w:num>
  <w:num w:numId="27" w16cid:durableId="1209563053">
    <w:abstractNumId w:val="23"/>
  </w:num>
  <w:num w:numId="28" w16cid:durableId="843055542">
    <w:abstractNumId w:val="37"/>
  </w:num>
  <w:num w:numId="29" w16cid:durableId="1364287138">
    <w:abstractNumId w:val="6"/>
  </w:num>
  <w:num w:numId="30" w16cid:durableId="45221994">
    <w:abstractNumId w:val="45"/>
  </w:num>
  <w:num w:numId="31" w16cid:durableId="461046935">
    <w:abstractNumId w:val="9"/>
  </w:num>
  <w:num w:numId="32" w16cid:durableId="1651203526">
    <w:abstractNumId w:val="41"/>
  </w:num>
  <w:num w:numId="33" w16cid:durableId="368116588">
    <w:abstractNumId w:val="34"/>
  </w:num>
  <w:num w:numId="34" w16cid:durableId="1067410909">
    <w:abstractNumId w:val="11"/>
  </w:num>
  <w:num w:numId="35" w16cid:durableId="281613603">
    <w:abstractNumId w:val="38"/>
  </w:num>
  <w:num w:numId="36" w16cid:durableId="2145004505">
    <w:abstractNumId w:val="16"/>
  </w:num>
  <w:num w:numId="37" w16cid:durableId="738404276">
    <w:abstractNumId w:val="14"/>
  </w:num>
  <w:num w:numId="38" w16cid:durableId="1184439516">
    <w:abstractNumId w:val="39"/>
  </w:num>
  <w:num w:numId="39" w16cid:durableId="1686010990">
    <w:abstractNumId w:val="30"/>
  </w:num>
  <w:num w:numId="40" w16cid:durableId="1891069045">
    <w:abstractNumId w:val="7"/>
  </w:num>
  <w:num w:numId="41" w16cid:durableId="190656298">
    <w:abstractNumId w:val="18"/>
  </w:num>
  <w:num w:numId="42" w16cid:durableId="397245244">
    <w:abstractNumId w:val="2"/>
  </w:num>
  <w:num w:numId="43" w16cid:durableId="962152046">
    <w:abstractNumId w:val="1"/>
  </w:num>
  <w:num w:numId="44" w16cid:durableId="1998800382">
    <w:abstractNumId w:val="35"/>
  </w:num>
  <w:num w:numId="45" w16cid:durableId="1668169264">
    <w:abstractNumId w:val="10"/>
  </w:num>
  <w:num w:numId="46" w16cid:durableId="5091813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8F1"/>
    <w:rsid w:val="000659A4"/>
    <w:rsid w:val="00065DCA"/>
    <w:rsid w:val="0006608F"/>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0C8B"/>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C76"/>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4DA"/>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63"/>
    <w:rsid w:val="00147182"/>
    <w:rsid w:val="0014731C"/>
    <w:rsid w:val="00147862"/>
    <w:rsid w:val="001478F9"/>
    <w:rsid w:val="00147D28"/>
    <w:rsid w:val="00147DB9"/>
    <w:rsid w:val="0015028F"/>
    <w:rsid w:val="0015037E"/>
    <w:rsid w:val="001512A0"/>
    <w:rsid w:val="00151817"/>
    <w:rsid w:val="00151901"/>
    <w:rsid w:val="00151A53"/>
    <w:rsid w:val="00151A89"/>
    <w:rsid w:val="00151BAD"/>
    <w:rsid w:val="0015209A"/>
    <w:rsid w:val="0015217B"/>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55E"/>
    <w:rsid w:val="001C2A7A"/>
    <w:rsid w:val="001C2B02"/>
    <w:rsid w:val="001C2B09"/>
    <w:rsid w:val="001C3278"/>
    <w:rsid w:val="001C32A2"/>
    <w:rsid w:val="001C3A8B"/>
    <w:rsid w:val="001C3BA6"/>
    <w:rsid w:val="001C3C2C"/>
    <w:rsid w:val="001C3F15"/>
    <w:rsid w:val="001C4AA6"/>
    <w:rsid w:val="001C52D7"/>
    <w:rsid w:val="001C5586"/>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70"/>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331D"/>
    <w:rsid w:val="002E34D4"/>
    <w:rsid w:val="002E37BF"/>
    <w:rsid w:val="002E485C"/>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2E9A"/>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CF5"/>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4B5"/>
    <w:rsid w:val="003C27D4"/>
    <w:rsid w:val="003C28CA"/>
    <w:rsid w:val="003C28EE"/>
    <w:rsid w:val="003C296D"/>
    <w:rsid w:val="003C29CB"/>
    <w:rsid w:val="003C2ADD"/>
    <w:rsid w:val="003C2BC0"/>
    <w:rsid w:val="003C2C1C"/>
    <w:rsid w:val="003C2D2B"/>
    <w:rsid w:val="003C3170"/>
    <w:rsid w:val="003C31A3"/>
    <w:rsid w:val="003C325D"/>
    <w:rsid w:val="003C32BC"/>
    <w:rsid w:val="003C3750"/>
    <w:rsid w:val="003C381C"/>
    <w:rsid w:val="003C3F30"/>
    <w:rsid w:val="003C3FD3"/>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570"/>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5ECA"/>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930"/>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F9"/>
    <w:rsid w:val="004D670A"/>
    <w:rsid w:val="004D676B"/>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980"/>
    <w:rsid w:val="00503B48"/>
    <w:rsid w:val="00503DAE"/>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0B9"/>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028"/>
    <w:rsid w:val="005312F0"/>
    <w:rsid w:val="0053130D"/>
    <w:rsid w:val="005313BB"/>
    <w:rsid w:val="005314BC"/>
    <w:rsid w:val="0053178F"/>
    <w:rsid w:val="005317C9"/>
    <w:rsid w:val="005318E8"/>
    <w:rsid w:val="005323F4"/>
    <w:rsid w:val="00533490"/>
    <w:rsid w:val="0053360A"/>
    <w:rsid w:val="0053365E"/>
    <w:rsid w:val="00533AD3"/>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C46"/>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104"/>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2E10"/>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C26"/>
    <w:rsid w:val="007400E1"/>
    <w:rsid w:val="007401F6"/>
    <w:rsid w:val="00740208"/>
    <w:rsid w:val="00740559"/>
    <w:rsid w:val="00740640"/>
    <w:rsid w:val="00740FDF"/>
    <w:rsid w:val="0074103E"/>
    <w:rsid w:val="007410B2"/>
    <w:rsid w:val="0074196D"/>
    <w:rsid w:val="00741C3C"/>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813"/>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657"/>
    <w:rsid w:val="00965FC5"/>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EEA"/>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44C"/>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2D"/>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B1B"/>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898"/>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48A"/>
    <w:rsid w:val="00CA1499"/>
    <w:rsid w:val="00CA15D6"/>
    <w:rsid w:val="00CA1679"/>
    <w:rsid w:val="00CA1A23"/>
    <w:rsid w:val="00CA1FA0"/>
    <w:rsid w:val="00CA22C2"/>
    <w:rsid w:val="00CA332A"/>
    <w:rsid w:val="00CA4014"/>
    <w:rsid w:val="00CA416A"/>
    <w:rsid w:val="00CA486B"/>
    <w:rsid w:val="00CA4BDB"/>
    <w:rsid w:val="00CA4FAE"/>
    <w:rsid w:val="00CA5018"/>
    <w:rsid w:val="00CA542B"/>
    <w:rsid w:val="00CA5C5A"/>
    <w:rsid w:val="00CA5D05"/>
    <w:rsid w:val="00CA7161"/>
    <w:rsid w:val="00CA726F"/>
    <w:rsid w:val="00CA72C9"/>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431"/>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6E98"/>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4BC"/>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59C"/>
    <w:rsid w:val="00F5691E"/>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355"/>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1442</Words>
  <Characters>7935</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133</cp:revision>
  <dcterms:created xsi:type="dcterms:W3CDTF">2022-09-04T09:07:00Z</dcterms:created>
  <dcterms:modified xsi:type="dcterms:W3CDTF">2024-08-13T11:15:00Z</dcterms:modified>
</cp:coreProperties>
</file>