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C03FB2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B6AE9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EBC9887" w:rsidR="003A564C" w:rsidRPr="005164AA" w:rsidRDefault="006B6AE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12776511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6B6AE9">
        <w:rPr>
          <w:b/>
          <w:bCs/>
          <w:color w:val="000000"/>
          <w:sz w:val="28"/>
          <w:szCs w:val="28"/>
        </w:rPr>
        <w:t>LOS PODERES DEL EMPRESARIO</w:t>
      </w:r>
      <w:bookmarkEnd w:id="0"/>
      <w:r w:rsidR="003934DA">
        <w:rPr>
          <w:b/>
          <w:bCs/>
          <w:color w:val="000000"/>
          <w:sz w:val="28"/>
          <w:szCs w:val="28"/>
        </w:rPr>
        <w:t>:</w:t>
      </w:r>
      <w:r w:rsidRPr="006B6AE9">
        <w:rPr>
          <w:b/>
          <w:bCs/>
          <w:color w:val="000000"/>
          <w:sz w:val="28"/>
          <w:szCs w:val="28"/>
        </w:rPr>
        <w:t xml:space="preserve"> </w:t>
      </w:r>
      <w:bookmarkStart w:id="6" w:name="_Hlk112864613"/>
      <w:r w:rsidRPr="006B6AE9">
        <w:rPr>
          <w:b/>
          <w:bCs/>
          <w:color w:val="000000"/>
          <w:sz w:val="28"/>
          <w:szCs w:val="28"/>
        </w:rPr>
        <w:t>CARACTERIZACIÓN GENERAL.</w:t>
      </w:r>
      <w:bookmarkEnd w:id="6"/>
      <w:r w:rsidRPr="006B6AE9">
        <w:rPr>
          <w:b/>
          <w:bCs/>
          <w:color w:val="000000"/>
          <w:sz w:val="28"/>
          <w:szCs w:val="28"/>
        </w:rPr>
        <w:t xml:space="preserve"> EL PODER DE DIRECCIÓN. EL PODER DE VARIACIÓN. EL PODER DISCIPLINARIO. LA RESPONSABILIDAD EMPRESARIAL.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79B4468" w:rsidR="00C35A6D" w:rsidRPr="007B1C43" w:rsidRDefault="006B6AE9" w:rsidP="00AB080F">
      <w:pPr>
        <w:spacing w:before="120" w:after="120" w:line="360" w:lineRule="auto"/>
        <w:jc w:val="both"/>
        <w:rPr>
          <w:spacing w:val="-3"/>
        </w:rPr>
      </w:pPr>
      <w:r w:rsidRPr="006B6AE9">
        <w:rPr>
          <w:b/>
          <w:bCs/>
          <w:spacing w:val="-3"/>
        </w:rPr>
        <w:t>LOS PODERES DEL EMPRESARIO</w:t>
      </w:r>
      <w:r w:rsidR="003934DA">
        <w:rPr>
          <w:b/>
          <w:bCs/>
          <w:spacing w:val="-3"/>
        </w:rPr>
        <w:t xml:space="preserve">: </w:t>
      </w:r>
      <w:r w:rsidR="003934DA" w:rsidRPr="00C03A27">
        <w:rPr>
          <w:b/>
          <w:bCs/>
          <w:spacing w:val="-3"/>
        </w:rPr>
        <w:t>CARACTERIZACIÓN GENERAL</w:t>
      </w:r>
      <w:r w:rsidR="003934DA">
        <w:rPr>
          <w:b/>
          <w:bCs/>
          <w:spacing w:val="-3"/>
        </w:rPr>
        <w:t>.</w:t>
      </w:r>
    </w:p>
    <w:p w14:paraId="554B2EF8" w14:textId="74FEFA5E" w:rsidR="00DB2140" w:rsidRDefault="007E3E3A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empresario dispone de una serie de poderes en el seno de la relación laboral, los cuales, conforme a la jurisprudencia constitucional, encuentran su fundamento último en la libertad de empresa </w:t>
      </w:r>
      <w:r w:rsidR="00B701C7">
        <w:rPr>
          <w:spacing w:val="-3"/>
        </w:rPr>
        <w:t>reconocida por el artículo 38 de la Constitución Española de 27 de diciembre de 1978</w:t>
      </w:r>
      <w:r w:rsidR="00DB2140">
        <w:rPr>
          <w:spacing w:val="-3"/>
        </w:rPr>
        <w:t>.</w:t>
      </w:r>
    </w:p>
    <w:p w14:paraId="147A8CA4" w14:textId="01BF84A5" w:rsidR="00EC6018" w:rsidRDefault="00EC6018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reconocimiento de tales poderes al empre</w:t>
      </w:r>
      <w:r w:rsidR="006827A9">
        <w:rPr>
          <w:spacing w:val="-3"/>
        </w:rPr>
        <w:t>s</w:t>
      </w:r>
      <w:r>
        <w:rPr>
          <w:spacing w:val="-3"/>
        </w:rPr>
        <w:t xml:space="preserve">ario denota la </w:t>
      </w:r>
      <w:r w:rsidR="006827A9" w:rsidRPr="006827A9">
        <w:rPr>
          <w:spacing w:val="-3"/>
        </w:rPr>
        <w:t xml:space="preserve">desigualdad </w:t>
      </w:r>
      <w:r w:rsidR="001C3278">
        <w:rPr>
          <w:spacing w:val="-3"/>
        </w:rPr>
        <w:t xml:space="preserve">entre </w:t>
      </w:r>
      <w:r w:rsidR="006827A9" w:rsidRPr="006827A9">
        <w:rPr>
          <w:spacing w:val="-3"/>
        </w:rPr>
        <w:t>trabajador y emp</w:t>
      </w:r>
      <w:r w:rsidR="001C3278">
        <w:rPr>
          <w:spacing w:val="-3"/>
        </w:rPr>
        <w:t>resario</w:t>
      </w:r>
      <w:r w:rsidR="006827A9" w:rsidRPr="006827A9">
        <w:rPr>
          <w:spacing w:val="-3"/>
        </w:rPr>
        <w:t xml:space="preserve">, </w:t>
      </w:r>
      <w:r w:rsidR="001C3278">
        <w:rPr>
          <w:spacing w:val="-3"/>
        </w:rPr>
        <w:t xml:space="preserve">debido a la </w:t>
      </w:r>
      <w:r w:rsidR="006827A9" w:rsidRPr="006827A9">
        <w:rPr>
          <w:spacing w:val="-3"/>
        </w:rPr>
        <w:t>subordinación de</w:t>
      </w:r>
      <w:r w:rsidR="006827A9">
        <w:rPr>
          <w:spacing w:val="-3"/>
        </w:rPr>
        <w:t>l trabajador respecto del empresario</w:t>
      </w:r>
      <w:r w:rsidR="000A16C7">
        <w:rPr>
          <w:spacing w:val="-3"/>
        </w:rPr>
        <w:t xml:space="preserve"> conforme al artículo 1.1 del texto refundido del Estatuto de los Trabajadores de 23 de octubre de 2015</w:t>
      </w:r>
      <w:r w:rsidR="006A113E">
        <w:rPr>
          <w:spacing w:val="-3"/>
        </w:rPr>
        <w:t xml:space="preserve">, si bien </w:t>
      </w:r>
      <w:r w:rsidR="006A113E" w:rsidRPr="006A113E">
        <w:rPr>
          <w:spacing w:val="-3"/>
        </w:rPr>
        <w:t xml:space="preserve">los poderes empresariales se hallan limitados por los derechos de los trabajadores y alcanzan hasta donde llegan </w:t>
      </w:r>
      <w:r w:rsidR="0049568A">
        <w:rPr>
          <w:spacing w:val="-3"/>
        </w:rPr>
        <w:t xml:space="preserve">tales </w:t>
      </w:r>
      <w:r w:rsidR="006A113E" w:rsidRPr="006A113E">
        <w:rPr>
          <w:spacing w:val="-3"/>
        </w:rPr>
        <w:t>derechos</w:t>
      </w:r>
      <w:r w:rsidR="006A113E">
        <w:rPr>
          <w:spacing w:val="-3"/>
        </w:rPr>
        <w:t>.</w:t>
      </w:r>
    </w:p>
    <w:p w14:paraId="7474B469" w14:textId="77777777" w:rsidR="00664222" w:rsidRDefault="00664222" w:rsidP="00876947">
      <w:pPr>
        <w:spacing w:before="120" w:after="120" w:line="360" w:lineRule="auto"/>
        <w:ind w:firstLine="708"/>
        <w:jc w:val="both"/>
        <w:rPr>
          <w:spacing w:val="-3"/>
        </w:rPr>
      </w:pPr>
    </w:p>
    <w:p w14:paraId="1619934C" w14:textId="5D37A9BD" w:rsidR="00876947" w:rsidRPr="003934DA" w:rsidRDefault="00876947" w:rsidP="00664222">
      <w:pPr>
        <w:spacing w:before="120" w:after="120" w:line="360" w:lineRule="auto"/>
        <w:jc w:val="both"/>
        <w:rPr>
          <w:b/>
          <w:bCs/>
          <w:spacing w:val="-3"/>
        </w:rPr>
      </w:pPr>
      <w:r w:rsidRPr="003934DA">
        <w:rPr>
          <w:b/>
          <w:bCs/>
          <w:spacing w:val="-3"/>
        </w:rPr>
        <w:t>EL PODER DE DIRECCIÓN.</w:t>
      </w:r>
    </w:p>
    <w:p w14:paraId="6E34807B" w14:textId="57734F78" w:rsidR="00876947" w:rsidRPr="00876947" w:rsidRDefault="000A16C7" w:rsidP="003F31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primero de los poderes del empresario es el de dirección, </w:t>
      </w:r>
      <w:r w:rsidR="00F4799C">
        <w:rPr>
          <w:spacing w:val="-3"/>
        </w:rPr>
        <w:t>estableciendo el artículo 5 del Estatuto de los Trabajadores que uno de los deberes básicos de los mismos en el de “c</w:t>
      </w:r>
      <w:r w:rsidR="00F4799C" w:rsidRPr="00F4799C">
        <w:rPr>
          <w:spacing w:val="-3"/>
        </w:rPr>
        <w:t xml:space="preserve">umplir las </w:t>
      </w:r>
      <w:r w:rsidR="003F3147" w:rsidRPr="00F4799C">
        <w:rPr>
          <w:spacing w:val="-3"/>
        </w:rPr>
        <w:t xml:space="preserve">órdenes e instrucciones </w:t>
      </w:r>
      <w:r w:rsidR="00F4799C" w:rsidRPr="00F4799C">
        <w:rPr>
          <w:spacing w:val="-3"/>
        </w:rPr>
        <w:t>del empresario en el ejercicio regular de sus facultades directivas</w:t>
      </w:r>
      <w:r w:rsidR="00F4799C">
        <w:rPr>
          <w:spacing w:val="-3"/>
        </w:rPr>
        <w:t>”</w:t>
      </w:r>
      <w:r w:rsidR="003F3147">
        <w:rPr>
          <w:spacing w:val="-3"/>
        </w:rPr>
        <w:t xml:space="preserve">, </w:t>
      </w:r>
      <w:r w:rsidR="003F3147" w:rsidRPr="00F4799C">
        <w:rPr>
          <w:spacing w:val="-3"/>
        </w:rPr>
        <w:t xml:space="preserve">órdenes e instrucciones </w:t>
      </w:r>
      <w:r w:rsidR="003F3147">
        <w:rPr>
          <w:spacing w:val="-3"/>
        </w:rPr>
        <w:t xml:space="preserve">a través de las cuales el empresario </w:t>
      </w:r>
      <w:r w:rsidR="00876947" w:rsidRPr="00876947">
        <w:rPr>
          <w:spacing w:val="-3"/>
        </w:rPr>
        <w:t xml:space="preserve">ordena las singulares prestaciones laborales y organiza </w:t>
      </w:r>
      <w:r w:rsidR="00476173">
        <w:rPr>
          <w:spacing w:val="-3"/>
        </w:rPr>
        <w:t xml:space="preserve">y dirige </w:t>
      </w:r>
      <w:r w:rsidR="00876947" w:rsidRPr="00876947">
        <w:rPr>
          <w:spacing w:val="-3"/>
        </w:rPr>
        <w:t>el trabajo en la empresa.</w:t>
      </w:r>
    </w:p>
    <w:p w14:paraId="4654B81E" w14:textId="28D329AC" w:rsidR="00876947" w:rsidRPr="00876947" w:rsidRDefault="003F3147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 un poder </w:t>
      </w:r>
      <w:r w:rsidR="00876947" w:rsidRPr="00876947">
        <w:rPr>
          <w:spacing w:val="-3"/>
        </w:rPr>
        <w:t>que no precisa de su ejercicio personal y directo por el empresario</w:t>
      </w:r>
      <w:r>
        <w:rPr>
          <w:spacing w:val="-3"/>
        </w:rPr>
        <w:t xml:space="preserve">, </w:t>
      </w:r>
      <w:r w:rsidR="00797256">
        <w:rPr>
          <w:spacing w:val="-3"/>
        </w:rPr>
        <w:t xml:space="preserve">disponiendo el artículo 20 del Estatuto de los Trabajadores que </w:t>
      </w:r>
      <w:r w:rsidR="00AC602A">
        <w:rPr>
          <w:spacing w:val="-3"/>
        </w:rPr>
        <w:t xml:space="preserve">los mismos están </w:t>
      </w:r>
      <w:r w:rsidR="00876947" w:rsidRPr="00876947">
        <w:rPr>
          <w:spacing w:val="-3"/>
        </w:rPr>
        <w:t>obligado</w:t>
      </w:r>
      <w:r w:rsidR="00AC602A">
        <w:rPr>
          <w:spacing w:val="-3"/>
        </w:rPr>
        <w:t>s</w:t>
      </w:r>
      <w:r w:rsidR="00876947" w:rsidRPr="00876947">
        <w:rPr>
          <w:spacing w:val="-3"/>
        </w:rPr>
        <w:t xml:space="preserve"> </w:t>
      </w:r>
      <w:r w:rsidR="00876947" w:rsidRPr="00876947">
        <w:rPr>
          <w:spacing w:val="-3"/>
        </w:rPr>
        <w:lastRenderedPageBreak/>
        <w:t>a realizar el trabajo convenido bajo la dirección del empresario o persona en quien éste delegue.</w:t>
      </w:r>
    </w:p>
    <w:p w14:paraId="51431D01" w14:textId="61A13E2F" w:rsidR="00876947" w:rsidRDefault="005268F2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parte esencial de este poder, el artículo 20 del Estatuto de los Trabajadores dispone que e</w:t>
      </w:r>
      <w:r w:rsidRPr="005268F2">
        <w:rPr>
          <w:spacing w:val="-3"/>
        </w:rPr>
        <w:t>l empresario podrá adoptar las medidas que estime más oportunas de vigilancia y control para verificar el cumplimiento por el trabajador de sus obligaciones y deberes laborales</w:t>
      </w:r>
      <w:r>
        <w:rPr>
          <w:spacing w:val="-3"/>
        </w:rPr>
        <w:t>.</w:t>
      </w:r>
    </w:p>
    <w:p w14:paraId="7BECC7E0" w14:textId="77777777" w:rsidR="00B67C00" w:rsidRDefault="002A547F" w:rsidP="00B67C0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ejercicio de este poder debe ser </w:t>
      </w:r>
      <w:r w:rsidRPr="00A31970">
        <w:rPr>
          <w:i/>
          <w:iCs/>
          <w:spacing w:val="-3"/>
        </w:rPr>
        <w:t>regular</w:t>
      </w:r>
      <w:r>
        <w:rPr>
          <w:spacing w:val="-3"/>
        </w:rPr>
        <w:t xml:space="preserve">, </w:t>
      </w:r>
      <w:r w:rsidR="00B67C00">
        <w:rPr>
          <w:spacing w:val="-3"/>
        </w:rPr>
        <w:t>y, por ende, no vinculan al trabajador determinadas órdenes del empresario, como las siguientes:</w:t>
      </w:r>
    </w:p>
    <w:p w14:paraId="45BCCD5E" w14:textId="77777777" w:rsidR="00B67C00" w:rsidRPr="00EF1647" w:rsidRDefault="00B67C00" w:rsidP="00B67C00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>Las que impongan al trabajador una conducta ilegal.</w:t>
      </w:r>
    </w:p>
    <w:p w14:paraId="771F65B0" w14:textId="77777777" w:rsidR="00B67C00" w:rsidRPr="00EF1647" w:rsidRDefault="00B67C00" w:rsidP="00B67C00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>Las puedan causar un perjuicio patente para el propio trabajador o para terceros.</w:t>
      </w:r>
    </w:p>
    <w:p w14:paraId="01DB73E9" w14:textId="25371CC9" w:rsidR="002A547F" w:rsidRPr="00876947" w:rsidRDefault="00B67C00" w:rsidP="00B67C00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1647">
        <w:rPr>
          <w:spacing w:val="-3"/>
        </w:rPr>
        <w:t>Las que sean ajenas a la relación laboral</w:t>
      </w:r>
      <w:r w:rsidR="00A31970">
        <w:rPr>
          <w:spacing w:val="-3"/>
        </w:rPr>
        <w:t>.</w:t>
      </w:r>
    </w:p>
    <w:p w14:paraId="34916F7E" w14:textId="77777777" w:rsidR="00A552C5" w:rsidRDefault="00A552C5" w:rsidP="00876947">
      <w:pPr>
        <w:spacing w:before="120" w:after="120" w:line="360" w:lineRule="auto"/>
        <w:ind w:firstLine="708"/>
        <w:jc w:val="both"/>
        <w:rPr>
          <w:spacing w:val="-3"/>
        </w:rPr>
      </w:pPr>
    </w:p>
    <w:p w14:paraId="5D1E7C93" w14:textId="4A6EF9EF" w:rsidR="00876947" w:rsidRPr="00A552C5" w:rsidRDefault="00876947" w:rsidP="00A552C5">
      <w:pPr>
        <w:spacing w:before="120" w:after="120" w:line="360" w:lineRule="auto"/>
        <w:jc w:val="both"/>
        <w:rPr>
          <w:b/>
          <w:bCs/>
          <w:spacing w:val="-3"/>
        </w:rPr>
      </w:pPr>
      <w:r w:rsidRPr="00A552C5">
        <w:rPr>
          <w:b/>
          <w:bCs/>
          <w:spacing w:val="-3"/>
        </w:rPr>
        <w:t>EL PODER DE VARIACIÓN.</w:t>
      </w:r>
    </w:p>
    <w:p w14:paraId="1FC04CEE" w14:textId="0D7B7984" w:rsidR="00217E9E" w:rsidRDefault="008D11DA" w:rsidP="00EA526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A5267" w:rsidRPr="00EA5267">
        <w:rPr>
          <w:spacing w:val="-3"/>
        </w:rPr>
        <w:t xml:space="preserve">l </w:t>
      </w:r>
      <w:r w:rsidR="00EA5267" w:rsidRPr="00EA5267">
        <w:rPr>
          <w:i/>
          <w:iCs/>
          <w:spacing w:val="-3"/>
        </w:rPr>
        <w:t>ius variandi</w:t>
      </w:r>
      <w:r w:rsidR="008E66D5">
        <w:rPr>
          <w:spacing w:val="-3"/>
        </w:rPr>
        <w:t xml:space="preserve"> del empresario</w:t>
      </w:r>
      <w:r w:rsidR="00EA5267">
        <w:rPr>
          <w:spacing w:val="-3"/>
        </w:rPr>
        <w:t xml:space="preserve"> </w:t>
      </w:r>
      <w:r w:rsidR="00217E9E">
        <w:rPr>
          <w:spacing w:val="-3"/>
        </w:rPr>
        <w:t xml:space="preserve">tiene </w:t>
      </w:r>
      <w:r w:rsidR="00DF0E66">
        <w:rPr>
          <w:spacing w:val="-3"/>
        </w:rPr>
        <w:t>tre</w:t>
      </w:r>
      <w:r w:rsidR="00217E9E">
        <w:rPr>
          <w:spacing w:val="-3"/>
        </w:rPr>
        <w:t xml:space="preserve">s </w:t>
      </w:r>
      <w:r w:rsidR="00BB066C">
        <w:rPr>
          <w:spacing w:val="-3"/>
        </w:rPr>
        <w:t>modalidades</w:t>
      </w:r>
      <w:r w:rsidR="00217E9E">
        <w:rPr>
          <w:spacing w:val="-3"/>
        </w:rPr>
        <w:t>:</w:t>
      </w:r>
    </w:p>
    <w:p w14:paraId="6DEF8054" w14:textId="5C8868E4" w:rsidR="00F61B54" w:rsidRDefault="00876947" w:rsidP="0035368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61B54">
        <w:rPr>
          <w:spacing w:val="-3"/>
        </w:rPr>
        <w:t>La movilidad funcional</w:t>
      </w:r>
      <w:r w:rsidR="00B052D4" w:rsidRPr="00F61B54">
        <w:rPr>
          <w:spacing w:val="-3"/>
        </w:rPr>
        <w:t xml:space="preserve">, </w:t>
      </w:r>
      <w:r w:rsidR="00F61B54" w:rsidRPr="00F61B54">
        <w:rPr>
          <w:spacing w:val="-3"/>
        </w:rPr>
        <w:t xml:space="preserve">regulada por el artículo 39 del Estatuto de los Trabajadores, </w:t>
      </w:r>
      <w:r w:rsidR="00B052D4" w:rsidRPr="00F61B54">
        <w:rPr>
          <w:spacing w:val="-3"/>
        </w:rPr>
        <w:t>que es</w:t>
      </w:r>
      <w:r w:rsidRPr="00F61B54">
        <w:rPr>
          <w:spacing w:val="-3"/>
        </w:rPr>
        <w:t xml:space="preserve"> la potestad </w:t>
      </w:r>
      <w:r w:rsidR="00B052D4" w:rsidRPr="00F61B54">
        <w:rPr>
          <w:spacing w:val="-3"/>
        </w:rPr>
        <w:t>d</w:t>
      </w:r>
      <w:r w:rsidRPr="00F61B54">
        <w:rPr>
          <w:spacing w:val="-3"/>
        </w:rPr>
        <w:t>el empresario</w:t>
      </w:r>
      <w:r w:rsidR="00B052D4" w:rsidRPr="00F61B54">
        <w:rPr>
          <w:spacing w:val="-3"/>
        </w:rPr>
        <w:t xml:space="preserve"> de encomendar al trabajador funciones distintas a las </w:t>
      </w:r>
      <w:r w:rsidR="00D462F8">
        <w:rPr>
          <w:spacing w:val="-3"/>
        </w:rPr>
        <w:t xml:space="preserve">que venía </w:t>
      </w:r>
      <w:r w:rsidR="00B052D4" w:rsidRPr="00F61B54">
        <w:rPr>
          <w:spacing w:val="-3"/>
        </w:rPr>
        <w:t>realiza</w:t>
      </w:r>
      <w:r w:rsidR="00D462F8">
        <w:rPr>
          <w:spacing w:val="-3"/>
        </w:rPr>
        <w:t>ndo</w:t>
      </w:r>
      <w:r w:rsidR="000D367F" w:rsidRPr="00F61B54">
        <w:rPr>
          <w:spacing w:val="-3"/>
        </w:rPr>
        <w:t xml:space="preserve"> o destinarlo a otro puesto de trabajo</w:t>
      </w:r>
      <w:r w:rsidR="00B052D4" w:rsidRPr="00F61B54">
        <w:rPr>
          <w:spacing w:val="-3"/>
        </w:rPr>
        <w:t>, si</w:t>
      </w:r>
      <w:r w:rsidR="000D367F" w:rsidRPr="00F61B54">
        <w:rPr>
          <w:spacing w:val="-3"/>
        </w:rPr>
        <w:t xml:space="preserve"> bien con los </w:t>
      </w:r>
      <w:r w:rsidR="00F61B54" w:rsidRPr="00F61B54">
        <w:rPr>
          <w:spacing w:val="-3"/>
        </w:rPr>
        <w:t xml:space="preserve">siguientes </w:t>
      </w:r>
      <w:r w:rsidR="000D367F" w:rsidRPr="00F61B54">
        <w:rPr>
          <w:spacing w:val="-3"/>
        </w:rPr>
        <w:t>límites</w:t>
      </w:r>
      <w:r w:rsidR="00F61B54">
        <w:rPr>
          <w:spacing w:val="-3"/>
        </w:rPr>
        <w:t>:</w:t>
      </w:r>
    </w:p>
    <w:p w14:paraId="791A51E0" w14:textId="3AD14311" w:rsidR="00B052D4" w:rsidRPr="00F61B54" w:rsidRDefault="000D367F" w:rsidP="00BB066C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61B54">
        <w:rPr>
          <w:spacing w:val="-3"/>
        </w:rPr>
        <w:t xml:space="preserve">Que las nuevas funciones </w:t>
      </w:r>
      <w:r w:rsidR="003D6169" w:rsidRPr="00F61B54">
        <w:rPr>
          <w:spacing w:val="-3"/>
        </w:rPr>
        <w:t>formen parte</w:t>
      </w:r>
      <w:r w:rsidR="00B052D4" w:rsidRPr="00F61B54">
        <w:rPr>
          <w:spacing w:val="-3"/>
        </w:rPr>
        <w:t xml:space="preserve"> de </w:t>
      </w:r>
      <w:r w:rsidR="00D462F8">
        <w:rPr>
          <w:spacing w:val="-3"/>
        </w:rPr>
        <w:t>las propias del</w:t>
      </w:r>
      <w:r w:rsidR="00B052D4" w:rsidRPr="00F61B54">
        <w:rPr>
          <w:spacing w:val="-3"/>
        </w:rPr>
        <w:t xml:space="preserve"> grupo o categoría profesional</w:t>
      </w:r>
      <w:r w:rsidR="00BB4B91">
        <w:rPr>
          <w:spacing w:val="-3"/>
        </w:rPr>
        <w:t xml:space="preserve"> del trabajador</w:t>
      </w:r>
      <w:r w:rsidR="00B052D4" w:rsidRPr="00F61B54">
        <w:rPr>
          <w:spacing w:val="-3"/>
        </w:rPr>
        <w:t>.</w:t>
      </w:r>
    </w:p>
    <w:p w14:paraId="750357DE" w14:textId="1CC9A410" w:rsidR="00CD62A6" w:rsidRPr="00D96AF1" w:rsidRDefault="007953F9" w:rsidP="00BB066C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96AF1">
        <w:rPr>
          <w:spacing w:val="-3"/>
        </w:rPr>
        <w:t>Que la movilidad se efectúe de acuerdo a las titulaciones académicas o profesionales precisas para ejercer la prestación laboral y con respeto a la dignidad del trabajador</w:t>
      </w:r>
      <w:r w:rsidR="0035368C">
        <w:rPr>
          <w:spacing w:val="-3"/>
        </w:rPr>
        <w:t>.</w:t>
      </w:r>
    </w:p>
    <w:p w14:paraId="29762E48" w14:textId="7F2AE1C1" w:rsidR="00876947" w:rsidRPr="00D96AF1" w:rsidRDefault="00CD62A6" w:rsidP="00BB066C">
      <w:pPr>
        <w:pStyle w:val="Prrafodelista"/>
        <w:numPr>
          <w:ilvl w:val="0"/>
          <w:numId w:val="12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D96AF1">
        <w:rPr>
          <w:spacing w:val="-3"/>
        </w:rPr>
        <w:t xml:space="preserve">Que el trabajador perciba </w:t>
      </w:r>
      <w:r w:rsidR="00876947" w:rsidRPr="00D96AF1">
        <w:rPr>
          <w:spacing w:val="-3"/>
        </w:rPr>
        <w:t>l</w:t>
      </w:r>
      <w:r w:rsidRPr="00D96AF1">
        <w:rPr>
          <w:spacing w:val="-3"/>
        </w:rPr>
        <w:t>a</w:t>
      </w:r>
      <w:r w:rsidR="00FA7F98" w:rsidRPr="00FA7F98">
        <w:t xml:space="preserve"> </w:t>
      </w:r>
      <w:r w:rsidR="00FA7F98" w:rsidRPr="00FA7F98">
        <w:rPr>
          <w:spacing w:val="-3"/>
        </w:rPr>
        <w:t>retribución correspondiente a las funciones que efectivamente realice, salvo en los casos de encomienda de funciones inferiores, en los que mantendrá la retribución de origen</w:t>
      </w:r>
      <w:r w:rsidR="00876947" w:rsidRPr="00D96AF1">
        <w:rPr>
          <w:spacing w:val="-3"/>
        </w:rPr>
        <w:t>.</w:t>
      </w:r>
    </w:p>
    <w:p w14:paraId="147C1F4D" w14:textId="77761C66" w:rsidR="00631C99" w:rsidRDefault="00986805" w:rsidP="00EC346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E868CF" w:rsidRPr="00E868CF">
        <w:rPr>
          <w:spacing w:val="-3"/>
        </w:rPr>
        <w:t>a movilidad funcional para la realización de funciones, tanto superiores como inferiores, no correspondientes al grupo profesional solo será posible si existen</w:t>
      </w:r>
      <w:r w:rsidR="00AE1C3E">
        <w:rPr>
          <w:spacing w:val="-3"/>
        </w:rPr>
        <w:t xml:space="preserve"> </w:t>
      </w:r>
      <w:r w:rsidR="00E868CF" w:rsidRPr="00E868CF">
        <w:rPr>
          <w:spacing w:val="-3"/>
        </w:rPr>
        <w:t>razones técnicas u organizativas que la justifiquen y por el tiempo imprescindible para su atención</w:t>
      </w:r>
      <w:r w:rsidR="00631C99">
        <w:rPr>
          <w:spacing w:val="-3"/>
        </w:rPr>
        <w:t>, y s</w:t>
      </w:r>
      <w:r w:rsidR="00631C99" w:rsidRPr="00876947">
        <w:rPr>
          <w:spacing w:val="-3"/>
        </w:rPr>
        <w:t xml:space="preserve">i el trabajador realiza funciones superiores a las de su grupo por un periodo superior a </w:t>
      </w:r>
      <w:r w:rsidR="00631C99">
        <w:rPr>
          <w:spacing w:val="-3"/>
        </w:rPr>
        <w:t>seis</w:t>
      </w:r>
      <w:r w:rsidR="00631C99" w:rsidRPr="00876947">
        <w:rPr>
          <w:spacing w:val="-3"/>
        </w:rPr>
        <w:t xml:space="preserve"> meses durante </w:t>
      </w:r>
      <w:r w:rsidR="00631C99">
        <w:rPr>
          <w:spacing w:val="-3"/>
        </w:rPr>
        <w:t>u</w:t>
      </w:r>
      <w:r w:rsidR="00631C99" w:rsidRPr="00876947">
        <w:rPr>
          <w:spacing w:val="-3"/>
        </w:rPr>
        <w:t xml:space="preserve"> año u </w:t>
      </w:r>
      <w:r w:rsidR="00631C99">
        <w:rPr>
          <w:spacing w:val="-3"/>
        </w:rPr>
        <w:t>ocho</w:t>
      </w:r>
      <w:r w:rsidR="00631C99" w:rsidRPr="00876947">
        <w:rPr>
          <w:spacing w:val="-3"/>
        </w:rPr>
        <w:t xml:space="preserve"> meses durante </w:t>
      </w:r>
      <w:r w:rsidR="00631C99">
        <w:rPr>
          <w:spacing w:val="-3"/>
        </w:rPr>
        <w:t>dos</w:t>
      </w:r>
      <w:r w:rsidR="00631C99" w:rsidRPr="00876947">
        <w:rPr>
          <w:spacing w:val="-3"/>
        </w:rPr>
        <w:t xml:space="preserve"> años, tendrá derecho al ascenso</w:t>
      </w:r>
      <w:r w:rsidR="005A6040">
        <w:rPr>
          <w:spacing w:val="-3"/>
        </w:rPr>
        <w:t>.</w:t>
      </w:r>
    </w:p>
    <w:p w14:paraId="79275C9D" w14:textId="7A58A035" w:rsidR="00E868CF" w:rsidRDefault="0053130D" w:rsidP="00EC346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 xml:space="preserve">La movilidad </w:t>
      </w:r>
      <w:r w:rsidR="00AE6E11">
        <w:rPr>
          <w:spacing w:val="-3"/>
        </w:rPr>
        <w:t xml:space="preserve">funcional </w:t>
      </w:r>
      <w:r w:rsidR="00986805">
        <w:rPr>
          <w:spacing w:val="-3"/>
        </w:rPr>
        <w:t>que exceda de los anteriores límites y que no</w:t>
      </w:r>
      <w:r w:rsidR="0009008E">
        <w:rPr>
          <w:spacing w:val="-3"/>
        </w:rPr>
        <w:t xml:space="preserve"> sea acordada por las partes </w:t>
      </w:r>
      <w:r w:rsidR="00E3532A">
        <w:rPr>
          <w:spacing w:val="-3"/>
        </w:rPr>
        <w:t xml:space="preserve">es una </w:t>
      </w:r>
      <w:r w:rsidR="00EC3467" w:rsidRPr="00EC3467">
        <w:rPr>
          <w:spacing w:val="-3"/>
        </w:rPr>
        <w:t>modificaci</w:t>
      </w:r>
      <w:r w:rsidR="00EC3467">
        <w:rPr>
          <w:spacing w:val="-3"/>
        </w:rPr>
        <w:t>ón</w:t>
      </w:r>
      <w:r w:rsidR="00EC3467" w:rsidRPr="00EC3467">
        <w:rPr>
          <w:spacing w:val="-3"/>
        </w:rPr>
        <w:t xml:space="preserve"> sustancial de condiciones de trabajo</w:t>
      </w:r>
      <w:r w:rsidR="00E3532A">
        <w:rPr>
          <w:spacing w:val="-3"/>
        </w:rPr>
        <w:t>.</w:t>
      </w:r>
    </w:p>
    <w:p w14:paraId="04A75C6C" w14:textId="64DA0736" w:rsidR="00DF0E66" w:rsidRDefault="00DF0E66" w:rsidP="00BB066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movilidad geográfica, </w:t>
      </w:r>
      <w:r w:rsidRPr="00F61B54">
        <w:rPr>
          <w:spacing w:val="-3"/>
        </w:rPr>
        <w:t xml:space="preserve">regulada por el artículo </w:t>
      </w:r>
      <w:r>
        <w:rPr>
          <w:spacing w:val="-3"/>
        </w:rPr>
        <w:t>4</w:t>
      </w:r>
      <w:r w:rsidR="008840CD">
        <w:rPr>
          <w:spacing w:val="-3"/>
        </w:rPr>
        <w:t>0</w:t>
      </w:r>
      <w:r w:rsidRPr="00F61B54">
        <w:rPr>
          <w:spacing w:val="-3"/>
        </w:rPr>
        <w:t xml:space="preserve"> del Estatuto de los Trabajadores</w:t>
      </w:r>
      <w:r w:rsidR="008840CD">
        <w:rPr>
          <w:spacing w:val="-3"/>
        </w:rPr>
        <w:t xml:space="preserve"> y estudiada en el tema 9 de esta parte del programa.</w:t>
      </w:r>
    </w:p>
    <w:p w14:paraId="127F570C" w14:textId="6EE28F7B" w:rsidR="00876947" w:rsidRDefault="00876947" w:rsidP="00BB066C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6947">
        <w:rPr>
          <w:spacing w:val="-3"/>
        </w:rPr>
        <w:t>La modificación sustancial de las condiciones de trabajo</w:t>
      </w:r>
      <w:r w:rsidR="00517C99">
        <w:rPr>
          <w:spacing w:val="-3"/>
        </w:rPr>
        <w:t xml:space="preserve">, </w:t>
      </w:r>
      <w:r w:rsidR="00517C99" w:rsidRPr="00F61B54">
        <w:rPr>
          <w:spacing w:val="-3"/>
        </w:rPr>
        <w:t xml:space="preserve">regulada por el artículo </w:t>
      </w:r>
      <w:r w:rsidR="00517C99">
        <w:rPr>
          <w:spacing w:val="-3"/>
        </w:rPr>
        <w:t>41</w:t>
      </w:r>
      <w:r w:rsidR="00517C99" w:rsidRPr="00F61B54">
        <w:rPr>
          <w:spacing w:val="-3"/>
        </w:rPr>
        <w:t xml:space="preserve"> del Estatuto de los Trabajadores,</w:t>
      </w:r>
      <w:r w:rsidRPr="00876947">
        <w:rPr>
          <w:spacing w:val="-3"/>
        </w:rPr>
        <w:t xml:space="preserve"> </w:t>
      </w:r>
      <w:r w:rsidR="00517C99">
        <w:rPr>
          <w:spacing w:val="-3"/>
        </w:rPr>
        <w:t>cuyas reglas esenciales son las siguientes:</w:t>
      </w:r>
    </w:p>
    <w:p w14:paraId="2C9C0CB3" w14:textId="77777777" w:rsidR="004C7EB3" w:rsidRDefault="00054E6A" w:rsidP="003F631B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El empresario puede acordarlas c</w:t>
      </w:r>
      <w:r w:rsidR="00B21F04" w:rsidRPr="00B21F04">
        <w:rPr>
          <w:spacing w:val="-3"/>
        </w:rPr>
        <w:t>uando existan probadas razones económicas, técnicas, organizativas o de producción</w:t>
      </w:r>
      <w:r w:rsidR="00C612C3">
        <w:rPr>
          <w:spacing w:val="-3"/>
        </w:rPr>
        <w:t xml:space="preserve">, </w:t>
      </w:r>
      <w:r>
        <w:rPr>
          <w:spacing w:val="-3"/>
        </w:rPr>
        <w:t>consider</w:t>
      </w:r>
      <w:r w:rsidR="004C7EB3">
        <w:rPr>
          <w:spacing w:val="-3"/>
        </w:rPr>
        <w:t xml:space="preserve">ándose tales </w:t>
      </w:r>
      <w:r w:rsidR="004C7EB3" w:rsidRPr="004C7EB3">
        <w:rPr>
          <w:spacing w:val="-3"/>
        </w:rPr>
        <w:t>las que estén relacionadas con la competitividad, productividad u organización técnica o del trabajo en la empresa</w:t>
      </w:r>
      <w:r w:rsidR="004C7EB3">
        <w:rPr>
          <w:spacing w:val="-3"/>
        </w:rPr>
        <w:t>.</w:t>
      </w:r>
    </w:p>
    <w:p w14:paraId="1062481E" w14:textId="1D85EB9D" w:rsidR="00517C99" w:rsidRPr="00876947" w:rsidRDefault="004C7EB3" w:rsidP="003F631B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Las modificaciones pueden </w:t>
      </w:r>
      <w:r w:rsidR="00C612C3">
        <w:rPr>
          <w:spacing w:val="-3"/>
        </w:rPr>
        <w:t>afect</w:t>
      </w:r>
      <w:r>
        <w:rPr>
          <w:spacing w:val="-3"/>
        </w:rPr>
        <w:t>ar</w:t>
      </w:r>
      <w:r w:rsidR="00FF5A9C">
        <w:rPr>
          <w:spacing w:val="-3"/>
        </w:rPr>
        <w:t xml:space="preserve"> a las </w:t>
      </w:r>
      <w:r w:rsidR="00FF5A9C" w:rsidRPr="00FF5A9C">
        <w:rPr>
          <w:spacing w:val="-3"/>
        </w:rPr>
        <w:t>condiciones reconocidas a los trabajadores en el contrato</w:t>
      </w:r>
      <w:r w:rsidR="005757B2">
        <w:rPr>
          <w:spacing w:val="-3"/>
        </w:rPr>
        <w:t xml:space="preserve"> o </w:t>
      </w:r>
      <w:r w:rsidR="00FF5A9C" w:rsidRPr="00FF5A9C">
        <w:rPr>
          <w:spacing w:val="-3"/>
        </w:rPr>
        <w:t>acuerdo</w:t>
      </w:r>
      <w:r w:rsidR="001433B1">
        <w:rPr>
          <w:spacing w:val="-3"/>
        </w:rPr>
        <w:t xml:space="preserve"> o convenio</w:t>
      </w:r>
      <w:r w:rsidR="00FF5A9C" w:rsidRPr="00FF5A9C">
        <w:rPr>
          <w:spacing w:val="-3"/>
        </w:rPr>
        <w:t xml:space="preserve"> colectivo</w:t>
      </w:r>
      <w:r w:rsidR="001433B1">
        <w:rPr>
          <w:spacing w:val="-3"/>
        </w:rPr>
        <w:t>,</w:t>
      </w:r>
      <w:r w:rsidR="00FF5A9C" w:rsidRPr="00FF5A9C">
        <w:rPr>
          <w:spacing w:val="-3"/>
        </w:rPr>
        <w:t xml:space="preserve"> o disfrutadas por estos en virtud de una decisión unilateral del empresario</w:t>
      </w:r>
      <w:r w:rsidR="00FF5A9C">
        <w:rPr>
          <w:spacing w:val="-3"/>
        </w:rPr>
        <w:t>.</w:t>
      </w:r>
    </w:p>
    <w:p w14:paraId="7CBDE892" w14:textId="70D9FBFC" w:rsidR="00876947" w:rsidRPr="00876947" w:rsidRDefault="00482B3E" w:rsidP="00142326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La</w:t>
      </w:r>
      <w:r w:rsidR="00EA77BA">
        <w:rPr>
          <w:spacing w:val="-3"/>
        </w:rPr>
        <w:t xml:space="preserve"> modificación </w:t>
      </w:r>
      <w:r w:rsidR="0025317B">
        <w:rPr>
          <w:spacing w:val="-3"/>
        </w:rPr>
        <w:t>será</w:t>
      </w:r>
      <w:r w:rsidR="00EA77BA">
        <w:rPr>
          <w:spacing w:val="-3"/>
        </w:rPr>
        <w:t xml:space="preserve"> individual o colectiv</w:t>
      </w:r>
      <w:r w:rsidR="0025317B">
        <w:rPr>
          <w:spacing w:val="-3"/>
        </w:rPr>
        <w:t>a</w:t>
      </w:r>
      <w:r w:rsidR="00EA77BA">
        <w:rPr>
          <w:spacing w:val="-3"/>
        </w:rPr>
        <w:t>, en este último caso si en un periodo de noventa días afectan al menos a:</w:t>
      </w:r>
    </w:p>
    <w:p w14:paraId="4B929344" w14:textId="498CB088" w:rsidR="001838E5" w:rsidRPr="001838E5" w:rsidRDefault="001838E5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1838E5">
        <w:rPr>
          <w:spacing w:val="-3"/>
        </w:rPr>
        <w:t xml:space="preserve">Diez trabajadores, en las empresas </w:t>
      </w:r>
      <w:r>
        <w:rPr>
          <w:spacing w:val="-3"/>
        </w:rPr>
        <w:t xml:space="preserve">de </w:t>
      </w:r>
      <w:r w:rsidRPr="001838E5">
        <w:rPr>
          <w:spacing w:val="-3"/>
        </w:rPr>
        <w:t>menos de cien trabajadores.</w:t>
      </w:r>
    </w:p>
    <w:p w14:paraId="51286939" w14:textId="2C29A8E5" w:rsidR="001838E5" w:rsidRPr="001838E5" w:rsidRDefault="001838E5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1838E5">
        <w:rPr>
          <w:spacing w:val="-3"/>
        </w:rPr>
        <w:t>El diez por ciento de</w:t>
      </w:r>
      <w:r>
        <w:rPr>
          <w:spacing w:val="-3"/>
        </w:rPr>
        <w:t xml:space="preserve"> los</w:t>
      </w:r>
      <w:r w:rsidRPr="001838E5">
        <w:rPr>
          <w:spacing w:val="-3"/>
        </w:rPr>
        <w:t xml:space="preserve"> trabajadores</w:t>
      </w:r>
      <w:r>
        <w:rPr>
          <w:spacing w:val="-3"/>
        </w:rPr>
        <w:t xml:space="preserve">, en las empresas de </w:t>
      </w:r>
      <w:r w:rsidRPr="001838E5">
        <w:rPr>
          <w:spacing w:val="-3"/>
        </w:rPr>
        <w:t>entre cien y trescientos trabajadores.</w:t>
      </w:r>
    </w:p>
    <w:p w14:paraId="4B3947DA" w14:textId="4A4791A5" w:rsidR="001838E5" w:rsidRDefault="001838E5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1838E5">
        <w:rPr>
          <w:spacing w:val="-3"/>
        </w:rPr>
        <w:t xml:space="preserve">Treinta trabajadores, en las empresas </w:t>
      </w:r>
      <w:r w:rsidR="00902B7E">
        <w:rPr>
          <w:spacing w:val="-3"/>
        </w:rPr>
        <w:t xml:space="preserve">de </w:t>
      </w:r>
      <w:r w:rsidRPr="001838E5">
        <w:rPr>
          <w:spacing w:val="-3"/>
        </w:rPr>
        <w:t>más de trescientos trabajadores</w:t>
      </w:r>
      <w:r w:rsidR="00902B7E">
        <w:rPr>
          <w:spacing w:val="-3"/>
        </w:rPr>
        <w:t>.</w:t>
      </w:r>
    </w:p>
    <w:p w14:paraId="2910C947" w14:textId="70EB94D2" w:rsidR="00876947" w:rsidRDefault="00384F14" w:rsidP="00B64332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876947" w:rsidRPr="00876947">
        <w:rPr>
          <w:spacing w:val="-3"/>
        </w:rPr>
        <w:t xml:space="preserve">a modificación individual debe ser notificada por el empresario al trabajador afectado con una antelación mínima de </w:t>
      </w:r>
      <w:r w:rsidR="00C04770">
        <w:rPr>
          <w:spacing w:val="-3"/>
        </w:rPr>
        <w:t>quince</w:t>
      </w:r>
      <w:r w:rsidR="00876947" w:rsidRPr="00876947">
        <w:rPr>
          <w:spacing w:val="-3"/>
        </w:rPr>
        <w:t xml:space="preserve"> días a su efectividad</w:t>
      </w:r>
      <w:r w:rsidR="00E614FD">
        <w:rPr>
          <w:spacing w:val="-3"/>
        </w:rPr>
        <w:t xml:space="preserve">, y </w:t>
      </w:r>
      <w:r w:rsidR="00FF5A9C">
        <w:rPr>
          <w:spacing w:val="-3"/>
        </w:rPr>
        <w:t xml:space="preserve">el trabajador </w:t>
      </w:r>
      <w:r w:rsidR="006A060D">
        <w:rPr>
          <w:spacing w:val="-3"/>
        </w:rPr>
        <w:t xml:space="preserve">que resulte perjudicado tendrá derecho a </w:t>
      </w:r>
      <w:r w:rsidR="00876947" w:rsidRPr="00876947">
        <w:rPr>
          <w:spacing w:val="-3"/>
        </w:rPr>
        <w:t xml:space="preserve">rescindir su contrato </w:t>
      </w:r>
      <w:r w:rsidR="00120101">
        <w:rPr>
          <w:spacing w:val="-3"/>
        </w:rPr>
        <w:t>y</w:t>
      </w:r>
      <w:r w:rsidR="00120101" w:rsidRPr="00120101">
        <w:rPr>
          <w:spacing w:val="-3"/>
        </w:rPr>
        <w:t xml:space="preserve"> percibir una indemnización de veinte días de salario por año </w:t>
      </w:r>
      <w:r w:rsidR="00120101">
        <w:rPr>
          <w:spacing w:val="-3"/>
        </w:rPr>
        <w:t>trabajado,</w:t>
      </w:r>
      <w:r w:rsidR="00120101" w:rsidRPr="00120101">
        <w:rPr>
          <w:spacing w:val="-3"/>
        </w:rPr>
        <w:t xml:space="preserve"> con un máximo de nueve me</w:t>
      </w:r>
      <w:r w:rsidR="005B2095">
        <w:rPr>
          <w:spacing w:val="-3"/>
        </w:rPr>
        <w:t>se</w:t>
      </w:r>
      <w:r w:rsidR="00120101" w:rsidRPr="00120101">
        <w:rPr>
          <w:spacing w:val="-3"/>
        </w:rPr>
        <w:t>s</w:t>
      </w:r>
      <w:r w:rsidR="005B2095">
        <w:rPr>
          <w:spacing w:val="-3"/>
        </w:rPr>
        <w:t>, si la modificación afecta a las siguientes materias:</w:t>
      </w:r>
    </w:p>
    <w:p w14:paraId="2A33A955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Jornada de trabajo.</w:t>
      </w:r>
    </w:p>
    <w:p w14:paraId="1AF3FC78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Horario.</w:t>
      </w:r>
    </w:p>
    <w:p w14:paraId="1D29523A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Régimen de trabajo a turnos.</w:t>
      </w:r>
    </w:p>
    <w:p w14:paraId="55442B40" w14:textId="77777777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Sistema de remuneración.</w:t>
      </w:r>
    </w:p>
    <w:p w14:paraId="2114419C" w14:textId="645E2592" w:rsidR="006A060D" w:rsidRPr="003F631B" w:rsidRDefault="006A060D" w:rsidP="00091EFA">
      <w:pPr>
        <w:pStyle w:val="Prrafodelista"/>
        <w:numPr>
          <w:ilvl w:val="0"/>
          <w:numId w:val="14"/>
        </w:numPr>
        <w:spacing w:before="120" w:after="120" w:line="360" w:lineRule="auto"/>
        <w:ind w:left="2127" w:hanging="284"/>
        <w:jc w:val="both"/>
        <w:rPr>
          <w:spacing w:val="-3"/>
        </w:rPr>
      </w:pPr>
      <w:r w:rsidRPr="003F631B">
        <w:rPr>
          <w:spacing w:val="-3"/>
        </w:rPr>
        <w:t>Funciones.</w:t>
      </w:r>
    </w:p>
    <w:p w14:paraId="040661D1" w14:textId="77777777" w:rsidR="00876947" w:rsidRPr="00876947" w:rsidRDefault="00876947" w:rsidP="00091EFA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876947">
        <w:rPr>
          <w:spacing w:val="-3"/>
        </w:rPr>
        <w:t xml:space="preserve">En el caso de no optar por la rescisión, puede impugnar judicialmente la decisión del empresario, sin perjuicio de la ejecutividad de la misma. La </w:t>
      </w:r>
      <w:r w:rsidRPr="00876947">
        <w:rPr>
          <w:spacing w:val="-3"/>
        </w:rPr>
        <w:lastRenderedPageBreak/>
        <w:t>sentencia decidirá si la modificación es justificada o no, y en este último caso, reconocerá el derecho del trabajador a ser repuesto en sus anteriores condiciones.</w:t>
      </w:r>
    </w:p>
    <w:p w14:paraId="75E8B1C9" w14:textId="02AD536C" w:rsidR="00FC1A5D" w:rsidRDefault="00876947" w:rsidP="00091EFA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76947">
        <w:rPr>
          <w:spacing w:val="-3"/>
        </w:rPr>
        <w:t>La modificación colectiv</w:t>
      </w:r>
      <w:r w:rsidR="00091EFA">
        <w:rPr>
          <w:spacing w:val="-3"/>
        </w:rPr>
        <w:t>a</w:t>
      </w:r>
      <w:r w:rsidRPr="00876947">
        <w:rPr>
          <w:spacing w:val="-3"/>
        </w:rPr>
        <w:t xml:space="preserve"> debe ir precedida de un período de consultas con los representantes de los trabajadores</w:t>
      </w:r>
      <w:r w:rsidR="005D5C8D">
        <w:rPr>
          <w:spacing w:val="-3"/>
        </w:rPr>
        <w:t xml:space="preserve"> de duración</w:t>
      </w:r>
      <w:r w:rsidRPr="00876947">
        <w:rPr>
          <w:spacing w:val="-3"/>
        </w:rPr>
        <w:t xml:space="preserve"> no </w:t>
      </w:r>
      <w:r w:rsidR="005D5C8D">
        <w:rPr>
          <w:spacing w:val="-3"/>
        </w:rPr>
        <w:t xml:space="preserve">superior </w:t>
      </w:r>
      <w:r w:rsidRPr="00876947">
        <w:rPr>
          <w:spacing w:val="-3"/>
        </w:rPr>
        <w:t xml:space="preserve">a </w:t>
      </w:r>
      <w:r w:rsidR="005D5C8D">
        <w:rPr>
          <w:spacing w:val="-3"/>
        </w:rPr>
        <w:t>quince</w:t>
      </w:r>
      <w:r w:rsidRPr="00876947">
        <w:rPr>
          <w:spacing w:val="-3"/>
        </w:rPr>
        <w:t xml:space="preserve"> días</w:t>
      </w:r>
      <w:r w:rsidR="001B3FF6">
        <w:rPr>
          <w:spacing w:val="-3"/>
        </w:rPr>
        <w:t xml:space="preserve">, </w:t>
      </w:r>
      <w:r w:rsidR="001B3FF6" w:rsidRPr="001B3FF6">
        <w:rPr>
          <w:spacing w:val="-3"/>
        </w:rPr>
        <w:t>que versará sobre las causas motivadoras de la decisión empresarial y la posibilidad de evitar o reducir sus efectos, así como sobre las medidas necesarias para atenuar sus consecuencias para los trabajadores afectados</w:t>
      </w:r>
      <w:r w:rsidR="00FC1A5D">
        <w:rPr>
          <w:spacing w:val="-3"/>
        </w:rPr>
        <w:t>.</w:t>
      </w:r>
    </w:p>
    <w:p w14:paraId="51D157B8" w14:textId="29F9ED55" w:rsidR="004341CD" w:rsidRDefault="004341CD" w:rsidP="00FC1A5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4341CD">
        <w:rPr>
          <w:spacing w:val="-3"/>
        </w:rPr>
        <w:t>Durante el periodo de consultas, las partes deberán negociar de buena fe con vistas a la consecución de un acuerdo</w:t>
      </w:r>
      <w:r w:rsidR="00904114">
        <w:rPr>
          <w:spacing w:val="-3"/>
        </w:rPr>
        <w:t xml:space="preserve">, y </w:t>
      </w:r>
      <w:r w:rsidR="00904114" w:rsidRPr="00904114">
        <w:rPr>
          <w:spacing w:val="-3"/>
        </w:rPr>
        <w:t xml:space="preserve">podrán </w:t>
      </w:r>
      <w:r w:rsidR="00995127">
        <w:rPr>
          <w:spacing w:val="-3"/>
        </w:rPr>
        <w:t xml:space="preserve">sustituir </w:t>
      </w:r>
      <w:r w:rsidR="00904114" w:rsidRPr="00904114">
        <w:rPr>
          <w:spacing w:val="-3"/>
        </w:rPr>
        <w:t>en cualquier momento el periodo de consultas por mediación o arbitraje</w:t>
      </w:r>
      <w:r w:rsidR="00904114">
        <w:rPr>
          <w:spacing w:val="-3"/>
        </w:rPr>
        <w:t>.</w:t>
      </w:r>
    </w:p>
    <w:p w14:paraId="3124E92A" w14:textId="36E2345B" w:rsidR="005722E9" w:rsidRDefault="005722E9" w:rsidP="00FC1A5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>El a</w:t>
      </w:r>
      <w:r w:rsidRPr="005722E9">
        <w:rPr>
          <w:spacing w:val="-3"/>
        </w:rPr>
        <w:t xml:space="preserve">cuerdo </w:t>
      </w:r>
      <w:r>
        <w:rPr>
          <w:spacing w:val="-3"/>
        </w:rPr>
        <w:t xml:space="preserve">alcanzado </w:t>
      </w:r>
      <w:r w:rsidRPr="005722E9">
        <w:rPr>
          <w:spacing w:val="-3"/>
        </w:rPr>
        <w:t>solo podrá ser impugnado por fraude, dolo, coacción o abuso de derecho.</w:t>
      </w:r>
    </w:p>
    <w:p w14:paraId="0FF5948A" w14:textId="10CF8756" w:rsidR="00315AF5" w:rsidRPr="00315AF5" w:rsidRDefault="00D96CD2" w:rsidP="00315AF5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 xml:space="preserve">Finalizado el periodo de consultas sin acuerdo, </w:t>
      </w:r>
      <w:r w:rsidR="00847F56">
        <w:rPr>
          <w:spacing w:val="-3"/>
        </w:rPr>
        <w:t>la decisión d</w:t>
      </w:r>
      <w:r>
        <w:rPr>
          <w:spacing w:val="-3"/>
        </w:rPr>
        <w:t>el</w:t>
      </w:r>
      <w:r w:rsidR="00315AF5" w:rsidRPr="00315AF5">
        <w:rPr>
          <w:spacing w:val="-3"/>
        </w:rPr>
        <w:t xml:space="preserve"> empresario surtirá efectos </w:t>
      </w:r>
      <w:r w:rsidR="00847F56">
        <w:rPr>
          <w:spacing w:val="-3"/>
        </w:rPr>
        <w:t>a</w:t>
      </w:r>
      <w:r w:rsidR="00315AF5" w:rsidRPr="00315AF5">
        <w:rPr>
          <w:spacing w:val="-3"/>
        </w:rPr>
        <w:t xml:space="preserve"> los siete días </w:t>
      </w:r>
      <w:r w:rsidR="00847F56">
        <w:rPr>
          <w:spacing w:val="-3"/>
        </w:rPr>
        <w:t xml:space="preserve">de </w:t>
      </w:r>
      <w:r w:rsidR="00315AF5" w:rsidRPr="00315AF5">
        <w:rPr>
          <w:spacing w:val="-3"/>
        </w:rPr>
        <w:t>su notificación</w:t>
      </w:r>
      <w:r w:rsidR="00847F56">
        <w:rPr>
          <w:spacing w:val="-3"/>
        </w:rPr>
        <w:t xml:space="preserve"> a los trabajadores</w:t>
      </w:r>
      <w:r w:rsidR="00315AF5" w:rsidRPr="00315AF5">
        <w:rPr>
          <w:spacing w:val="-3"/>
        </w:rPr>
        <w:t>.</w:t>
      </w:r>
    </w:p>
    <w:p w14:paraId="03E34B2C" w14:textId="5738358A" w:rsidR="00876947" w:rsidRDefault="00315AF5" w:rsidP="00315AF5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315AF5">
        <w:rPr>
          <w:spacing w:val="-3"/>
        </w:rPr>
        <w:t>Contra la decisi</w:t>
      </w:r>
      <w:r w:rsidR="004A4CAC">
        <w:rPr>
          <w:spacing w:val="-3"/>
        </w:rPr>
        <w:t>ón del empresario</w:t>
      </w:r>
      <w:r w:rsidRPr="00315AF5">
        <w:rPr>
          <w:spacing w:val="-3"/>
        </w:rPr>
        <w:t xml:space="preserve"> se podrá reclamar en conflicto colectivo</w:t>
      </w:r>
      <w:r w:rsidR="00876947" w:rsidRPr="00876947">
        <w:rPr>
          <w:spacing w:val="-3"/>
        </w:rPr>
        <w:t>.</w:t>
      </w:r>
    </w:p>
    <w:p w14:paraId="0314FCF0" w14:textId="0AE434C1" w:rsidR="004A4CAC" w:rsidRDefault="004A4CAC" w:rsidP="00315AF5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 xml:space="preserve">Tanto si existe acuerdo como si no existe, los trabajadores perjudicados por la modificación podrán rescindir su contrato y </w:t>
      </w:r>
      <w:r w:rsidR="000E0C3C">
        <w:rPr>
          <w:spacing w:val="-3"/>
        </w:rPr>
        <w:t xml:space="preserve">percibir </w:t>
      </w:r>
      <w:r>
        <w:rPr>
          <w:spacing w:val="-3"/>
        </w:rPr>
        <w:t>indemnización</w:t>
      </w:r>
      <w:r w:rsidR="000E0C3C">
        <w:rPr>
          <w:spacing w:val="-3"/>
        </w:rPr>
        <w:t>, conforme a lo antes expuesto.</w:t>
      </w:r>
    </w:p>
    <w:p w14:paraId="6FC88CCD" w14:textId="77777777" w:rsidR="000E0C3C" w:rsidRPr="00876947" w:rsidRDefault="000E0C3C" w:rsidP="000E0C3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1C78BF5" w14:textId="7DCF0E74" w:rsidR="00876947" w:rsidRPr="008840CD" w:rsidRDefault="00876947" w:rsidP="008840CD">
      <w:pPr>
        <w:spacing w:before="120" w:after="120" w:line="360" w:lineRule="auto"/>
        <w:jc w:val="both"/>
        <w:rPr>
          <w:b/>
          <w:bCs/>
          <w:spacing w:val="-3"/>
        </w:rPr>
      </w:pPr>
      <w:r w:rsidRPr="008840CD">
        <w:rPr>
          <w:b/>
          <w:bCs/>
          <w:spacing w:val="-3"/>
        </w:rPr>
        <w:t>EL PODER DISCIPLINARIO.</w:t>
      </w:r>
    </w:p>
    <w:p w14:paraId="3656E0F9" w14:textId="2607FD5B" w:rsidR="001947A7" w:rsidRPr="001947A7" w:rsidRDefault="004F6CDF" w:rsidP="001947A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="001947A7">
        <w:rPr>
          <w:spacing w:val="-3"/>
        </w:rPr>
        <w:t>58 del Estatuto de los Trabajadores que l</w:t>
      </w:r>
      <w:r w:rsidR="001947A7" w:rsidRPr="001947A7">
        <w:rPr>
          <w:spacing w:val="-3"/>
        </w:rPr>
        <w:t xml:space="preserve">os trabajadores podrán ser sancionados por </w:t>
      </w:r>
      <w:r w:rsidR="001947A7">
        <w:rPr>
          <w:spacing w:val="-3"/>
        </w:rPr>
        <w:t>el empresario</w:t>
      </w:r>
      <w:r w:rsidR="001947A7" w:rsidRPr="001947A7">
        <w:rPr>
          <w:spacing w:val="-3"/>
        </w:rPr>
        <w:t xml:space="preserve"> </w:t>
      </w:r>
      <w:r w:rsidR="00990C89">
        <w:rPr>
          <w:spacing w:val="-3"/>
        </w:rPr>
        <w:t xml:space="preserve">por </w:t>
      </w:r>
      <w:r w:rsidR="001947A7" w:rsidRPr="001947A7">
        <w:rPr>
          <w:spacing w:val="-3"/>
        </w:rPr>
        <w:t>incumplimientos laborales, de acuerdo con la</w:t>
      </w:r>
      <w:r w:rsidR="00AA2A63">
        <w:rPr>
          <w:spacing w:val="-3"/>
        </w:rPr>
        <w:t>s</w:t>
      </w:r>
      <w:r w:rsidR="001947A7" w:rsidRPr="001947A7">
        <w:rPr>
          <w:spacing w:val="-3"/>
        </w:rPr>
        <w:t xml:space="preserve"> faltas y sanciones </w:t>
      </w:r>
      <w:r w:rsidR="00AA2A63">
        <w:rPr>
          <w:spacing w:val="-3"/>
        </w:rPr>
        <w:t xml:space="preserve">establecidas en la ley o en </w:t>
      </w:r>
      <w:r w:rsidR="001947A7" w:rsidRPr="001947A7">
        <w:rPr>
          <w:spacing w:val="-3"/>
        </w:rPr>
        <w:t>convenio colectivo.</w:t>
      </w:r>
    </w:p>
    <w:p w14:paraId="52C532A2" w14:textId="77777777" w:rsidR="00372BC2" w:rsidRDefault="001947A7" w:rsidP="001947A7">
      <w:pPr>
        <w:spacing w:before="120" w:after="120" w:line="360" w:lineRule="auto"/>
        <w:ind w:firstLine="708"/>
        <w:jc w:val="both"/>
        <w:rPr>
          <w:spacing w:val="-3"/>
        </w:rPr>
      </w:pPr>
      <w:r w:rsidRPr="001947A7">
        <w:rPr>
          <w:spacing w:val="-3"/>
        </w:rPr>
        <w:t xml:space="preserve">La valoración de las faltas y las correspondientes sanciones serán siempre revisables </w:t>
      </w:r>
      <w:r w:rsidR="00704792">
        <w:rPr>
          <w:spacing w:val="-3"/>
        </w:rPr>
        <w:t xml:space="preserve">a través del procedimiento especial regulado por los </w:t>
      </w:r>
      <w:r w:rsidR="00704792" w:rsidRPr="00431F6B">
        <w:rPr>
          <w:spacing w:val="-3"/>
        </w:rPr>
        <w:t xml:space="preserve">artículos 103 </w:t>
      </w:r>
      <w:r w:rsidR="00704792">
        <w:rPr>
          <w:spacing w:val="-3"/>
        </w:rPr>
        <w:t>a</w:t>
      </w:r>
      <w:r w:rsidR="00704792" w:rsidRPr="00431F6B">
        <w:rPr>
          <w:spacing w:val="-3"/>
        </w:rPr>
        <w:t xml:space="preserve"> 1</w:t>
      </w:r>
      <w:r w:rsidR="00704792">
        <w:rPr>
          <w:spacing w:val="-3"/>
        </w:rPr>
        <w:t>15</w:t>
      </w:r>
      <w:r w:rsidR="00704792" w:rsidRPr="00431F6B">
        <w:rPr>
          <w:spacing w:val="-3"/>
        </w:rPr>
        <w:t xml:space="preserve"> de la L</w:t>
      </w:r>
      <w:r w:rsidR="00704792">
        <w:rPr>
          <w:spacing w:val="-3"/>
        </w:rPr>
        <w:t xml:space="preserve">ey de la </w:t>
      </w:r>
      <w:r w:rsidR="00704792" w:rsidRPr="00431F6B">
        <w:rPr>
          <w:spacing w:val="-3"/>
        </w:rPr>
        <w:t>J</w:t>
      </w:r>
      <w:r w:rsidR="00704792">
        <w:rPr>
          <w:spacing w:val="-3"/>
        </w:rPr>
        <w:t xml:space="preserve">urisdicción </w:t>
      </w:r>
      <w:r w:rsidR="00704792" w:rsidRPr="00431F6B">
        <w:rPr>
          <w:spacing w:val="-3"/>
        </w:rPr>
        <w:t>S</w:t>
      </w:r>
      <w:r w:rsidR="00704792">
        <w:rPr>
          <w:spacing w:val="-3"/>
        </w:rPr>
        <w:t>ocial</w:t>
      </w:r>
      <w:r w:rsidR="00372BC2">
        <w:rPr>
          <w:spacing w:val="-3"/>
        </w:rPr>
        <w:t xml:space="preserve"> de 10 de octubre de 2011, estudiado en el tema 71 de Derecho Procesal del programa</w:t>
      </w:r>
      <w:r w:rsidRPr="001947A7">
        <w:rPr>
          <w:spacing w:val="-3"/>
        </w:rPr>
        <w:t>.</w:t>
      </w:r>
    </w:p>
    <w:p w14:paraId="3E017D55" w14:textId="5FBEC753" w:rsidR="001947A7" w:rsidRPr="001947A7" w:rsidRDefault="001947A7" w:rsidP="001947A7">
      <w:pPr>
        <w:spacing w:before="120" w:after="120" w:line="360" w:lineRule="auto"/>
        <w:ind w:firstLine="708"/>
        <w:jc w:val="both"/>
        <w:rPr>
          <w:spacing w:val="-3"/>
        </w:rPr>
      </w:pPr>
      <w:r w:rsidRPr="001947A7">
        <w:rPr>
          <w:spacing w:val="-3"/>
        </w:rPr>
        <w:t>La sanción de las faltas graves y muy graves requerirá comunicación escrita al trabajador, haciendo constar la fecha y los hechos que la motivan.</w:t>
      </w:r>
      <w:r w:rsidR="00C338BB">
        <w:rPr>
          <w:spacing w:val="-3"/>
        </w:rPr>
        <w:t xml:space="preserve"> Además, </w:t>
      </w:r>
      <w:r w:rsidR="006D3BB4">
        <w:rPr>
          <w:spacing w:val="-3"/>
        </w:rPr>
        <w:t xml:space="preserve">en el caso de </w:t>
      </w:r>
      <w:r w:rsidR="006D3BB4">
        <w:rPr>
          <w:spacing w:val="-3"/>
        </w:rPr>
        <w:lastRenderedPageBreak/>
        <w:t>faltas graves o muy graves cometidas por un representante de los trabajadores</w:t>
      </w:r>
      <w:r w:rsidR="00AD3906">
        <w:rPr>
          <w:spacing w:val="-3"/>
        </w:rPr>
        <w:t xml:space="preserve">, la sanción se impondrá en expediente contradictorio </w:t>
      </w:r>
      <w:r w:rsidR="00CB2CD2">
        <w:rPr>
          <w:spacing w:val="-3"/>
        </w:rPr>
        <w:t>en el que se oirán a los demás representantes</w:t>
      </w:r>
      <w:r w:rsidR="00C714F2">
        <w:rPr>
          <w:spacing w:val="-3"/>
        </w:rPr>
        <w:t>.</w:t>
      </w:r>
    </w:p>
    <w:p w14:paraId="110F7CA0" w14:textId="202CBFE6" w:rsidR="004F6CDF" w:rsidRDefault="001947A7" w:rsidP="001947A7">
      <w:pPr>
        <w:spacing w:before="120" w:after="120" w:line="360" w:lineRule="auto"/>
        <w:ind w:firstLine="708"/>
        <w:jc w:val="both"/>
        <w:rPr>
          <w:spacing w:val="-3"/>
        </w:rPr>
      </w:pPr>
      <w:r w:rsidRPr="001947A7">
        <w:rPr>
          <w:spacing w:val="-3"/>
        </w:rPr>
        <w:t xml:space="preserve">No se podrán imponer sanciones que consistan en la minoración de </w:t>
      </w:r>
      <w:r w:rsidR="00AA2A63">
        <w:rPr>
          <w:spacing w:val="-3"/>
        </w:rPr>
        <w:t xml:space="preserve">vacaciones o </w:t>
      </w:r>
      <w:r w:rsidRPr="001947A7">
        <w:rPr>
          <w:spacing w:val="-3"/>
        </w:rPr>
        <w:t>descanso del trabajador o multa de haber</w:t>
      </w:r>
      <w:r w:rsidR="00AA2A63">
        <w:rPr>
          <w:spacing w:val="-3"/>
        </w:rPr>
        <w:t>.</w:t>
      </w:r>
    </w:p>
    <w:p w14:paraId="00F0ACCC" w14:textId="000FA3B9" w:rsidR="00876947" w:rsidRPr="00876947" w:rsidRDefault="00876947" w:rsidP="00876947">
      <w:pPr>
        <w:spacing w:before="120" w:after="120" w:line="360" w:lineRule="auto"/>
        <w:ind w:firstLine="708"/>
        <w:jc w:val="both"/>
        <w:rPr>
          <w:spacing w:val="-3"/>
        </w:rPr>
      </w:pPr>
      <w:r w:rsidRPr="00876947">
        <w:rPr>
          <w:spacing w:val="-3"/>
        </w:rPr>
        <w:t>La</w:t>
      </w:r>
      <w:r w:rsidR="00372BC2">
        <w:rPr>
          <w:spacing w:val="-3"/>
        </w:rPr>
        <w:t xml:space="preserve">s faltas o incumplimientos </w:t>
      </w:r>
      <w:r w:rsidR="000D5C71">
        <w:rPr>
          <w:spacing w:val="-3"/>
        </w:rPr>
        <w:t>se clasifican en</w:t>
      </w:r>
      <w:r w:rsidRPr="00876947">
        <w:rPr>
          <w:spacing w:val="-3"/>
        </w:rPr>
        <w:t xml:space="preserve"> leves, graves y muy graves, con sanciones que van desde </w:t>
      </w:r>
      <w:r w:rsidR="000D5C71">
        <w:rPr>
          <w:spacing w:val="-3"/>
        </w:rPr>
        <w:t xml:space="preserve">el </w:t>
      </w:r>
      <w:r w:rsidRPr="00876947">
        <w:rPr>
          <w:spacing w:val="-3"/>
        </w:rPr>
        <w:t>mer</w:t>
      </w:r>
      <w:r w:rsidR="000D5C71">
        <w:rPr>
          <w:spacing w:val="-3"/>
        </w:rPr>
        <w:t>o</w:t>
      </w:r>
      <w:r w:rsidRPr="00876947">
        <w:rPr>
          <w:spacing w:val="-3"/>
        </w:rPr>
        <w:t xml:space="preserve"> </w:t>
      </w:r>
      <w:r w:rsidR="000D5C71">
        <w:rPr>
          <w:spacing w:val="-3"/>
        </w:rPr>
        <w:t xml:space="preserve">apercibimiento al </w:t>
      </w:r>
      <w:r w:rsidRPr="00876947">
        <w:rPr>
          <w:spacing w:val="-3"/>
        </w:rPr>
        <w:t>despido disciplinario.</w:t>
      </w:r>
    </w:p>
    <w:p w14:paraId="2C21D12C" w14:textId="050D0D16" w:rsidR="00876947" w:rsidRDefault="000D5C71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</w:t>
      </w:r>
      <w:r w:rsidR="00CF3E49">
        <w:rPr>
          <w:spacing w:val="-3"/>
        </w:rPr>
        <w:t xml:space="preserve"> artículo 60 del Estatuto de los Trabajadores, </w:t>
      </w:r>
      <w:r w:rsidR="00876947" w:rsidRPr="00876947">
        <w:rPr>
          <w:spacing w:val="-3"/>
        </w:rPr>
        <w:t>las faltas leves prescribirán a los diez días</w:t>
      </w:r>
      <w:r w:rsidR="00F022F7">
        <w:rPr>
          <w:spacing w:val="-3"/>
        </w:rPr>
        <w:t>,</w:t>
      </w:r>
      <w:r w:rsidR="00876947" w:rsidRPr="00876947">
        <w:rPr>
          <w:spacing w:val="-3"/>
        </w:rPr>
        <w:t xml:space="preserve"> las graves, a los veinte días, y las muy graves, a los sesenta días a partir de la fecha en que la empresa tuvo conocimiento de su comisión y, en todo caso, a los seis meses de haberse cometido.</w:t>
      </w:r>
    </w:p>
    <w:p w14:paraId="60BBC0B5" w14:textId="77777777" w:rsidR="005456CB" w:rsidRPr="00876947" w:rsidRDefault="005456CB" w:rsidP="00876947">
      <w:pPr>
        <w:spacing w:before="120" w:after="120" w:line="360" w:lineRule="auto"/>
        <w:ind w:firstLine="708"/>
        <w:jc w:val="both"/>
        <w:rPr>
          <w:spacing w:val="-3"/>
        </w:rPr>
      </w:pPr>
    </w:p>
    <w:p w14:paraId="3A11589A" w14:textId="7A8FEEEB" w:rsidR="00876947" w:rsidRPr="005456CB" w:rsidRDefault="00876947" w:rsidP="00821968">
      <w:pPr>
        <w:spacing w:before="120" w:after="120" w:line="360" w:lineRule="auto"/>
        <w:jc w:val="both"/>
        <w:rPr>
          <w:b/>
          <w:bCs/>
          <w:spacing w:val="-3"/>
        </w:rPr>
      </w:pPr>
      <w:r w:rsidRPr="005456CB">
        <w:rPr>
          <w:b/>
          <w:bCs/>
          <w:spacing w:val="-3"/>
        </w:rPr>
        <w:t>LA RESPONSABILIDAD EMPRESARIAL.</w:t>
      </w:r>
    </w:p>
    <w:p w14:paraId="6EBCAE50" w14:textId="77777777" w:rsidR="00795614" w:rsidRDefault="00795614" w:rsidP="008769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responsabilidad del empresario permite distinguir tres planos:</w:t>
      </w:r>
    </w:p>
    <w:p w14:paraId="36DD95BC" w14:textId="47C07DE8" w:rsidR="00876947" w:rsidRPr="00874901" w:rsidRDefault="00795614" w:rsidP="00874901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4901">
        <w:rPr>
          <w:spacing w:val="-3"/>
        </w:rPr>
        <w:t xml:space="preserve">La responsabilidad </w:t>
      </w:r>
      <w:r w:rsidR="005868B7" w:rsidRPr="00874901">
        <w:rPr>
          <w:spacing w:val="-3"/>
        </w:rPr>
        <w:t xml:space="preserve">por la comisión de infracciones en el orden social, tipificadas esencialmente </w:t>
      </w:r>
      <w:r w:rsidR="003F3A2F" w:rsidRPr="00874901">
        <w:rPr>
          <w:spacing w:val="-3"/>
        </w:rPr>
        <w:t xml:space="preserve">en la Ley de Prevención de Riesgos Laborales y en el texto refundido de la </w:t>
      </w:r>
      <w:r w:rsidR="00876947" w:rsidRPr="00874901">
        <w:rPr>
          <w:spacing w:val="-3"/>
        </w:rPr>
        <w:t xml:space="preserve">Ley </w:t>
      </w:r>
      <w:r w:rsidR="003F3A2F" w:rsidRPr="00874901">
        <w:rPr>
          <w:spacing w:val="-3"/>
        </w:rPr>
        <w:t>d</w:t>
      </w:r>
      <w:r w:rsidR="00876947" w:rsidRPr="00874901">
        <w:rPr>
          <w:spacing w:val="-3"/>
        </w:rPr>
        <w:t>e Infracciones y Sanciones en el Orden Social</w:t>
      </w:r>
      <w:r w:rsidR="00E0724A" w:rsidRPr="00874901">
        <w:rPr>
          <w:spacing w:val="-3"/>
        </w:rPr>
        <w:t xml:space="preserve"> de 4 de agosto de 2000, estudiadas en el t</w:t>
      </w:r>
      <w:r w:rsidR="00876947" w:rsidRPr="00874901">
        <w:rPr>
          <w:spacing w:val="-3"/>
        </w:rPr>
        <w:t>ema 12</w:t>
      </w:r>
      <w:r w:rsidR="005A5287" w:rsidRPr="00874901">
        <w:rPr>
          <w:spacing w:val="-3"/>
        </w:rPr>
        <w:t xml:space="preserve"> de esta parte del programa</w:t>
      </w:r>
      <w:r w:rsidR="00876947" w:rsidRPr="00874901">
        <w:rPr>
          <w:spacing w:val="-3"/>
        </w:rPr>
        <w:t>.</w:t>
      </w:r>
    </w:p>
    <w:p w14:paraId="642ECE86" w14:textId="4C35E361" w:rsidR="00876947" w:rsidRPr="00874901" w:rsidRDefault="005A5287" w:rsidP="00874901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4901">
        <w:rPr>
          <w:spacing w:val="-3"/>
        </w:rPr>
        <w:t>La r</w:t>
      </w:r>
      <w:r w:rsidR="00876947" w:rsidRPr="00874901">
        <w:rPr>
          <w:spacing w:val="-3"/>
        </w:rPr>
        <w:t>esponsabilidad civil</w:t>
      </w:r>
      <w:r w:rsidRPr="00874901">
        <w:rPr>
          <w:spacing w:val="-3"/>
        </w:rPr>
        <w:t>, ya que el artículo 1903 del Código Civil de 24 de julio de 1889 dispone que</w:t>
      </w:r>
      <w:r w:rsidR="00376400" w:rsidRPr="00874901">
        <w:rPr>
          <w:spacing w:val="-3"/>
        </w:rPr>
        <w:t xml:space="preserve"> </w:t>
      </w:r>
      <w:r w:rsidR="00E15F1A" w:rsidRPr="00874901">
        <w:rPr>
          <w:spacing w:val="-3"/>
        </w:rPr>
        <w:t>“</w:t>
      </w:r>
      <w:r w:rsidR="00CB41EA" w:rsidRPr="00874901">
        <w:rPr>
          <w:spacing w:val="-3"/>
        </w:rPr>
        <w:t xml:space="preserve">los dueños o directores de un establecimiento o empresa </w:t>
      </w:r>
      <w:r w:rsidR="00E15F1A" w:rsidRPr="00874901">
        <w:rPr>
          <w:spacing w:val="-3"/>
        </w:rPr>
        <w:t>(</w:t>
      </w:r>
      <w:r w:rsidR="00CB41EA" w:rsidRPr="00874901">
        <w:rPr>
          <w:spacing w:val="-3"/>
        </w:rPr>
        <w:t>responden</w:t>
      </w:r>
      <w:r w:rsidR="00E15F1A" w:rsidRPr="00874901">
        <w:rPr>
          <w:spacing w:val="-3"/>
        </w:rPr>
        <w:t>)</w:t>
      </w:r>
      <w:r w:rsidR="00CB41EA" w:rsidRPr="00874901">
        <w:rPr>
          <w:spacing w:val="-3"/>
        </w:rPr>
        <w:t xml:space="preserve"> respecto de los perjuicios causados por sus dependientes en el servicio de los ramos en que los tuvieran empleados, o con ocasión de sus funciones</w:t>
      </w:r>
      <w:r w:rsidR="00E15F1A" w:rsidRPr="00874901">
        <w:rPr>
          <w:spacing w:val="-3"/>
        </w:rPr>
        <w:t>”</w:t>
      </w:r>
      <w:r w:rsidR="00A671B9" w:rsidRPr="00874901">
        <w:rPr>
          <w:spacing w:val="-3"/>
        </w:rPr>
        <w:t>, responsabilidad que “cesará” cuando “prueben que emplearon toda la diligencia de un buen padre de familia para prevenir el daño”</w:t>
      </w:r>
      <w:r w:rsidR="00A2493C" w:rsidRPr="00874901">
        <w:rPr>
          <w:spacing w:val="-3"/>
        </w:rPr>
        <w:t>.</w:t>
      </w:r>
    </w:p>
    <w:p w14:paraId="3DBF1321" w14:textId="35E940CD" w:rsidR="00E15F1A" w:rsidRPr="00874901" w:rsidRDefault="00E15F1A" w:rsidP="00874901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4901">
        <w:rPr>
          <w:spacing w:val="-3"/>
        </w:rPr>
        <w:t xml:space="preserve">La responsabilidad penal, </w:t>
      </w:r>
      <w:r w:rsidR="00F8165E" w:rsidRPr="00874901">
        <w:rPr>
          <w:spacing w:val="-3"/>
        </w:rPr>
        <w:t xml:space="preserve">tipificando los artículos 311 a 318 del Código Penal de </w:t>
      </w:r>
      <w:r w:rsidR="00DE015F" w:rsidRPr="00874901">
        <w:rPr>
          <w:spacing w:val="-3"/>
        </w:rPr>
        <w:t>23 de noviembre de 1995 los delitos contra los derechos de los trabajadores</w:t>
      </w:r>
      <w:r w:rsidR="0029325E" w:rsidRPr="00874901">
        <w:rPr>
          <w:spacing w:val="-3"/>
        </w:rPr>
        <w:t xml:space="preserve">, estudiados en el tema </w:t>
      </w:r>
      <w:r w:rsidR="00A671B9" w:rsidRPr="00874901">
        <w:rPr>
          <w:spacing w:val="-3"/>
        </w:rPr>
        <w:t>21 de Derecho Penal del programa.</w:t>
      </w:r>
    </w:p>
    <w:p w14:paraId="50DE415F" w14:textId="77777777" w:rsidR="00995127" w:rsidRDefault="00995127" w:rsidP="005E5F3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33D60F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EA67862" w:rsidR="005726E8" w:rsidRPr="00FF4CC7" w:rsidRDefault="0087490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F291B">
        <w:rPr>
          <w:spacing w:val="-3"/>
        </w:rPr>
        <w:t>3</w:t>
      </w:r>
      <w:r w:rsidR="00FC39A8">
        <w:rPr>
          <w:spacing w:val="-3"/>
        </w:rPr>
        <w:t xml:space="preserve"> de</w:t>
      </w:r>
      <w:r w:rsidR="005F291B">
        <w:rPr>
          <w:spacing w:val="-3"/>
        </w:rPr>
        <w:t xml:space="preserve"> agosto</w:t>
      </w:r>
      <w:r>
        <w:rPr>
          <w:spacing w:val="-3"/>
        </w:rPr>
        <w:t xml:space="preserve"> </w:t>
      </w:r>
      <w:r w:rsidR="00FC39A8">
        <w:rPr>
          <w:spacing w:val="-3"/>
        </w:rPr>
        <w:t>de 202</w:t>
      </w:r>
      <w:r w:rsidR="005F291B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342A0" w14:textId="77777777" w:rsidR="00703142" w:rsidRDefault="00703142" w:rsidP="00DB250B">
      <w:r>
        <w:separator/>
      </w:r>
    </w:p>
  </w:endnote>
  <w:endnote w:type="continuationSeparator" w:id="0">
    <w:p w14:paraId="797A7F15" w14:textId="77777777" w:rsidR="00703142" w:rsidRDefault="0070314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51661F6C" w:rsidR="001E237F" w:rsidRDefault="001E237F" w:rsidP="005F29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F20D7" w14:textId="77777777" w:rsidR="00703142" w:rsidRDefault="00703142" w:rsidP="00DB250B">
      <w:r>
        <w:separator/>
      </w:r>
    </w:p>
  </w:footnote>
  <w:footnote w:type="continuationSeparator" w:id="0">
    <w:p w14:paraId="06FD45C3" w14:textId="77777777" w:rsidR="00703142" w:rsidRDefault="0070314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083F3C8C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A7D54"/>
    <w:multiLevelType w:val="hybridMultilevel"/>
    <w:tmpl w:val="3DEE5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6F2682"/>
    <w:multiLevelType w:val="hybridMultilevel"/>
    <w:tmpl w:val="17D8FA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B65AAA"/>
    <w:multiLevelType w:val="multilevel"/>
    <w:tmpl w:val="F31AAB8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A10355F"/>
    <w:multiLevelType w:val="hybridMultilevel"/>
    <w:tmpl w:val="8658743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BF60318"/>
    <w:multiLevelType w:val="hybridMultilevel"/>
    <w:tmpl w:val="C7F82B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DDF5471"/>
    <w:multiLevelType w:val="hybridMultilevel"/>
    <w:tmpl w:val="9776063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9A206D8"/>
    <w:multiLevelType w:val="hybridMultilevel"/>
    <w:tmpl w:val="949814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C105959"/>
    <w:multiLevelType w:val="hybridMultilevel"/>
    <w:tmpl w:val="C3D8A9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E03AC"/>
    <w:multiLevelType w:val="hybridMultilevel"/>
    <w:tmpl w:val="140A31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55575AF"/>
    <w:multiLevelType w:val="hybridMultilevel"/>
    <w:tmpl w:val="0A2EFB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83773F2"/>
    <w:multiLevelType w:val="hybridMultilevel"/>
    <w:tmpl w:val="AE8000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4502D99"/>
    <w:multiLevelType w:val="hybridMultilevel"/>
    <w:tmpl w:val="F31AAB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7681C8B"/>
    <w:multiLevelType w:val="hybridMultilevel"/>
    <w:tmpl w:val="856C11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BC162DF"/>
    <w:multiLevelType w:val="hybridMultilevel"/>
    <w:tmpl w:val="922AFE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03049542">
    <w:abstractNumId w:val="0"/>
  </w:num>
  <w:num w:numId="2" w16cid:durableId="847405951">
    <w:abstractNumId w:val="8"/>
  </w:num>
  <w:num w:numId="3" w16cid:durableId="1882326311">
    <w:abstractNumId w:val="10"/>
  </w:num>
  <w:num w:numId="4" w16cid:durableId="798839956">
    <w:abstractNumId w:val="7"/>
  </w:num>
  <w:num w:numId="5" w16cid:durableId="1718508107">
    <w:abstractNumId w:val="2"/>
  </w:num>
  <w:num w:numId="6" w16cid:durableId="85351647">
    <w:abstractNumId w:val="9"/>
  </w:num>
  <w:num w:numId="7" w16cid:durableId="1518622266">
    <w:abstractNumId w:val="11"/>
  </w:num>
  <w:num w:numId="8" w16cid:durableId="2124962079">
    <w:abstractNumId w:val="14"/>
  </w:num>
  <w:num w:numId="9" w16cid:durableId="731856976">
    <w:abstractNumId w:val="5"/>
  </w:num>
  <w:num w:numId="10" w16cid:durableId="1039475818">
    <w:abstractNumId w:val="13"/>
  </w:num>
  <w:num w:numId="11" w16cid:durableId="2006088920">
    <w:abstractNumId w:val="1"/>
  </w:num>
  <w:num w:numId="12" w16cid:durableId="1153646085">
    <w:abstractNumId w:val="12"/>
  </w:num>
  <w:num w:numId="13" w16cid:durableId="1555501221">
    <w:abstractNumId w:val="3"/>
  </w:num>
  <w:num w:numId="14" w16cid:durableId="22023797">
    <w:abstractNumId w:val="4"/>
  </w:num>
  <w:num w:numId="15" w16cid:durableId="51611825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4E6A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50CB"/>
    <w:rsid w:val="0018510D"/>
    <w:rsid w:val="00185684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17B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25E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0E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C64"/>
    <w:rsid w:val="0035567E"/>
    <w:rsid w:val="00355765"/>
    <w:rsid w:val="00355923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6539"/>
    <w:rsid w:val="00366F0F"/>
    <w:rsid w:val="00370385"/>
    <w:rsid w:val="0037047D"/>
    <w:rsid w:val="0037073A"/>
    <w:rsid w:val="00370974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B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6BE7"/>
    <w:rsid w:val="003C7213"/>
    <w:rsid w:val="003C73FD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5848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2F09"/>
    <w:rsid w:val="004130E4"/>
    <w:rsid w:val="00413422"/>
    <w:rsid w:val="00413886"/>
    <w:rsid w:val="004138E4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3F5"/>
    <w:rsid w:val="00425D04"/>
    <w:rsid w:val="00425D2E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A37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6D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173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17D3"/>
    <w:rsid w:val="004B1A7F"/>
    <w:rsid w:val="004B1B98"/>
    <w:rsid w:val="004B2909"/>
    <w:rsid w:val="004B3011"/>
    <w:rsid w:val="004B38F6"/>
    <w:rsid w:val="004B3A4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E5F"/>
    <w:rsid w:val="004C3F0A"/>
    <w:rsid w:val="004C3F52"/>
    <w:rsid w:val="004C3F5F"/>
    <w:rsid w:val="004C4181"/>
    <w:rsid w:val="004C4786"/>
    <w:rsid w:val="004C48B6"/>
    <w:rsid w:val="004C5582"/>
    <w:rsid w:val="004C57DA"/>
    <w:rsid w:val="004C5A8D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5A23"/>
    <w:rsid w:val="004D64F9"/>
    <w:rsid w:val="004D670A"/>
    <w:rsid w:val="004D6E81"/>
    <w:rsid w:val="004D6E92"/>
    <w:rsid w:val="004D71DF"/>
    <w:rsid w:val="004D75FA"/>
    <w:rsid w:val="004D7779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287"/>
    <w:rsid w:val="004F669D"/>
    <w:rsid w:val="004F6CDF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6A"/>
    <w:rsid w:val="00515A4F"/>
    <w:rsid w:val="00515D53"/>
    <w:rsid w:val="00515D55"/>
    <w:rsid w:val="00515F90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95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1B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8C8"/>
    <w:rsid w:val="005F5960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5F4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42"/>
    <w:rsid w:val="007031EF"/>
    <w:rsid w:val="0070396C"/>
    <w:rsid w:val="00703B03"/>
    <w:rsid w:val="0070449F"/>
    <w:rsid w:val="0070474A"/>
    <w:rsid w:val="00704792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CB6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0FAD"/>
    <w:rsid w:val="008D10BD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89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F6F"/>
    <w:rsid w:val="009F4251"/>
    <w:rsid w:val="009F4409"/>
    <w:rsid w:val="009F44AF"/>
    <w:rsid w:val="009F44D5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5E2"/>
    <w:rsid w:val="00A31647"/>
    <w:rsid w:val="00A316CB"/>
    <w:rsid w:val="00A31970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2C5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99E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77"/>
    <w:rsid w:val="00AA17B4"/>
    <w:rsid w:val="00AA1827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FF3"/>
    <w:rsid w:val="00AA42D7"/>
    <w:rsid w:val="00AA555D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C3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68"/>
    <w:rsid w:val="00AE618C"/>
    <w:rsid w:val="00AE6868"/>
    <w:rsid w:val="00AE6943"/>
    <w:rsid w:val="00AE6BBC"/>
    <w:rsid w:val="00AE6E11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305F"/>
    <w:rsid w:val="00B2307A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50A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EDD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38BB"/>
    <w:rsid w:val="00C33E59"/>
    <w:rsid w:val="00C340C5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0D26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9F9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CE7"/>
    <w:rsid w:val="00CB400D"/>
    <w:rsid w:val="00CB41EA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097F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9A4"/>
    <w:rsid w:val="00D549E1"/>
    <w:rsid w:val="00D55475"/>
    <w:rsid w:val="00D556C7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140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E66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318"/>
    <w:rsid w:val="00DF3A1E"/>
    <w:rsid w:val="00DF3C6A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EA"/>
    <w:rsid w:val="00E036D8"/>
    <w:rsid w:val="00E041DB"/>
    <w:rsid w:val="00E04613"/>
    <w:rsid w:val="00E048D4"/>
    <w:rsid w:val="00E05242"/>
    <w:rsid w:val="00E0567F"/>
    <w:rsid w:val="00E0585B"/>
    <w:rsid w:val="00E05E4D"/>
    <w:rsid w:val="00E06531"/>
    <w:rsid w:val="00E0667C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30722"/>
    <w:rsid w:val="00E3079D"/>
    <w:rsid w:val="00E30DD6"/>
    <w:rsid w:val="00E319D4"/>
    <w:rsid w:val="00E31D8F"/>
    <w:rsid w:val="00E32085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3C5"/>
    <w:rsid w:val="00E37558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4FD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018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9A7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647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5B6"/>
    <w:rsid w:val="00F3482A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99C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0D4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9BA"/>
    <w:rsid w:val="00F56A0C"/>
    <w:rsid w:val="00F5720D"/>
    <w:rsid w:val="00F577F5"/>
    <w:rsid w:val="00F579C2"/>
    <w:rsid w:val="00F57AD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A7F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5</Pages>
  <Words>1420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147</cp:revision>
  <dcterms:created xsi:type="dcterms:W3CDTF">2022-08-30T16:27:00Z</dcterms:created>
  <dcterms:modified xsi:type="dcterms:W3CDTF">2024-08-13T06:27:00Z</dcterms:modified>
</cp:coreProperties>
</file>