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1288041"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52E7723F"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5F485E">
        <w:rPr>
          <w:b/>
          <w:bCs/>
          <w:sz w:val="28"/>
          <w:szCs w:val="28"/>
        </w:rPr>
        <w:t>6</w:t>
      </w:r>
      <w:r w:rsidR="007A7A5B">
        <w:rPr>
          <w:b/>
          <w:bCs/>
          <w:sz w:val="28"/>
          <w:szCs w:val="28"/>
        </w:rPr>
        <w:t>6</w:t>
      </w:r>
    </w:p>
    <w:p w14:paraId="1516D1DA" w14:textId="77777777" w:rsidR="00984805" w:rsidRPr="00FF4CC7" w:rsidRDefault="00984805" w:rsidP="000968BC">
      <w:pPr>
        <w:pStyle w:val="Default"/>
        <w:spacing w:before="120" w:after="120" w:line="360" w:lineRule="auto"/>
        <w:rPr>
          <w:rFonts w:ascii="Times New Roman" w:hAnsi="Times New Roman" w:cs="Times New Roman"/>
        </w:rPr>
      </w:pPr>
    </w:p>
    <w:p w14:paraId="72D657E2" w14:textId="41C3E539" w:rsidR="00BC4945" w:rsidRPr="00780BCB" w:rsidRDefault="007A7A5B" w:rsidP="00BC4945">
      <w:pPr>
        <w:spacing w:before="120" w:after="120" w:line="360" w:lineRule="auto"/>
        <w:jc w:val="both"/>
        <w:rPr>
          <w:b/>
          <w:bCs/>
          <w:color w:val="000000"/>
          <w:sz w:val="28"/>
          <w:szCs w:val="28"/>
        </w:rPr>
      </w:pPr>
      <w:bookmarkStart w:id="0" w:name="_Hlk87030925"/>
      <w:bookmarkStart w:id="1" w:name="_Hlk87619950"/>
      <w:bookmarkStart w:id="2" w:name="_Hlk87683128"/>
      <w:bookmarkStart w:id="3" w:name="_Hlk89583867"/>
      <w:bookmarkStart w:id="4" w:name="_Hlk89756565"/>
      <w:bookmarkStart w:id="5" w:name="_Hlk76725034"/>
      <w:bookmarkStart w:id="6" w:name="_Hlk77851818"/>
      <w:bookmarkStart w:id="7" w:name="_Hlk86421363"/>
      <w:r w:rsidRPr="007A7A5B">
        <w:rPr>
          <w:b/>
          <w:bCs/>
          <w:color w:val="000000"/>
          <w:sz w:val="28"/>
          <w:szCs w:val="28"/>
        </w:rPr>
        <w:t xml:space="preserve">LOS CUASICONTRATOS. </w:t>
      </w:r>
      <w:bookmarkStart w:id="8" w:name="_Hlk92050574"/>
      <w:r w:rsidRPr="007A7A5B">
        <w:rPr>
          <w:b/>
          <w:bCs/>
          <w:color w:val="000000"/>
          <w:sz w:val="28"/>
          <w:szCs w:val="28"/>
        </w:rPr>
        <w:t>LA GESTIÓN DE NEGOCIOS AJENOS SIN MANDATO.</w:t>
      </w:r>
      <w:bookmarkEnd w:id="8"/>
      <w:r w:rsidRPr="007A7A5B">
        <w:rPr>
          <w:b/>
          <w:bCs/>
          <w:color w:val="000000"/>
          <w:sz w:val="28"/>
          <w:szCs w:val="28"/>
        </w:rPr>
        <w:t xml:space="preserve"> EL COBRO DE LO INDEBIDO. LAS OBLIGACIONES NACIDAS DE CULPA EXTRACONTRACTUAL. </w:t>
      </w:r>
      <w:bookmarkStart w:id="9" w:name="_Hlk92093172"/>
      <w:r w:rsidRPr="007A7A5B">
        <w:rPr>
          <w:b/>
          <w:bCs/>
          <w:color w:val="000000"/>
          <w:sz w:val="28"/>
          <w:szCs w:val="28"/>
        </w:rPr>
        <w:t>RÉGIMEN JURÍDICO EN EL CÓDIGO CIVIL Y EN LEYES ESPECIALES Y SU EVOLUCIÓN JURISPRUDENCIAL</w:t>
      </w:r>
      <w:bookmarkEnd w:id="9"/>
      <w:r w:rsidRPr="007A7A5B">
        <w:rPr>
          <w:b/>
          <w:bCs/>
          <w:color w:val="000000"/>
          <w:sz w:val="28"/>
          <w:szCs w:val="28"/>
        </w:rPr>
        <w:t xml:space="preserve">. </w:t>
      </w:r>
      <w:bookmarkStart w:id="10" w:name="_Hlk92099304"/>
      <w:r w:rsidRPr="007A7A5B">
        <w:rPr>
          <w:b/>
          <w:bCs/>
          <w:color w:val="000000"/>
          <w:sz w:val="28"/>
          <w:szCs w:val="28"/>
        </w:rPr>
        <w:t>LA CUESTIÓN DE LOS DAÑOS MORALES</w:t>
      </w:r>
      <w:r w:rsidRPr="0063254C">
        <w:rPr>
          <w:b/>
          <w:bCs/>
          <w:color w:val="000000"/>
          <w:sz w:val="28"/>
          <w:szCs w:val="28"/>
        </w:rPr>
        <w:t>.</w:t>
      </w:r>
      <w:bookmarkEnd w:id="0"/>
      <w:bookmarkEnd w:id="1"/>
      <w:bookmarkEnd w:id="2"/>
      <w:bookmarkEnd w:id="3"/>
      <w:bookmarkEnd w:id="4"/>
      <w:bookmarkEnd w:id="10"/>
    </w:p>
    <w:bookmarkEnd w:id="5"/>
    <w:bookmarkEnd w:id="6"/>
    <w:bookmarkEnd w:id="7"/>
    <w:p w14:paraId="3593FD7B" w14:textId="77777777" w:rsidR="007F4ECE" w:rsidRPr="004E4923" w:rsidRDefault="007F4ECE" w:rsidP="008E2A62">
      <w:pPr>
        <w:spacing w:before="120" w:after="120" w:line="360" w:lineRule="auto"/>
        <w:jc w:val="both"/>
        <w:rPr>
          <w:color w:val="000000"/>
        </w:rPr>
      </w:pPr>
    </w:p>
    <w:p w14:paraId="27ED4BBE" w14:textId="00321532" w:rsidR="00FB2D3C" w:rsidRDefault="00990C3B" w:rsidP="00FB2D3C">
      <w:pPr>
        <w:spacing w:before="120" w:after="120" w:line="360" w:lineRule="auto"/>
        <w:jc w:val="both"/>
        <w:rPr>
          <w:b/>
          <w:bCs/>
          <w:color w:val="000000"/>
        </w:rPr>
      </w:pPr>
      <w:r w:rsidRPr="00990C3B">
        <w:rPr>
          <w:b/>
          <w:bCs/>
          <w:color w:val="000000"/>
        </w:rPr>
        <w:t>LOS CUASICONTRATOS</w:t>
      </w:r>
      <w:r w:rsidR="00F54132">
        <w:rPr>
          <w:b/>
          <w:bCs/>
          <w:color w:val="000000"/>
        </w:rPr>
        <w:t>.</w:t>
      </w:r>
    </w:p>
    <w:p w14:paraId="2EA5AEEC" w14:textId="6C0B93D3" w:rsidR="00C250CB" w:rsidRDefault="00C250CB" w:rsidP="00C250CB">
      <w:pPr>
        <w:spacing w:before="120" w:after="120" w:line="360" w:lineRule="auto"/>
        <w:ind w:firstLine="708"/>
        <w:jc w:val="both"/>
        <w:rPr>
          <w:spacing w:val="-3"/>
        </w:rPr>
      </w:pPr>
      <w:r w:rsidRPr="00C250CB">
        <w:rPr>
          <w:spacing w:val="-3"/>
        </w:rPr>
        <w:t>El art</w:t>
      </w:r>
      <w:r>
        <w:rPr>
          <w:spacing w:val="-3"/>
        </w:rPr>
        <w:t>ículo</w:t>
      </w:r>
      <w:r w:rsidRPr="00C250CB">
        <w:rPr>
          <w:spacing w:val="-3"/>
        </w:rPr>
        <w:t xml:space="preserve"> 1089 </w:t>
      </w:r>
      <w:r>
        <w:rPr>
          <w:spacing w:val="-3"/>
        </w:rPr>
        <w:t>del Código Civil de 24 de julio de 1889</w:t>
      </w:r>
      <w:r w:rsidR="007912A4">
        <w:rPr>
          <w:spacing w:val="-3"/>
        </w:rPr>
        <w:t>, siguiendo al Derecho Romano justinianeo,</w:t>
      </w:r>
      <w:r w:rsidRPr="00C250CB">
        <w:rPr>
          <w:spacing w:val="-3"/>
        </w:rPr>
        <w:t xml:space="preserve"> enumera entre las fuentes de las obligaciones a los cuasicontratos, </w:t>
      </w:r>
      <w:r w:rsidR="00767097">
        <w:rPr>
          <w:spacing w:val="-3"/>
        </w:rPr>
        <w:t xml:space="preserve">disponiendo su </w:t>
      </w:r>
      <w:r w:rsidRPr="00C250CB">
        <w:rPr>
          <w:spacing w:val="-3"/>
        </w:rPr>
        <w:t>art</w:t>
      </w:r>
      <w:r>
        <w:rPr>
          <w:spacing w:val="-3"/>
        </w:rPr>
        <w:t>ículo</w:t>
      </w:r>
      <w:r w:rsidRPr="00C250CB">
        <w:rPr>
          <w:spacing w:val="-3"/>
        </w:rPr>
        <w:t xml:space="preserve"> 1887 que “</w:t>
      </w:r>
      <w:r>
        <w:rPr>
          <w:spacing w:val="-3"/>
        </w:rPr>
        <w:t>s</w:t>
      </w:r>
      <w:r w:rsidRPr="00C250CB">
        <w:rPr>
          <w:spacing w:val="-3"/>
        </w:rPr>
        <w:t>on cuasicontratos los hechos lícitos y puramente voluntarios de los que resulta obligado su autor para con un tercero, y a veces una obligación recíproca entre los interesados”</w:t>
      </w:r>
      <w:r w:rsidR="00AC17F9">
        <w:rPr>
          <w:spacing w:val="-3"/>
        </w:rPr>
        <w:t>.</w:t>
      </w:r>
    </w:p>
    <w:p w14:paraId="02EEF8C1" w14:textId="5F21B054" w:rsidR="00976E3A" w:rsidRDefault="00C250CB" w:rsidP="00C250CB">
      <w:pPr>
        <w:spacing w:before="120" w:after="120" w:line="360" w:lineRule="auto"/>
        <w:ind w:firstLine="708"/>
        <w:jc w:val="both"/>
        <w:rPr>
          <w:spacing w:val="-3"/>
        </w:rPr>
      </w:pPr>
      <w:r w:rsidRPr="00C250CB">
        <w:rPr>
          <w:spacing w:val="-3"/>
        </w:rPr>
        <w:t xml:space="preserve">El Código Civil regula entre los cuasicontratos el cobro de lo indebido y la gestión de negocios ajenos sin mandato. Ello no obstante, </w:t>
      </w:r>
      <w:r w:rsidR="00AC17F9">
        <w:rPr>
          <w:spacing w:val="-3"/>
        </w:rPr>
        <w:t xml:space="preserve">la jurisprudencia admite los </w:t>
      </w:r>
      <w:r w:rsidRPr="00C250CB">
        <w:rPr>
          <w:spacing w:val="-3"/>
        </w:rPr>
        <w:t>cuasicontratos innominados</w:t>
      </w:r>
      <w:r w:rsidR="0081178F">
        <w:rPr>
          <w:spacing w:val="-3"/>
        </w:rPr>
        <w:t xml:space="preserve">, y al margen de los mismos se ha desarrollado doctrinal y jurisprudencialmente la doctrina del enriquecimiento </w:t>
      </w:r>
      <w:r w:rsidR="00C46D2B">
        <w:rPr>
          <w:spacing w:val="-3"/>
        </w:rPr>
        <w:t>sin causa, estudiada en el tema 20 de esta parte del programa.</w:t>
      </w:r>
    </w:p>
    <w:p w14:paraId="27ABB954" w14:textId="01F1A12A" w:rsidR="00990C3B" w:rsidRDefault="00990C3B" w:rsidP="00FC2821">
      <w:pPr>
        <w:spacing w:before="120" w:after="120" w:line="360" w:lineRule="auto"/>
        <w:ind w:firstLine="708"/>
        <w:jc w:val="both"/>
        <w:rPr>
          <w:spacing w:val="-3"/>
        </w:rPr>
      </w:pPr>
    </w:p>
    <w:p w14:paraId="2DC06CF9" w14:textId="58F3BFE3" w:rsidR="00990C3B" w:rsidRDefault="00C37B7E" w:rsidP="00C37B7E">
      <w:pPr>
        <w:spacing w:before="120" w:after="120" w:line="360" w:lineRule="auto"/>
        <w:jc w:val="both"/>
        <w:rPr>
          <w:spacing w:val="-3"/>
        </w:rPr>
      </w:pPr>
      <w:r w:rsidRPr="00C37B7E">
        <w:rPr>
          <w:b/>
          <w:bCs/>
          <w:spacing w:val="-3"/>
        </w:rPr>
        <w:t>LA GESTIÓN DE NEGOCIOS AJENOS SIN MANDATO.</w:t>
      </w:r>
    </w:p>
    <w:p w14:paraId="7E641A06" w14:textId="0C34CC0B" w:rsidR="00990C3B" w:rsidRDefault="00580A56" w:rsidP="00FC2821">
      <w:pPr>
        <w:spacing w:before="120" w:after="120" w:line="360" w:lineRule="auto"/>
        <w:ind w:firstLine="708"/>
        <w:jc w:val="both"/>
        <w:rPr>
          <w:spacing w:val="-3"/>
        </w:rPr>
      </w:pPr>
      <w:r w:rsidRPr="00580A56">
        <w:rPr>
          <w:spacing w:val="-3"/>
        </w:rPr>
        <w:t>La gestión de negocios ajenos sin mandato</w:t>
      </w:r>
      <w:r>
        <w:rPr>
          <w:spacing w:val="-3"/>
        </w:rPr>
        <w:t xml:space="preserve"> </w:t>
      </w:r>
      <w:r w:rsidRPr="00580A56">
        <w:rPr>
          <w:spacing w:val="-3"/>
        </w:rPr>
        <w:t>consiste en la intervención de una persona en los negocios de otra, sin autorización de esta última, pero con la intención de producir un resultado final favorable al dueño del negocio</w:t>
      </w:r>
      <w:r>
        <w:rPr>
          <w:spacing w:val="-3"/>
        </w:rPr>
        <w:t>.</w:t>
      </w:r>
    </w:p>
    <w:p w14:paraId="066D3814" w14:textId="48E0CB73" w:rsidR="00990C3B" w:rsidRDefault="00580A56" w:rsidP="00FC2821">
      <w:pPr>
        <w:spacing w:before="120" w:after="120" w:line="360" w:lineRule="auto"/>
        <w:ind w:firstLine="708"/>
        <w:jc w:val="both"/>
        <w:rPr>
          <w:spacing w:val="-3"/>
        </w:rPr>
      </w:pPr>
      <w:r>
        <w:rPr>
          <w:spacing w:val="-3"/>
        </w:rPr>
        <w:t>Los preceptos del Código Civil que la regulan son los siguientes:</w:t>
      </w:r>
    </w:p>
    <w:p w14:paraId="08979996" w14:textId="2B8BA677" w:rsidR="00FB08B7" w:rsidRPr="00356142" w:rsidRDefault="00ED25F9" w:rsidP="00356142">
      <w:pPr>
        <w:pStyle w:val="Prrafodelista"/>
        <w:numPr>
          <w:ilvl w:val="0"/>
          <w:numId w:val="33"/>
        </w:numPr>
        <w:spacing w:before="120" w:after="120" w:line="360" w:lineRule="auto"/>
        <w:ind w:left="993" w:hanging="284"/>
        <w:jc w:val="both"/>
        <w:rPr>
          <w:spacing w:val="-3"/>
        </w:rPr>
      </w:pPr>
      <w:r w:rsidRPr="00356142">
        <w:rPr>
          <w:spacing w:val="-3"/>
        </w:rPr>
        <w:lastRenderedPageBreak/>
        <w:t>El artículo 1888, que dispone que “e</w:t>
      </w:r>
      <w:r w:rsidR="00FB08B7" w:rsidRPr="00356142">
        <w:rPr>
          <w:spacing w:val="-3"/>
        </w:rPr>
        <w:t>l que se encarga voluntariamente de la agencia o administración de los negocios de otro, sin mandato de éste, está obligado a continuar su gestión hasta el término del asunto y sus incidencias, o a requerir al interesado para que le sustituya en la gestión, si se hallase en estado de poder hacerlo por sí</w:t>
      </w:r>
      <w:r w:rsidRPr="00356142">
        <w:rPr>
          <w:spacing w:val="-3"/>
        </w:rPr>
        <w:t>”</w:t>
      </w:r>
      <w:r w:rsidR="00FB08B7" w:rsidRPr="00356142">
        <w:rPr>
          <w:spacing w:val="-3"/>
        </w:rPr>
        <w:t>.</w:t>
      </w:r>
    </w:p>
    <w:p w14:paraId="0B06A832" w14:textId="36C6F721" w:rsidR="00FB08B7" w:rsidRPr="00356142" w:rsidRDefault="00ED25F9" w:rsidP="00356142">
      <w:pPr>
        <w:pStyle w:val="Prrafodelista"/>
        <w:numPr>
          <w:ilvl w:val="0"/>
          <w:numId w:val="33"/>
        </w:numPr>
        <w:spacing w:before="120" w:after="120" w:line="360" w:lineRule="auto"/>
        <w:ind w:left="993" w:hanging="284"/>
        <w:jc w:val="both"/>
        <w:rPr>
          <w:spacing w:val="-3"/>
        </w:rPr>
      </w:pPr>
      <w:r w:rsidRPr="00356142">
        <w:rPr>
          <w:spacing w:val="-3"/>
        </w:rPr>
        <w:t>El artículo 1889, que dispone que “e</w:t>
      </w:r>
      <w:r w:rsidR="00FB08B7" w:rsidRPr="00356142">
        <w:rPr>
          <w:spacing w:val="-3"/>
        </w:rPr>
        <w:t>l gestor oficioso debe desempeñar su encargo con toda la diligencia de un buen padre de familia, e indemnizar los perjuicios que por su culpa o negligencia se irroguen al dueño de los bienes o negocios que gestione.</w:t>
      </w:r>
      <w:r w:rsidRPr="00356142">
        <w:rPr>
          <w:spacing w:val="-3"/>
        </w:rPr>
        <w:t xml:space="preserve"> </w:t>
      </w:r>
      <w:r w:rsidR="00FB08B7" w:rsidRPr="00356142">
        <w:rPr>
          <w:spacing w:val="-3"/>
        </w:rPr>
        <w:t>Los Tribunales, sin embargo, podrán moderar la importancia de la indemnización según las circunstancias del caso</w:t>
      </w:r>
      <w:r w:rsidRPr="00356142">
        <w:rPr>
          <w:spacing w:val="-3"/>
        </w:rPr>
        <w:t>”</w:t>
      </w:r>
      <w:r w:rsidR="00FB08B7" w:rsidRPr="00356142">
        <w:rPr>
          <w:spacing w:val="-3"/>
        </w:rPr>
        <w:t>.</w:t>
      </w:r>
    </w:p>
    <w:p w14:paraId="677CC6A6" w14:textId="1FC22361" w:rsidR="00FB08B7" w:rsidRPr="00356142" w:rsidRDefault="00ED25F9" w:rsidP="00356142">
      <w:pPr>
        <w:pStyle w:val="Prrafodelista"/>
        <w:numPr>
          <w:ilvl w:val="0"/>
          <w:numId w:val="33"/>
        </w:numPr>
        <w:spacing w:before="120" w:after="120" w:line="360" w:lineRule="auto"/>
        <w:ind w:left="993" w:hanging="284"/>
        <w:jc w:val="both"/>
        <w:rPr>
          <w:spacing w:val="-3"/>
        </w:rPr>
      </w:pPr>
      <w:r w:rsidRPr="00356142">
        <w:rPr>
          <w:spacing w:val="-3"/>
        </w:rPr>
        <w:t>El artículo 1890, que dispone que “s</w:t>
      </w:r>
      <w:r w:rsidR="00FB08B7" w:rsidRPr="00356142">
        <w:rPr>
          <w:spacing w:val="-3"/>
        </w:rPr>
        <w:t>i el gestor delegare en otra persona todos o algunos de los deberes de su cargo, responderá de los actos del delegado, sin perjuicio de la obligación directa de éste para con el propietario del negocio.</w:t>
      </w:r>
      <w:r w:rsidRPr="00356142">
        <w:rPr>
          <w:spacing w:val="-3"/>
        </w:rPr>
        <w:t xml:space="preserve"> </w:t>
      </w:r>
      <w:r w:rsidR="00FB08B7" w:rsidRPr="00356142">
        <w:rPr>
          <w:spacing w:val="-3"/>
        </w:rPr>
        <w:t>La responsabilidad de los gestores, cuando fueren dos o más, será solidaria</w:t>
      </w:r>
      <w:r w:rsidRPr="00356142">
        <w:rPr>
          <w:spacing w:val="-3"/>
        </w:rPr>
        <w:t>”</w:t>
      </w:r>
      <w:r w:rsidR="00FB08B7" w:rsidRPr="00356142">
        <w:rPr>
          <w:spacing w:val="-3"/>
        </w:rPr>
        <w:t>.</w:t>
      </w:r>
    </w:p>
    <w:p w14:paraId="2BAAB80E" w14:textId="12F4457C" w:rsidR="00FB08B7" w:rsidRPr="00356142" w:rsidRDefault="00ED25F9" w:rsidP="00356142">
      <w:pPr>
        <w:pStyle w:val="Prrafodelista"/>
        <w:numPr>
          <w:ilvl w:val="0"/>
          <w:numId w:val="33"/>
        </w:numPr>
        <w:spacing w:before="120" w:after="120" w:line="360" w:lineRule="auto"/>
        <w:ind w:left="993" w:hanging="284"/>
        <w:jc w:val="both"/>
        <w:rPr>
          <w:spacing w:val="-3"/>
        </w:rPr>
      </w:pPr>
      <w:r w:rsidRPr="00356142">
        <w:rPr>
          <w:spacing w:val="-3"/>
        </w:rPr>
        <w:t>El artículo 1891, que dispone que “e</w:t>
      </w:r>
      <w:r w:rsidR="00FB08B7" w:rsidRPr="00356142">
        <w:rPr>
          <w:spacing w:val="-3"/>
        </w:rPr>
        <w:t>l gestor de negocios responderá del caso fortuito cuando acometa operaciones arriesgadas que el dueño no tuviese costumbre de hacer, o cuando hubiese pospuesto el interés de éste al suyo propio</w:t>
      </w:r>
      <w:r w:rsidRPr="00356142">
        <w:rPr>
          <w:spacing w:val="-3"/>
        </w:rPr>
        <w:t>”</w:t>
      </w:r>
      <w:r w:rsidR="00FB08B7" w:rsidRPr="00356142">
        <w:rPr>
          <w:spacing w:val="-3"/>
        </w:rPr>
        <w:t>.</w:t>
      </w:r>
    </w:p>
    <w:p w14:paraId="3D7910CD" w14:textId="47D28659" w:rsidR="00FB08B7" w:rsidRPr="00356142" w:rsidRDefault="00ED25F9" w:rsidP="00356142">
      <w:pPr>
        <w:pStyle w:val="Prrafodelista"/>
        <w:numPr>
          <w:ilvl w:val="0"/>
          <w:numId w:val="33"/>
        </w:numPr>
        <w:spacing w:before="120" w:after="120" w:line="360" w:lineRule="auto"/>
        <w:ind w:left="993" w:hanging="284"/>
        <w:jc w:val="both"/>
        <w:rPr>
          <w:spacing w:val="-3"/>
        </w:rPr>
      </w:pPr>
      <w:r w:rsidRPr="00356142">
        <w:rPr>
          <w:spacing w:val="-3"/>
        </w:rPr>
        <w:t>El artículo 1892, que dispone que “l</w:t>
      </w:r>
      <w:r w:rsidR="00FB08B7" w:rsidRPr="00356142">
        <w:rPr>
          <w:spacing w:val="-3"/>
        </w:rPr>
        <w:t>a ratificación de la gestión por parte del dueño del negocio produce los efectos del mandato expreso</w:t>
      </w:r>
      <w:r w:rsidRPr="00356142">
        <w:rPr>
          <w:spacing w:val="-3"/>
        </w:rPr>
        <w:t>”</w:t>
      </w:r>
      <w:r w:rsidR="00FB08B7" w:rsidRPr="00356142">
        <w:rPr>
          <w:spacing w:val="-3"/>
        </w:rPr>
        <w:t>.</w:t>
      </w:r>
    </w:p>
    <w:p w14:paraId="387F5376" w14:textId="65412F00" w:rsidR="00FB08B7" w:rsidRPr="00356142" w:rsidRDefault="00ED25F9" w:rsidP="00356142">
      <w:pPr>
        <w:pStyle w:val="Prrafodelista"/>
        <w:numPr>
          <w:ilvl w:val="0"/>
          <w:numId w:val="33"/>
        </w:numPr>
        <w:spacing w:before="120" w:after="120" w:line="360" w:lineRule="auto"/>
        <w:ind w:left="993" w:hanging="284"/>
        <w:jc w:val="both"/>
        <w:rPr>
          <w:spacing w:val="-3"/>
        </w:rPr>
      </w:pPr>
      <w:r w:rsidRPr="00356142">
        <w:rPr>
          <w:spacing w:val="-3"/>
        </w:rPr>
        <w:t>El artículo 1893, que dispone que “a</w:t>
      </w:r>
      <w:r w:rsidR="00FB08B7" w:rsidRPr="00356142">
        <w:rPr>
          <w:spacing w:val="-3"/>
        </w:rPr>
        <w:t>unque no hubiese ratificado expresamente la gestión ajena, el dueño de bienes o negocios que aproveche las ventajas de la misma será responsable de las obligaciones contraídas en su interés, e indemnizará al gestor los gastos necesarios y útiles que hubiese hecho y los perjuicios que hubiese sufrido en el desempeño de su cargo.</w:t>
      </w:r>
      <w:r w:rsidRPr="00356142">
        <w:rPr>
          <w:spacing w:val="-3"/>
        </w:rPr>
        <w:t xml:space="preserve"> </w:t>
      </w:r>
      <w:r w:rsidR="00FB08B7" w:rsidRPr="00356142">
        <w:rPr>
          <w:spacing w:val="-3"/>
        </w:rPr>
        <w:t>La misma obligación le incumbirá cuando la gestión hubiera tenido por objeto evitar algún perjuicio inminente y manifiesto, aunque de ella no resultase provecho alguno</w:t>
      </w:r>
      <w:r w:rsidRPr="00356142">
        <w:rPr>
          <w:spacing w:val="-3"/>
        </w:rPr>
        <w:t>”</w:t>
      </w:r>
      <w:r w:rsidR="00FB08B7" w:rsidRPr="00356142">
        <w:rPr>
          <w:spacing w:val="-3"/>
        </w:rPr>
        <w:t>.</w:t>
      </w:r>
    </w:p>
    <w:p w14:paraId="394B193E" w14:textId="6F72FCC2" w:rsidR="00990C3B" w:rsidRPr="00356142" w:rsidRDefault="00ED25F9" w:rsidP="00356142">
      <w:pPr>
        <w:pStyle w:val="Prrafodelista"/>
        <w:numPr>
          <w:ilvl w:val="0"/>
          <w:numId w:val="33"/>
        </w:numPr>
        <w:spacing w:before="120" w:after="120" w:line="360" w:lineRule="auto"/>
        <w:ind w:left="993" w:hanging="284"/>
        <w:jc w:val="both"/>
        <w:rPr>
          <w:spacing w:val="-3"/>
        </w:rPr>
      </w:pPr>
      <w:r w:rsidRPr="00356142">
        <w:rPr>
          <w:spacing w:val="-3"/>
        </w:rPr>
        <w:t>El artículo 1894, que dispone que “c</w:t>
      </w:r>
      <w:r w:rsidR="00FB08B7" w:rsidRPr="00356142">
        <w:rPr>
          <w:spacing w:val="-3"/>
        </w:rPr>
        <w:t>uando, sin conocimiento del obligado a prestar alimentos, los diese un extraño, éste tendrá derecho a reclamarlos de aquél, a no constar que los dio por oficio de piedad y sin ánimo de reclamarlos.</w:t>
      </w:r>
      <w:r w:rsidR="00356142" w:rsidRPr="00356142">
        <w:rPr>
          <w:spacing w:val="-3"/>
        </w:rPr>
        <w:t xml:space="preserve"> </w:t>
      </w:r>
      <w:r w:rsidRPr="00356142">
        <w:rPr>
          <w:spacing w:val="-3"/>
        </w:rPr>
        <w:t>Los gastos funerarios proporcionados a la calidad de la persona y a los usos de la localidad deberán ser satisfechos, aunque el difunto no hubiese dejado bienes, por aquellos que en vida habrían tenido la obligación de alimentarle</w:t>
      </w:r>
      <w:r w:rsidR="00356142" w:rsidRPr="00356142">
        <w:rPr>
          <w:spacing w:val="-3"/>
        </w:rPr>
        <w:t>”</w:t>
      </w:r>
      <w:r w:rsidRPr="00356142">
        <w:rPr>
          <w:spacing w:val="-3"/>
        </w:rPr>
        <w:t>.</w:t>
      </w:r>
    </w:p>
    <w:p w14:paraId="4C827DA4" w14:textId="451AEB06" w:rsidR="00990C3B" w:rsidRDefault="00990C3B" w:rsidP="00FC2821">
      <w:pPr>
        <w:spacing w:before="120" w:after="120" w:line="360" w:lineRule="auto"/>
        <w:ind w:firstLine="708"/>
        <w:jc w:val="both"/>
        <w:rPr>
          <w:spacing w:val="-3"/>
        </w:rPr>
      </w:pPr>
    </w:p>
    <w:p w14:paraId="34B714FB" w14:textId="1E84001F" w:rsidR="00990C3B" w:rsidRDefault="00356142" w:rsidP="00356142">
      <w:pPr>
        <w:spacing w:before="120" w:after="120" w:line="360" w:lineRule="auto"/>
        <w:jc w:val="both"/>
        <w:rPr>
          <w:spacing w:val="-3"/>
        </w:rPr>
      </w:pPr>
      <w:r w:rsidRPr="00356142">
        <w:rPr>
          <w:b/>
          <w:bCs/>
          <w:spacing w:val="-3"/>
        </w:rPr>
        <w:lastRenderedPageBreak/>
        <w:t>EL COBRO DE LO INDEBIDO.</w:t>
      </w:r>
    </w:p>
    <w:p w14:paraId="70622B73" w14:textId="431A5964" w:rsidR="00990C3B" w:rsidRDefault="00490025" w:rsidP="00FC2821">
      <w:pPr>
        <w:spacing w:before="120" w:after="120" w:line="360" w:lineRule="auto"/>
        <w:ind w:firstLine="708"/>
        <w:jc w:val="both"/>
        <w:rPr>
          <w:spacing w:val="-3"/>
        </w:rPr>
      </w:pPr>
      <w:r>
        <w:rPr>
          <w:spacing w:val="-3"/>
        </w:rPr>
        <w:t>Este cuasicontrato está regulado por los siguientes preceptos del Código Civil:</w:t>
      </w:r>
    </w:p>
    <w:p w14:paraId="7C9BE6B1" w14:textId="22A41115" w:rsidR="00490025" w:rsidRPr="00F81627" w:rsidRDefault="00490025" w:rsidP="00F81627">
      <w:pPr>
        <w:pStyle w:val="Prrafodelista"/>
        <w:numPr>
          <w:ilvl w:val="0"/>
          <w:numId w:val="34"/>
        </w:numPr>
        <w:spacing w:before="120" w:after="120" w:line="360" w:lineRule="auto"/>
        <w:ind w:left="993" w:hanging="284"/>
        <w:jc w:val="both"/>
        <w:rPr>
          <w:spacing w:val="-3"/>
        </w:rPr>
      </w:pPr>
      <w:r w:rsidRPr="00F81627">
        <w:rPr>
          <w:spacing w:val="-3"/>
        </w:rPr>
        <w:t>El artículo 1895, que dispone que “cuando se recibe alguna cosa que no había derecho a cobrar, y que por error ha sido indebidamente entregada, surge la obligación de restituirla”.</w:t>
      </w:r>
    </w:p>
    <w:p w14:paraId="40A7E1D4" w14:textId="1D3A8947" w:rsidR="00490025" w:rsidRPr="00F81627" w:rsidRDefault="00490025" w:rsidP="00F81627">
      <w:pPr>
        <w:pStyle w:val="Prrafodelista"/>
        <w:numPr>
          <w:ilvl w:val="0"/>
          <w:numId w:val="34"/>
        </w:numPr>
        <w:spacing w:before="120" w:after="120" w:line="360" w:lineRule="auto"/>
        <w:ind w:left="993" w:hanging="284"/>
        <w:jc w:val="both"/>
        <w:rPr>
          <w:spacing w:val="-3"/>
        </w:rPr>
      </w:pPr>
      <w:r w:rsidRPr="00F81627">
        <w:rPr>
          <w:spacing w:val="-3"/>
        </w:rPr>
        <w:t>El artículo 1896, que dispone que “el que acepta un pago indebido, si hubiera procedido de mala fe, deberá abonar el interés legal cuando se trate de capitales, o los frutos percibidos o debidos percibir cuando la cosa recibida los produjere. Además responderá de los menoscabos que la cosa haya sufrido por cualquier causa, y de los perjuicios que se irrogaren al que la entregó, hasta que la recobre. No se prestará el caso fortuito cuando hubiese podido afectar del mismo modo a las cosas hallándose en poder del que las entregó”.</w:t>
      </w:r>
    </w:p>
    <w:p w14:paraId="2B11D145" w14:textId="7B736CAC" w:rsidR="00490025" w:rsidRPr="00F81627" w:rsidRDefault="00490025" w:rsidP="00F81627">
      <w:pPr>
        <w:pStyle w:val="Prrafodelista"/>
        <w:numPr>
          <w:ilvl w:val="0"/>
          <w:numId w:val="34"/>
        </w:numPr>
        <w:spacing w:before="120" w:after="120" w:line="360" w:lineRule="auto"/>
        <w:ind w:left="993" w:hanging="284"/>
        <w:jc w:val="both"/>
        <w:rPr>
          <w:spacing w:val="-3"/>
        </w:rPr>
      </w:pPr>
      <w:r w:rsidRPr="00F81627">
        <w:rPr>
          <w:spacing w:val="-3"/>
        </w:rPr>
        <w:t>El artículo 1897, que dispone que “el que de buena fe hubiera aceptado un pago indebido de cosa cierta y determinada, sólo responderá de las desmejoras o pérdidas de ésta y de sus accesiones, en cuanto por ellas se hubiese enriquecido. Si la hubiese enajenado, restituirá el precio o cederá la acción para hacerlo efectivo”.</w:t>
      </w:r>
    </w:p>
    <w:p w14:paraId="49B2EE37" w14:textId="63E7A6F6" w:rsidR="00490025" w:rsidRPr="00F81627" w:rsidRDefault="00490025" w:rsidP="00F81627">
      <w:pPr>
        <w:pStyle w:val="Prrafodelista"/>
        <w:numPr>
          <w:ilvl w:val="0"/>
          <w:numId w:val="34"/>
        </w:numPr>
        <w:spacing w:before="120" w:after="120" w:line="360" w:lineRule="auto"/>
        <w:ind w:left="993" w:hanging="284"/>
        <w:jc w:val="both"/>
        <w:rPr>
          <w:spacing w:val="-3"/>
        </w:rPr>
      </w:pPr>
      <w:r w:rsidRPr="00F81627">
        <w:rPr>
          <w:spacing w:val="-3"/>
        </w:rPr>
        <w:t xml:space="preserve">El artículo 1898, que dispone que </w:t>
      </w:r>
      <w:r w:rsidR="00F81627" w:rsidRPr="00F81627">
        <w:rPr>
          <w:spacing w:val="-3"/>
        </w:rPr>
        <w:t>“</w:t>
      </w:r>
      <w:r w:rsidRPr="00F81627">
        <w:rPr>
          <w:spacing w:val="-3"/>
        </w:rPr>
        <w:t xml:space="preserve">en cuanto al abono de mejoras y gastos hechos por el que indebidamente recibió la cosa, se estará a lo dispuesto </w:t>
      </w:r>
      <w:r w:rsidR="00F81627" w:rsidRPr="00F81627">
        <w:rPr>
          <w:spacing w:val="-3"/>
        </w:rPr>
        <w:t>(para la posesión)”</w:t>
      </w:r>
      <w:r w:rsidRPr="00F81627">
        <w:rPr>
          <w:spacing w:val="-3"/>
        </w:rPr>
        <w:t>.</w:t>
      </w:r>
    </w:p>
    <w:p w14:paraId="1A841935" w14:textId="4A333D83" w:rsidR="00490025" w:rsidRPr="00F81627" w:rsidRDefault="00F81627" w:rsidP="00F81627">
      <w:pPr>
        <w:pStyle w:val="Prrafodelista"/>
        <w:numPr>
          <w:ilvl w:val="0"/>
          <w:numId w:val="34"/>
        </w:numPr>
        <w:spacing w:before="120" w:after="120" w:line="360" w:lineRule="auto"/>
        <w:ind w:left="993" w:hanging="284"/>
        <w:jc w:val="both"/>
        <w:rPr>
          <w:spacing w:val="-3"/>
        </w:rPr>
      </w:pPr>
      <w:r w:rsidRPr="00F81627">
        <w:rPr>
          <w:spacing w:val="-3"/>
        </w:rPr>
        <w:t>El artículo 1899, que dispone que “q</w:t>
      </w:r>
      <w:r w:rsidR="00490025" w:rsidRPr="00F81627">
        <w:rPr>
          <w:spacing w:val="-3"/>
        </w:rPr>
        <w:t>ueda exento de la obligación de restituir el que, creyendo de buena fe que se hacía el pago por cuenta de un crédito legítimo y subsistente, hubiese inutilizado el título, o dejado prescribir la acción, o abandonado las prendas, o cancelado las garantías de su derecho. El que pagó indebidamente sólo podrá dirigirse contra el verdadero deudor o los fiadores respecto de los cuales la acción estuviese viva</w:t>
      </w:r>
      <w:r w:rsidRPr="00F81627">
        <w:rPr>
          <w:spacing w:val="-3"/>
        </w:rPr>
        <w:t>”</w:t>
      </w:r>
      <w:r w:rsidR="00490025" w:rsidRPr="00F81627">
        <w:rPr>
          <w:spacing w:val="-3"/>
        </w:rPr>
        <w:t>.</w:t>
      </w:r>
    </w:p>
    <w:p w14:paraId="03DEED92" w14:textId="079F28BA" w:rsidR="00490025" w:rsidRPr="00F81627" w:rsidRDefault="00F81627" w:rsidP="00F81627">
      <w:pPr>
        <w:pStyle w:val="Prrafodelista"/>
        <w:numPr>
          <w:ilvl w:val="0"/>
          <w:numId w:val="34"/>
        </w:numPr>
        <w:spacing w:before="120" w:after="120" w:line="360" w:lineRule="auto"/>
        <w:ind w:left="993" w:hanging="284"/>
        <w:jc w:val="both"/>
        <w:rPr>
          <w:spacing w:val="-3"/>
        </w:rPr>
      </w:pPr>
      <w:r w:rsidRPr="00F81627">
        <w:rPr>
          <w:spacing w:val="-3"/>
        </w:rPr>
        <w:t>El artículo 1900, que dispone que “l</w:t>
      </w:r>
      <w:r w:rsidR="00490025" w:rsidRPr="00F81627">
        <w:rPr>
          <w:spacing w:val="-3"/>
        </w:rPr>
        <w:t>a prueba del pago incumbe al que pretende haberlo hecho. También corre a su cargo la del error con que lo realizó, a menos que el demandado negare haber recibido la cosa que se le reclame. En este caso, justificada por el demandante la entrega, queda relevado de toda otra prueba. Esto no limita el derecho del demandado para acreditar que le era debido lo que se supone que recibió</w:t>
      </w:r>
      <w:r w:rsidRPr="00F81627">
        <w:rPr>
          <w:spacing w:val="-3"/>
        </w:rPr>
        <w:t>”</w:t>
      </w:r>
      <w:r w:rsidR="00490025" w:rsidRPr="00F81627">
        <w:rPr>
          <w:spacing w:val="-3"/>
        </w:rPr>
        <w:t>.</w:t>
      </w:r>
    </w:p>
    <w:p w14:paraId="199D5032" w14:textId="4A42CF63" w:rsidR="00490025" w:rsidRPr="00F81627" w:rsidRDefault="00F81627" w:rsidP="00F81627">
      <w:pPr>
        <w:pStyle w:val="Prrafodelista"/>
        <w:numPr>
          <w:ilvl w:val="0"/>
          <w:numId w:val="34"/>
        </w:numPr>
        <w:spacing w:before="120" w:after="120" w:line="360" w:lineRule="auto"/>
        <w:ind w:left="993" w:hanging="284"/>
        <w:jc w:val="both"/>
        <w:rPr>
          <w:spacing w:val="-3"/>
        </w:rPr>
      </w:pPr>
      <w:r w:rsidRPr="00F81627">
        <w:rPr>
          <w:spacing w:val="-3"/>
        </w:rPr>
        <w:lastRenderedPageBreak/>
        <w:t>El artículo 1901, que dispone que “s</w:t>
      </w:r>
      <w:r w:rsidR="00490025" w:rsidRPr="00F81627">
        <w:rPr>
          <w:spacing w:val="-3"/>
        </w:rPr>
        <w:t>e presume que hubo error en el pago cuando se entregó cosa que nunca se debió o que ya estaba pagada; pero aquel a quien se pida la devolución puede probar que la entrega se hizo a título de liberalidad o por otra causa justa</w:t>
      </w:r>
      <w:r w:rsidRPr="00F81627">
        <w:rPr>
          <w:spacing w:val="-3"/>
        </w:rPr>
        <w:t>”</w:t>
      </w:r>
      <w:r w:rsidR="00490025" w:rsidRPr="00F81627">
        <w:rPr>
          <w:spacing w:val="-3"/>
        </w:rPr>
        <w:t>.</w:t>
      </w:r>
    </w:p>
    <w:p w14:paraId="3A41C948" w14:textId="08D39CF0" w:rsidR="00990C3B" w:rsidRDefault="00990C3B" w:rsidP="00FC2821">
      <w:pPr>
        <w:spacing w:before="120" w:after="120" w:line="360" w:lineRule="auto"/>
        <w:ind w:firstLine="708"/>
        <w:jc w:val="both"/>
        <w:rPr>
          <w:spacing w:val="-3"/>
        </w:rPr>
      </w:pPr>
    </w:p>
    <w:p w14:paraId="39385098" w14:textId="0279013C" w:rsidR="00990C3B" w:rsidRDefault="009415BD" w:rsidP="009415BD">
      <w:pPr>
        <w:spacing w:before="120" w:after="120" w:line="360" w:lineRule="auto"/>
        <w:jc w:val="both"/>
        <w:rPr>
          <w:spacing w:val="-3"/>
        </w:rPr>
      </w:pPr>
      <w:r w:rsidRPr="009415BD">
        <w:rPr>
          <w:b/>
          <w:bCs/>
          <w:spacing w:val="-3"/>
        </w:rPr>
        <w:t>LAS OBLIGACIONES NACIDAS DE CULPA EXTRACONTRACTUAL.</w:t>
      </w:r>
    </w:p>
    <w:p w14:paraId="0B20ED07" w14:textId="6B56FC3F" w:rsidR="00150BAA" w:rsidRPr="00150BAA" w:rsidRDefault="00150BAA" w:rsidP="00150BAA">
      <w:pPr>
        <w:spacing w:before="120" w:after="120" w:line="360" w:lineRule="auto"/>
        <w:ind w:firstLine="708"/>
        <w:jc w:val="both"/>
        <w:rPr>
          <w:spacing w:val="-3"/>
        </w:rPr>
      </w:pPr>
      <w:r w:rsidRPr="00C250CB">
        <w:rPr>
          <w:spacing w:val="-3"/>
        </w:rPr>
        <w:t>El art</w:t>
      </w:r>
      <w:r>
        <w:rPr>
          <w:spacing w:val="-3"/>
        </w:rPr>
        <w:t>ículo</w:t>
      </w:r>
      <w:r w:rsidRPr="00C250CB">
        <w:rPr>
          <w:spacing w:val="-3"/>
        </w:rPr>
        <w:t xml:space="preserve"> 1089 </w:t>
      </w:r>
      <w:r>
        <w:rPr>
          <w:spacing w:val="-3"/>
        </w:rPr>
        <w:t>del Código Civil</w:t>
      </w:r>
      <w:r w:rsidR="007912A4">
        <w:rPr>
          <w:spacing w:val="-3"/>
        </w:rPr>
        <w:t xml:space="preserve"> </w:t>
      </w:r>
      <w:r w:rsidRPr="00C250CB">
        <w:rPr>
          <w:spacing w:val="-3"/>
        </w:rPr>
        <w:t xml:space="preserve">enumera entre las fuentes de las obligaciones a </w:t>
      </w:r>
      <w:r>
        <w:rPr>
          <w:spacing w:val="-3"/>
        </w:rPr>
        <w:t>“</w:t>
      </w:r>
      <w:r w:rsidRPr="00150BAA">
        <w:rPr>
          <w:spacing w:val="-3"/>
        </w:rPr>
        <w:t>los actos y omisiones ilícitos o en que intervenga cualquier género de culpa o negligencia”</w:t>
      </w:r>
      <w:r w:rsidR="00597ED2">
        <w:rPr>
          <w:spacing w:val="-3"/>
        </w:rPr>
        <w:t>, distinguiendo a continuación entre los i</w:t>
      </w:r>
      <w:r w:rsidRPr="00150BAA">
        <w:rPr>
          <w:spacing w:val="-3"/>
        </w:rPr>
        <w:t xml:space="preserve">lícitos penales, respecto </w:t>
      </w:r>
      <w:r w:rsidR="00597ED2">
        <w:rPr>
          <w:spacing w:val="-3"/>
        </w:rPr>
        <w:t>de</w:t>
      </w:r>
      <w:r w:rsidRPr="00150BAA">
        <w:rPr>
          <w:spacing w:val="-3"/>
        </w:rPr>
        <w:t xml:space="preserve"> l</w:t>
      </w:r>
      <w:r w:rsidR="00597ED2">
        <w:rPr>
          <w:spacing w:val="-3"/>
        </w:rPr>
        <w:t>o</w:t>
      </w:r>
      <w:r w:rsidRPr="00150BAA">
        <w:rPr>
          <w:spacing w:val="-3"/>
        </w:rPr>
        <w:t xml:space="preserve">s </w:t>
      </w:r>
      <w:r w:rsidR="00597ED2">
        <w:rPr>
          <w:spacing w:val="-3"/>
        </w:rPr>
        <w:t>que</w:t>
      </w:r>
      <w:r w:rsidRPr="00150BAA">
        <w:rPr>
          <w:spacing w:val="-3"/>
        </w:rPr>
        <w:t xml:space="preserve"> el art</w:t>
      </w:r>
      <w:r w:rsidR="00597ED2">
        <w:rPr>
          <w:spacing w:val="-3"/>
        </w:rPr>
        <w:t xml:space="preserve">ículo </w:t>
      </w:r>
      <w:r w:rsidRPr="00150BAA">
        <w:rPr>
          <w:spacing w:val="-3"/>
        </w:rPr>
        <w:t xml:space="preserve">1092 dispone que </w:t>
      </w:r>
      <w:r w:rsidR="00597ED2">
        <w:rPr>
          <w:spacing w:val="-3"/>
        </w:rPr>
        <w:t>“l</w:t>
      </w:r>
      <w:r w:rsidRPr="00150BAA">
        <w:rPr>
          <w:spacing w:val="-3"/>
        </w:rPr>
        <w:t>as obligaciones civiles que nazcan de los delitos o faltas se regirán por las disposiciones del Código Penal</w:t>
      </w:r>
      <w:r w:rsidR="00597ED2">
        <w:rPr>
          <w:spacing w:val="-3"/>
        </w:rPr>
        <w:t xml:space="preserve">”, </w:t>
      </w:r>
      <w:r w:rsidR="006F54D3">
        <w:rPr>
          <w:spacing w:val="-3"/>
        </w:rPr>
        <w:t xml:space="preserve">y los ilícitos civiles, </w:t>
      </w:r>
      <w:r w:rsidR="006F54D3" w:rsidRPr="00150BAA">
        <w:rPr>
          <w:spacing w:val="-3"/>
        </w:rPr>
        <w:t xml:space="preserve">respecto </w:t>
      </w:r>
      <w:r w:rsidR="006F54D3">
        <w:rPr>
          <w:spacing w:val="-3"/>
        </w:rPr>
        <w:t>de</w:t>
      </w:r>
      <w:r w:rsidR="006F54D3" w:rsidRPr="00150BAA">
        <w:rPr>
          <w:spacing w:val="-3"/>
        </w:rPr>
        <w:t xml:space="preserve"> l</w:t>
      </w:r>
      <w:r w:rsidR="006F54D3">
        <w:rPr>
          <w:spacing w:val="-3"/>
        </w:rPr>
        <w:t>o</w:t>
      </w:r>
      <w:r w:rsidR="006F54D3" w:rsidRPr="00150BAA">
        <w:rPr>
          <w:spacing w:val="-3"/>
        </w:rPr>
        <w:t xml:space="preserve">s </w:t>
      </w:r>
      <w:r w:rsidR="006F54D3">
        <w:rPr>
          <w:spacing w:val="-3"/>
        </w:rPr>
        <w:t>que</w:t>
      </w:r>
      <w:r w:rsidR="006F54D3" w:rsidRPr="00150BAA">
        <w:rPr>
          <w:spacing w:val="-3"/>
        </w:rPr>
        <w:t xml:space="preserve"> el art</w:t>
      </w:r>
      <w:r w:rsidR="006F54D3">
        <w:rPr>
          <w:spacing w:val="-3"/>
        </w:rPr>
        <w:t xml:space="preserve">ículo </w:t>
      </w:r>
      <w:r w:rsidR="006F54D3" w:rsidRPr="00150BAA">
        <w:rPr>
          <w:spacing w:val="-3"/>
        </w:rPr>
        <w:t>109</w:t>
      </w:r>
      <w:r w:rsidR="006F54D3">
        <w:rPr>
          <w:spacing w:val="-3"/>
        </w:rPr>
        <w:t>3</w:t>
      </w:r>
      <w:r w:rsidR="006F54D3" w:rsidRPr="00150BAA">
        <w:rPr>
          <w:spacing w:val="-3"/>
        </w:rPr>
        <w:t xml:space="preserve"> dispone que </w:t>
      </w:r>
      <w:r w:rsidR="006F54D3">
        <w:rPr>
          <w:spacing w:val="-3"/>
        </w:rPr>
        <w:t>“l</w:t>
      </w:r>
      <w:r w:rsidRPr="00150BAA">
        <w:rPr>
          <w:spacing w:val="-3"/>
        </w:rPr>
        <w:t>as que se deriven de actos u omisiones en que intervenga culpa o negligencia no penadas por la Ley, quedarán sometidas a</w:t>
      </w:r>
      <w:r w:rsidR="006D1B3E">
        <w:rPr>
          <w:spacing w:val="-3"/>
        </w:rPr>
        <w:t xml:space="preserve"> (los </w:t>
      </w:r>
      <w:r w:rsidRPr="00150BAA">
        <w:rPr>
          <w:spacing w:val="-3"/>
        </w:rPr>
        <w:t>art</w:t>
      </w:r>
      <w:r w:rsidR="006D1B3E">
        <w:rPr>
          <w:spacing w:val="-3"/>
        </w:rPr>
        <w:t>ículos</w:t>
      </w:r>
      <w:r w:rsidRPr="00150BAA">
        <w:rPr>
          <w:spacing w:val="-3"/>
        </w:rPr>
        <w:t xml:space="preserve"> 1902 a 1910)</w:t>
      </w:r>
      <w:r w:rsidR="006D1B3E">
        <w:rPr>
          <w:spacing w:val="-3"/>
        </w:rPr>
        <w:t>”, que estudiaré a continuación</w:t>
      </w:r>
      <w:r w:rsidRPr="00150BAA">
        <w:rPr>
          <w:spacing w:val="-3"/>
        </w:rPr>
        <w:t>.</w:t>
      </w:r>
    </w:p>
    <w:p w14:paraId="2302188D" w14:textId="3F824D79" w:rsidR="00150BAA" w:rsidRPr="00150BAA" w:rsidRDefault="005522C4" w:rsidP="00471D4F">
      <w:pPr>
        <w:spacing w:before="120" w:after="120" w:line="360" w:lineRule="auto"/>
        <w:ind w:firstLine="708"/>
        <w:jc w:val="both"/>
        <w:rPr>
          <w:spacing w:val="-3"/>
        </w:rPr>
      </w:pPr>
      <w:r>
        <w:rPr>
          <w:spacing w:val="-3"/>
        </w:rPr>
        <w:t xml:space="preserve">Efectivamente, el ilícito civil puede darse tanto en el ámbito contractual, en cuyo caso rige el artículo 1101 del Código Civil, que dispone que </w:t>
      </w:r>
      <w:r w:rsidR="00396CF5">
        <w:rPr>
          <w:spacing w:val="-3"/>
        </w:rPr>
        <w:t>“q</w:t>
      </w:r>
      <w:r w:rsidR="00396CF5" w:rsidRPr="00396CF5">
        <w:rPr>
          <w:spacing w:val="-3"/>
        </w:rPr>
        <w:t>uedan sujetos a la indemnización de los daños y perjuicios causados los que en el cumplimiento de sus obligaciones incurrieren en dolo, negligencia o morosidad, y los que de cualquier modo contravinieren al tenor de aquéllas</w:t>
      </w:r>
      <w:r w:rsidR="00396CF5">
        <w:rPr>
          <w:spacing w:val="-3"/>
        </w:rPr>
        <w:t>”</w:t>
      </w:r>
      <w:r w:rsidR="00F038EB">
        <w:rPr>
          <w:spacing w:val="-3"/>
        </w:rPr>
        <w:t>, como en el marco</w:t>
      </w:r>
      <w:r w:rsidR="00150BAA" w:rsidRPr="00150BAA">
        <w:rPr>
          <w:spacing w:val="-3"/>
        </w:rPr>
        <w:t xml:space="preserve"> de una relación entre dos personas que no están previamente ligadas por un vínculo contractual</w:t>
      </w:r>
      <w:r w:rsidR="00471D4F">
        <w:rPr>
          <w:spacing w:val="-3"/>
        </w:rPr>
        <w:t xml:space="preserve">, en cuyo caso rige el </w:t>
      </w:r>
      <w:r w:rsidR="00A503BE">
        <w:rPr>
          <w:spacing w:val="-3"/>
        </w:rPr>
        <w:t>artículo 1902</w:t>
      </w:r>
      <w:r w:rsidR="00471D4F">
        <w:rPr>
          <w:spacing w:val="-3"/>
        </w:rPr>
        <w:t xml:space="preserve"> del Código Civil</w:t>
      </w:r>
      <w:r w:rsidR="00A503BE">
        <w:rPr>
          <w:spacing w:val="-3"/>
        </w:rPr>
        <w:t>, que dispone que “e</w:t>
      </w:r>
      <w:r w:rsidR="00150BAA" w:rsidRPr="00150BAA">
        <w:rPr>
          <w:spacing w:val="-3"/>
        </w:rPr>
        <w:t>l que por acción u omisión causa daño a otro, interviniendo culpa o negligencia, está obligado a reparar el daño causado”</w:t>
      </w:r>
      <w:r w:rsidR="00A503BE">
        <w:rPr>
          <w:spacing w:val="-3"/>
        </w:rPr>
        <w:t>.</w:t>
      </w:r>
    </w:p>
    <w:p w14:paraId="12861DC6" w14:textId="0F4ED238" w:rsidR="000832E4" w:rsidRDefault="003B0EA9" w:rsidP="00150BAA">
      <w:pPr>
        <w:spacing w:before="120" w:after="120" w:line="360" w:lineRule="auto"/>
        <w:ind w:firstLine="708"/>
        <w:jc w:val="both"/>
        <w:rPr>
          <w:spacing w:val="-3"/>
        </w:rPr>
      </w:pPr>
      <w:r>
        <w:rPr>
          <w:spacing w:val="-3"/>
        </w:rPr>
        <w:t xml:space="preserve">La obligación de reparar el daño causado tiene un primer fundamento </w:t>
      </w:r>
      <w:r w:rsidR="00A65241">
        <w:rPr>
          <w:spacing w:val="-3"/>
        </w:rPr>
        <w:t xml:space="preserve">en el genérico </w:t>
      </w:r>
      <w:r w:rsidR="00150BAA" w:rsidRPr="00150BAA">
        <w:rPr>
          <w:spacing w:val="-3"/>
        </w:rPr>
        <w:t xml:space="preserve">deber de no perjudicar a nadie </w:t>
      </w:r>
      <w:r w:rsidR="000832E4">
        <w:rPr>
          <w:spacing w:val="-3"/>
        </w:rPr>
        <w:t xml:space="preserve">o </w:t>
      </w:r>
      <w:proofErr w:type="spellStart"/>
      <w:r w:rsidR="00150BAA" w:rsidRPr="000832E4">
        <w:rPr>
          <w:i/>
          <w:iCs/>
          <w:spacing w:val="-3"/>
        </w:rPr>
        <w:t>alterum</w:t>
      </w:r>
      <w:proofErr w:type="spellEnd"/>
      <w:r w:rsidR="00150BAA" w:rsidRPr="000832E4">
        <w:rPr>
          <w:i/>
          <w:iCs/>
          <w:spacing w:val="-3"/>
        </w:rPr>
        <w:t xml:space="preserve"> non </w:t>
      </w:r>
      <w:proofErr w:type="spellStart"/>
      <w:r w:rsidR="00150BAA" w:rsidRPr="000832E4">
        <w:rPr>
          <w:i/>
          <w:iCs/>
          <w:spacing w:val="-3"/>
        </w:rPr>
        <w:t>laedere</w:t>
      </w:r>
      <w:proofErr w:type="spellEnd"/>
      <w:r w:rsidR="000832E4">
        <w:rPr>
          <w:spacing w:val="-3"/>
        </w:rPr>
        <w:t>.</w:t>
      </w:r>
    </w:p>
    <w:p w14:paraId="040A7ACA" w14:textId="04E2F2B4" w:rsidR="00ED1BDB" w:rsidRDefault="006A0FE4" w:rsidP="00ED1BDB">
      <w:pPr>
        <w:spacing w:before="120" w:after="120" w:line="360" w:lineRule="auto"/>
        <w:ind w:firstLine="708"/>
        <w:jc w:val="both"/>
        <w:rPr>
          <w:spacing w:val="-3"/>
        </w:rPr>
      </w:pPr>
      <w:r>
        <w:rPr>
          <w:spacing w:val="-3"/>
        </w:rPr>
        <w:t xml:space="preserve">No obstante, </w:t>
      </w:r>
      <w:r w:rsidR="00ED1BDB">
        <w:rPr>
          <w:spacing w:val="-3"/>
        </w:rPr>
        <w:t xml:space="preserve">es preciso determinar </w:t>
      </w:r>
      <w:r>
        <w:rPr>
          <w:spacing w:val="-3"/>
        </w:rPr>
        <w:t>de una forma más concreta</w:t>
      </w:r>
      <w:r w:rsidR="00ED1BDB">
        <w:rPr>
          <w:spacing w:val="-3"/>
        </w:rPr>
        <w:t xml:space="preserve"> </w:t>
      </w:r>
      <w:r w:rsidR="00ED1BDB" w:rsidRPr="00ED1BDB">
        <w:rPr>
          <w:spacing w:val="-3"/>
        </w:rPr>
        <w:t>en qué circunstancias</w:t>
      </w:r>
      <w:r w:rsidR="00CB20EF">
        <w:rPr>
          <w:spacing w:val="-3"/>
        </w:rPr>
        <w:t xml:space="preserve"> </w:t>
      </w:r>
      <w:r w:rsidR="00ED1BDB" w:rsidRPr="00ED1BDB">
        <w:rPr>
          <w:spacing w:val="-3"/>
        </w:rPr>
        <w:t xml:space="preserve">ha de producirse </w:t>
      </w:r>
      <w:r w:rsidR="005D085A">
        <w:rPr>
          <w:spacing w:val="-3"/>
        </w:rPr>
        <w:t>el</w:t>
      </w:r>
      <w:r w:rsidR="00ED1BDB" w:rsidRPr="00ED1BDB">
        <w:rPr>
          <w:spacing w:val="-3"/>
        </w:rPr>
        <w:t xml:space="preserve"> daño para que </w:t>
      </w:r>
      <w:r w:rsidR="00CB20EF">
        <w:rPr>
          <w:spacing w:val="-3"/>
        </w:rPr>
        <w:t xml:space="preserve">surja la obligación </w:t>
      </w:r>
      <w:r w:rsidR="00ED1BDB" w:rsidRPr="00ED1BDB">
        <w:rPr>
          <w:spacing w:val="-3"/>
        </w:rPr>
        <w:t>de</w:t>
      </w:r>
      <w:r w:rsidR="00CB20EF">
        <w:rPr>
          <w:spacing w:val="-3"/>
        </w:rPr>
        <w:t xml:space="preserve"> responder del mismo.</w:t>
      </w:r>
    </w:p>
    <w:p w14:paraId="3E4892AB" w14:textId="2D707AB1" w:rsidR="005200EE" w:rsidRDefault="00577899" w:rsidP="006A0FE4">
      <w:pPr>
        <w:spacing w:before="120" w:after="120" w:line="360" w:lineRule="auto"/>
        <w:ind w:firstLine="708"/>
        <w:jc w:val="both"/>
        <w:rPr>
          <w:spacing w:val="-3"/>
        </w:rPr>
      </w:pPr>
      <w:r>
        <w:rPr>
          <w:spacing w:val="-3"/>
        </w:rPr>
        <w:t>Para ello, puede exigirse al autor del daño</w:t>
      </w:r>
      <w:r w:rsidR="00AA2CB2">
        <w:rPr>
          <w:spacing w:val="-3"/>
        </w:rPr>
        <w:t xml:space="preserve"> su causación intencionada o, al menos</w:t>
      </w:r>
      <w:r w:rsidR="002A5E52">
        <w:rPr>
          <w:spacing w:val="-3"/>
        </w:rPr>
        <w:t>,</w:t>
      </w:r>
      <w:r w:rsidR="00AA2CB2">
        <w:rPr>
          <w:spacing w:val="-3"/>
        </w:rPr>
        <w:t xml:space="preserve"> negligente, surgiendo así </w:t>
      </w:r>
      <w:r w:rsidR="006A0FE4" w:rsidRPr="006A0FE4">
        <w:rPr>
          <w:spacing w:val="-3"/>
        </w:rPr>
        <w:t xml:space="preserve">un sistema de responsabilidad subjetiva, en el que la víctima del daño ha de probar, para lograr la </w:t>
      </w:r>
      <w:r w:rsidR="00643DEF">
        <w:rPr>
          <w:spacing w:val="-3"/>
        </w:rPr>
        <w:t>reparación</w:t>
      </w:r>
      <w:r w:rsidR="006A0FE4" w:rsidRPr="006A0FE4">
        <w:rPr>
          <w:spacing w:val="-3"/>
        </w:rPr>
        <w:t>, la culpa del autor.</w:t>
      </w:r>
    </w:p>
    <w:p w14:paraId="4CA67B8C" w14:textId="5BB7275E" w:rsidR="006A0FE4" w:rsidRPr="006A0FE4" w:rsidRDefault="006A0FE4" w:rsidP="006A0FE4">
      <w:pPr>
        <w:spacing w:before="120" w:after="120" w:line="360" w:lineRule="auto"/>
        <w:ind w:firstLine="708"/>
        <w:jc w:val="both"/>
        <w:rPr>
          <w:spacing w:val="-3"/>
        </w:rPr>
      </w:pPr>
      <w:r w:rsidRPr="006A0FE4">
        <w:rPr>
          <w:spacing w:val="-3"/>
        </w:rPr>
        <w:lastRenderedPageBreak/>
        <w:t>Pero desde otro punto de</w:t>
      </w:r>
      <w:r w:rsidR="005200EE">
        <w:rPr>
          <w:spacing w:val="-3"/>
        </w:rPr>
        <w:t xml:space="preserve"> </w:t>
      </w:r>
      <w:r w:rsidRPr="006A0FE4">
        <w:rPr>
          <w:spacing w:val="-3"/>
        </w:rPr>
        <w:t xml:space="preserve">vista, podría </w:t>
      </w:r>
      <w:r w:rsidR="00BE0051">
        <w:rPr>
          <w:spacing w:val="-3"/>
        </w:rPr>
        <w:t xml:space="preserve">plantearse </w:t>
      </w:r>
      <w:r w:rsidR="00312731" w:rsidRPr="006A0FE4">
        <w:rPr>
          <w:spacing w:val="-3"/>
        </w:rPr>
        <w:t xml:space="preserve">un sistema de responsabilidad </w:t>
      </w:r>
      <w:r w:rsidR="00312731">
        <w:rPr>
          <w:spacing w:val="-3"/>
        </w:rPr>
        <w:t>ob</w:t>
      </w:r>
      <w:r w:rsidR="00312731" w:rsidRPr="006A0FE4">
        <w:rPr>
          <w:spacing w:val="-3"/>
        </w:rPr>
        <w:t xml:space="preserve">jetiva, en el que la víctima del daño </w:t>
      </w:r>
      <w:r w:rsidR="006E0D24">
        <w:rPr>
          <w:spacing w:val="-3"/>
        </w:rPr>
        <w:t xml:space="preserve">no </w:t>
      </w:r>
      <w:r w:rsidR="00312731" w:rsidRPr="006A0FE4">
        <w:rPr>
          <w:spacing w:val="-3"/>
        </w:rPr>
        <w:t xml:space="preserve">ha de probar, para lograr la </w:t>
      </w:r>
      <w:r w:rsidR="00312731">
        <w:rPr>
          <w:spacing w:val="-3"/>
        </w:rPr>
        <w:t>reparación</w:t>
      </w:r>
      <w:r w:rsidR="00312731" w:rsidRPr="006A0FE4">
        <w:rPr>
          <w:spacing w:val="-3"/>
        </w:rPr>
        <w:t>, la culpa del autor</w:t>
      </w:r>
      <w:r w:rsidR="006E0D24">
        <w:rPr>
          <w:spacing w:val="-3"/>
        </w:rPr>
        <w:t xml:space="preserve">, sino </w:t>
      </w:r>
      <w:r w:rsidRPr="006A0FE4">
        <w:rPr>
          <w:spacing w:val="-3"/>
        </w:rPr>
        <w:t>tan sólo la producción del daño</w:t>
      </w:r>
      <w:r w:rsidR="005D1688">
        <w:rPr>
          <w:spacing w:val="-3"/>
        </w:rPr>
        <w:t xml:space="preserve"> </w:t>
      </w:r>
      <w:r w:rsidRPr="006A0FE4">
        <w:rPr>
          <w:spacing w:val="-3"/>
        </w:rPr>
        <w:t xml:space="preserve">y que éste </w:t>
      </w:r>
      <w:r w:rsidR="005D1688">
        <w:rPr>
          <w:spacing w:val="-3"/>
        </w:rPr>
        <w:t xml:space="preserve">es imputable </w:t>
      </w:r>
      <w:r w:rsidRPr="006A0FE4">
        <w:rPr>
          <w:spacing w:val="-3"/>
        </w:rPr>
        <w:t>a la conducta del otro.</w:t>
      </w:r>
    </w:p>
    <w:p w14:paraId="29012531" w14:textId="658E7D36" w:rsidR="006A0FE4" w:rsidRPr="006A0FE4" w:rsidRDefault="006A0FE4" w:rsidP="006A0FE4">
      <w:pPr>
        <w:spacing w:before="120" w:after="120" w:line="360" w:lineRule="auto"/>
        <w:ind w:firstLine="708"/>
        <w:jc w:val="both"/>
        <w:rPr>
          <w:spacing w:val="-3"/>
        </w:rPr>
      </w:pPr>
      <w:r w:rsidRPr="006A0FE4">
        <w:rPr>
          <w:spacing w:val="-3"/>
        </w:rPr>
        <w:t xml:space="preserve">El </w:t>
      </w:r>
      <w:r w:rsidR="005D1688">
        <w:rPr>
          <w:spacing w:val="-3"/>
        </w:rPr>
        <w:t>artículo 1902 del Código Civil recoge el sistema de re</w:t>
      </w:r>
      <w:r w:rsidR="004D5574">
        <w:rPr>
          <w:spacing w:val="-3"/>
        </w:rPr>
        <w:t>s</w:t>
      </w:r>
      <w:r w:rsidR="005D1688">
        <w:rPr>
          <w:spacing w:val="-3"/>
        </w:rPr>
        <w:t>po</w:t>
      </w:r>
      <w:r w:rsidR="004D5574">
        <w:rPr>
          <w:spacing w:val="-3"/>
        </w:rPr>
        <w:t>n</w:t>
      </w:r>
      <w:r w:rsidR="005D1688">
        <w:rPr>
          <w:spacing w:val="-3"/>
        </w:rPr>
        <w:t>sabilidad subjetiva</w:t>
      </w:r>
      <w:r w:rsidR="00504158">
        <w:rPr>
          <w:spacing w:val="-3"/>
        </w:rPr>
        <w:t xml:space="preserve">, lo que excluye el deber de reparar cuando el daño </w:t>
      </w:r>
      <w:r w:rsidR="004D5574">
        <w:rPr>
          <w:spacing w:val="-3"/>
        </w:rPr>
        <w:t xml:space="preserve">es causado </w:t>
      </w:r>
      <w:r w:rsidRPr="006A0FE4">
        <w:rPr>
          <w:spacing w:val="-3"/>
        </w:rPr>
        <w:t xml:space="preserve">por circunstancias accidentales </w:t>
      </w:r>
      <w:r w:rsidR="004D5574">
        <w:rPr>
          <w:spacing w:val="-3"/>
        </w:rPr>
        <w:t xml:space="preserve">que escapan a la </w:t>
      </w:r>
      <w:r w:rsidRPr="006A0FE4">
        <w:rPr>
          <w:spacing w:val="-3"/>
        </w:rPr>
        <w:t>voluntad.</w:t>
      </w:r>
    </w:p>
    <w:p w14:paraId="51A7A8BA" w14:textId="452D673F" w:rsidR="006A0FE4" w:rsidRPr="006A0FE4" w:rsidRDefault="004D5574" w:rsidP="006A0FE4">
      <w:pPr>
        <w:spacing w:before="120" w:after="120" w:line="360" w:lineRule="auto"/>
        <w:ind w:firstLine="708"/>
        <w:jc w:val="both"/>
        <w:rPr>
          <w:spacing w:val="-3"/>
        </w:rPr>
      </w:pPr>
      <w:r>
        <w:rPr>
          <w:spacing w:val="-3"/>
        </w:rPr>
        <w:t xml:space="preserve">No obstante, el desarrollo </w:t>
      </w:r>
      <w:r w:rsidR="00EA464C">
        <w:rPr>
          <w:spacing w:val="-3"/>
        </w:rPr>
        <w:t xml:space="preserve">industrial y tecnológico provocó pronto </w:t>
      </w:r>
      <w:r w:rsidR="006A0FE4" w:rsidRPr="006A0FE4">
        <w:rPr>
          <w:spacing w:val="-3"/>
        </w:rPr>
        <w:t>la aparición de una serie de actividades</w:t>
      </w:r>
      <w:r w:rsidR="00C14B71">
        <w:rPr>
          <w:spacing w:val="-3"/>
        </w:rPr>
        <w:t xml:space="preserve"> </w:t>
      </w:r>
      <w:r w:rsidR="006A0FE4" w:rsidRPr="006A0FE4">
        <w:rPr>
          <w:spacing w:val="-3"/>
        </w:rPr>
        <w:t xml:space="preserve">susceptibles de crear por sí mismas un riesgo para los demás, </w:t>
      </w:r>
      <w:r w:rsidR="00EA464C">
        <w:rPr>
          <w:spacing w:val="-3"/>
        </w:rPr>
        <w:t xml:space="preserve">lo que </w:t>
      </w:r>
      <w:r w:rsidR="006A0FE4" w:rsidRPr="006A0FE4">
        <w:rPr>
          <w:spacing w:val="-3"/>
        </w:rPr>
        <w:t>hizo imposible</w:t>
      </w:r>
      <w:r w:rsidR="00EA464C">
        <w:rPr>
          <w:spacing w:val="-3"/>
        </w:rPr>
        <w:t xml:space="preserve"> </w:t>
      </w:r>
      <w:r w:rsidR="006A0FE4" w:rsidRPr="006A0FE4">
        <w:rPr>
          <w:spacing w:val="-3"/>
        </w:rPr>
        <w:t>mantener un sistema en el que la víctima, para conseguir la oportuna reparación, tenía que acreditar la culpa de</w:t>
      </w:r>
      <w:r w:rsidR="00C14B71">
        <w:rPr>
          <w:spacing w:val="-3"/>
        </w:rPr>
        <w:t xml:space="preserve"> quien </w:t>
      </w:r>
      <w:r w:rsidR="006A0FE4" w:rsidRPr="006A0FE4">
        <w:rPr>
          <w:spacing w:val="-3"/>
        </w:rPr>
        <w:t>causó el daño.</w:t>
      </w:r>
    </w:p>
    <w:p w14:paraId="0D1E3CB4" w14:textId="46237062" w:rsidR="00150BAA" w:rsidRDefault="006A0FE4" w:rsidP="006A0FE4">
      <w:pPr>
        <w:spacing w:before="120" w:after="120" w:line="360" w:lineRule="auto"/>
        <w:ind w:firstLine="708"/>
        <w:jc w:val="both"/>
        <w:rPr>
          <w:spacing w:val="-3"/>
        </w:rPr>
      </w:pPr>
      <w:r w:rsidRPr="006A0FE4">
        <w:rPr>
          <w:spacing w:val="-3"/>
        </w:rPr>
        <w:t xml:space="preserve">Ello propició un cambio de orientación </w:t>
      </w:r>
      <w:r w:rsidR="00614202">
        <w:rPr>
          <w:spacing w:val="-3"/>
        </w:rPr>
        <w:t xml:space="preserve">hacia el </w:t>
      </w:r>
      <w:r w:rsidRPr="006A0FE4">
        <w:rPr>
          <w:spacing w:val="-3"/>
        </w:rPr>
        <w:t>sistema de responsabilidad objetiva o por riesgo, por</w:t>
      </w:r>
      <w:r w:rsidR="002A00FB">
        <w:rPr>
          <w:spacing w:val="-3"/>
        </w:rPr>
        <w:t xml:space="preserve"> </w:t>
      </w:r>
      <w:r w:rsidRPr="006A0FE4">
        <w:rPr>
          <w:spacing w:val="-3"/>
        </w:rPr>
        <w:t xml:space="preserve">ser de justicia que aquél que se beneficia </w:t>
      </w:r>
      <w:r w:rsidR="00B2681A">
        <w:rPr>
          <w:spacing w:val="-3"/>
        </w:rPr>
        <w:t xml:space="preserve">de una actividad </w:t>
      </w:r>
      <w:r w:rsidRPr="006A0FE4">
        <w:rPr>
          <w:spacing w:val="-3"/>
        </w:rPr>
        <w:t>que suponga un peligro para los demás asuma también los posibles</w:t>
      </w:r>
      <w:r w:rsidR="00B2681A">
        <w:rPr>
          <w:spacing w:val="-3"/>
        </w:rPr>
        <w:t xml:space="preserve"> </w:t>
      </w:r>
      <w:r w:rsidRPr="006A0FE4">
        <w:rPr>
          <w:spacing w:val="-3"/>
        </w:rPr>
        <w:t>perjuicios que ocasione dicha actividad.</w:t>
      </w:r>
    </w:p>
    <w:p w14:paraId="40304D9E" w14:textId="32C224DD" w:rsidR="006A0FE4" w:rsidRDefault="00F01932" w:rsidP="00F01932">
      <w:pPr>
        <w:spacing w:before="120" w:after="120" w:line="360" w:lineRule="auto"/>
        <w:ind w:firstLine="708"/>
        <w:jc w:val="both"/>
        <w:rPr>
          <w:spacing w:val="-3"/>
        </w:rPr>
      </w:pPr>
      <w:r>
        <w:rPr>
          <w:spacing w:val="-3"/>
        </w:rPr>
        <w:t xml:space="preserve">Por </w:t>
      </w:r>
      <w:r w:rsidR="00D018D8">
        <w:rPr>
          <w:spacing w:val="-3"/>
        </w:rPr>
        <w:t>consiguiente</w:t>
      </w:r>
      <w:r>
        <w:rPr>
          <w:spacing w:val="-3"/>
        </w:rPr>
        <w:t xml:space="preserve">, aunque en nuestro ordenamiento jurídico sigue </w:t>
      </w:r>
      <w:r w:rsidRPr="00F01932">
        <w:rPr>
          <w:spacing w:val="-3"/>
        </w:rPr>
        <w:t>impera</w:t>
      </w:r>
      <w:r>
        <w:rPr>
          <w:spacing w:val="-3"/>
        </w:rPr>
        <w:t>ndo</w:t>
      </w:r>
      <w:r w:rsidRPr="00F01932">
        <w:rPr>
          <w:spacing w:val="-3"/>
        </w:rPr>
        <w:t xml:space="preserve"> con carácter general el principio clásico de responsabilidad por culpa</w:t>
      </w:r>
      <w:r w:rsidR="00614202">
        <w:rPr>
          <w:spacing w:val="-3"/>
        </w:rPr>
        <w:t>,</w:t>
      </w:r>
      <w:r w:rsidRPr="00F01932">
        <w:rPr>
          <w:spacing w:val="-3"/>
        </w:rPr>
        <w:t xml:space="preserve"> se tiende cada vez más a una objetivación de la</w:t>
      </w:r>
      <w:r w:rsidR="00DC5D1C">
        <w:rPr>
          <w:spacing w:val="-3"/>
        </w:rPr>
        <w:t xml:space="preserve"> responsabilidad</w:t>
      </w:r>
      <w:r w:rsidRPr="00F01932">
        <w:rPr>
          <w:spacing w:val="-3"/>
        </w:rPr>
        <w:t xml:space="preserve"> extracontractual por la aplicación de la teoría del riesgo</w:t>
      </w:r>
      <w:r w:rsidR="007E5549">
        <w:rPr>
          <w:spacing w:val="-3"/>
        </w:rPr>
        <w:t>, que es preponderante en determinados sectores y actividades.</w:t>
      </w:r>
    </w:p>
    <w:p w14:paraId="625BD629" w14:textId="5380BCD9" w:rsidR="006A0FE4" w:rsidRDefault="001C49F7" w:rsidP="00150BAA">
      <w:pPr>
        <w:spacing w:before="120" w:after="120" w:line="360" w:lineRule="auto"/>
        <w:ind w:firstLine="708"/>
        <w:jc w:val="both"/>
        <w:rPr>
          <w:spacing w:val="-3"/>
        </w:rPr>
      </w:pPr>
      <w:r>
        <w:rPr>
          <w:spacing w:val="-3"/>
        </w:rPr>
        <w:t xml:space="preserve">Junto a esta distinción entre responsabilidad </w:t>
      </w:r>
      <w:r w:rsidR="00A95990">
        <w:rPr>
          <w:spacing w:val="-3"/>
        </w:rPr>
        <w:t>subjetiva y objetiva, la responsabilidad puede clasificarse también en:</w:t>
      </w:r>
    </w:p>
    <w:p w14:paraId="17D88DC4" w14:textId="77777777" w:rsidR="00F47CB7" w:rsidRPr="00F47CB7" w:rsidRDefault="00A95990" w:rsidP="00F47CB7">
      <w:pPr>
        <w:pStyle w:val="Prrafodelista"/>
        <w:numPr>
          <w:ilvl w:val="0"/>
          <w:numId w:val="35"/>
        </w:numPr>
        <w:spacing w:before="120" w:after="120" w:line="360" w:lineRule="auto"/>
        <w:ind w:left="993" w:hanging="284"/>
        <w:jc w:val="both"/>
        <w:rPr>
          <w:spacing w:val="-3"/>
        </w:rPr>
      </w:pPr>
      <w:r w:rsidRPr="00F47CB7">
        <w:rPr>
          <w:spacing w:val="-3"/>
        </w:rPr>
        <w:t>D</w:t>
      </w:r>
      <w:r w:rsidR="00150BAA" w:rsidRPr="00F47CB7">
        <w:rPr>
          <w:spacing w:val="-3"/>
        </w:rPr>
        <w:t>irecta o indirecta, según se imponga a la persona causante del daño o a una persona que es ajena a los mismos.</w:t>
      </w:r>
    </w:p>
    <w:p w14:paraId="719A9934" w14:textId="056C2F00" w:rsidR="00990C3B" w:rsidRPr="00F47CB7" w:rsidRDefault="00F47CB7" w:rsidP="00F47CB7">
      <w:pPr>
        <w:pStyle w:val="Prrafodelista"/>
        <w:numPr>
          <w:ilvl w:val="0"/>
          <w:numId w:val="35"/>
        </w:numPr>
        <w:spacing w:before="120" w:after="120" w:line="360" w:lineRule="auto"/>
        <w:ind w:left="993" w:hanging="284"/>
        <w:jc w:val="both"/>
        <w:rPr>
          <w:spacing w:val="-3"/>
        </w:rPr>
      </w:pPr>
      <w:r w:rsidRPr="00F47CB7">
        <w:rPr>
          <w:spacing w:val="-3"/>
        </w:rPr>
        <w:t>P</w:t>
      </w:r>
      <w:r w:rsidR="00150BAA" w:rsidRPr="00F47CB7">
        <w:rPr>
          <w:spacing w:val="-3"/>
        </w:rPr>
        <w:t xml:space="preserve">rincipal o subsidiaria, según sea exigible en primer término o cuando el responsable principal no </w:t>
      </w:r>
      <w:r w:rsidRPr="00F47CB7">
        <w:rPr>
          <w:spacing w:val="-3"/>
        </w:rPr>
        <w:t>cumple.</w:t>
      </w:r>
    </w:p>
    <w:p w14:paraId="038D50AD" w14:textId="5F5CBCD6" w:rsidR="00990C3B" w:rsidRDefault="00990C3B" w:rsidP="00FC2821">
      <w:pPr>
        <w:spacing w:before="120" w:after="120" w:line="360" w:lineRule="auto"/>
        <w:ind w:firstLine="708"/>
        <w:jc w:val="both"/>
        <w:rPr>
          <w:spacing w:val="-3"/>
        </w:rPr>
      </w:pPr>
    </w:p>
    <w:p w14:paraId="03C53C3B" w14:textId="7D8E349D" w:rsidR="00990C3B" w:rsidRDefault="00EE7224" w:rsidP="00EE7224">
      <w:pPr>
        <w:spacing w:before="120" w:after="120" w:line="360" w:lineRule="auto"/>
        <w:jc w:val="both"/>
        <w:rPr>
          <w:spacing w:val="-3"/>
        </w:rPr>
      </w:pPr>
      <w:r w:rsidRPr="00EE7224">
        <w:rPr>
          <w:b/>
          <w:bCs/>
          <w:spacing w:val="-3"/>
        </w:rPr>
        <w:t>RÉGIMEN JURÍDICO EN EL CÓDIGO CIVIL Y EN LEYES ESPECIALES Y SU EVOLUCIÓN JURISPRUDENCIAL</w:t>
      </w:r>
      <w:r>
        <w:rPr>
          <w:b/>
          <w:bCs/>
          <w:spacing w:val="-3"/>
        </w:rPr>
        <w:t>.</w:t>
      </w:r>
    </w:p>
    <w:p w14:paraId="7BEED714" w14:textId="113A57EC" w:rsidR="00990C3B" w:rsidRPr="00F47CB7" w:rsidRDefault="00F47CB7" w:rsidP="00FC2821">
      <w:pPr>
        <w:spacing w:before="120" w:after="120" w:line="360" w:lineRule="auto"/>
        <w:ind w:firstLine="708"/>
        <w:jc w:val="both"/>
        <w:rPr>
          <w:b/>
          <w:bCs/>
          <w:spacing w:val="-3"/>
        </w:rPr>
      </w:pPr>
      <w:r w:rsidRPr="00F47CB7">
        <w:rPr>
          <w:b/>
          <w:bCs/>
          <w:spacing w:val="-3"/>
        </w:rPr>
        <w:t>Régimen jurídico en el Código Civil.</w:t>
      </w:r>
    </w:p>
    <w:p w14:paraId="427F4F75" w14:textId="311C53CA" w:rsidR="00F47CB7" w:rsidRDefault="00682C5B" w:rsidP="00FC2821">
      <w:pPr>
        <w:spacing w:before="120" w:after="120" w:line="360" w:lineRule="auto"/>
        <w:ind w:firstLine="708"/>
        <w:jc w:val="both"/>
        <w:rPr>
          <w:spacing w:val="-3"/>
        </w:rPr>
      </w:pPr>
      <w:r>
        <w:rPr>
          <w:spacing w:val="-3"/>
        </w:rPr>
        <w:t xml:space="preserve">El artículo 1902 del Código Civil recoge la responsabilidad por actos propios, </w:t>
      </w:r>
      <w:r w:rsidR="009B7B9C">
        <w:rPr>
          <w:spacing w:val="-3"/>
        </w:rPr>
        <w:t>que se caracteriza por los siguientes elementos:</w:t>
      </w:r>
    </w:p>
    <w:p w14:paraId="7424836F" w14:textId="77777777" w:rsidR="003360C9" w:rsidRPr="00B14036" w:rsidRDefault="003360C9" w:rsidP="00B14036">
      <w:pPr>
        <w:pStyle w:val="Prrafodelista"/>
        <w:numPr>
          <w:ilvl w:val="0"/>
          <w:numId w:val="36"/>
        </w:numPr>
        <w:spacing w:before="120" w:after="120" w:line="360" w:lineRule="auto"/>
        <w:ind w:left="993" w:hanging="284"/>
        <w:jc w:val="both"/>
        <w:rPr>
          <w:spacing w:val="-3"/>
        </w:rPr>
      </w:pPr>
      <w:r w:rsidRPr="00B14036">
        <w:rPr>
          <w:spacing w:val="-3"/>
        </w:rPr>
        <w:t>Los</w:t>
      </w:r>
      <w:r w:rsidR="009B7B9C" w:rsidRPr="00B14036">
        <w:rPr>
          <w:spacing w:val="-3"/>
        </w:rPr>
        <w:t xml:space="preserve"> e</w:t>
      </w:r>
      <w:r w:rsidR="00682C5B" w:rsidRPr="00B14036">
        <w:rPr>
          <w:spacing w:val="-3"/>
        </w:rPr>
        <w:t>lementos objetivo</w:t>
      </w:r>
      <w:r w:rsidRPr="00B14036">
        <w:rPr>
          <w:spacing w:val="-3"/>
        </w:rPr>
        <w:t>s son dos, a saber:</w:t>
      </w:r>
    </w:p>
    <w:p w14:paraId="6C700046" w14:textId="1E4775E8" w:rsidR="00682C5B" w:rsidRPr="00B14036" w:rsidRDefault="003360C9" w:rsidP="00B14036">
      <w:pPr>
        <w:pStyle w:val="Prrafodelista"/>
        <w:numPr>
          <w:ilvl w:val="0"/>
          <w:numId w:val="37"/>
        </w:numPr>
        <w:spacing w:before="120" w:after="120" w:line="360" w:lineRule="auto"/>
        <w:ind w:left="1276" w:hanging="283"/>
        <w:jc w:val="both"/>
        <w:rPr>
          <w:spacing w:val="-3"/>
        </w:rPr>
      </w:pPr>
      <w:r w:rsidRPr="00B14036">
        <w:rPr>
          <w:spacing w:val="-3"/>
        </w:rPr>
        <w:lastRenderedPageBreak/>
        <w:t>L</w:t>
      </w:r>
      <w:r w:rsidR="009B7B9C" w:rsidRPr="00B14036">
        <w:rPr>
          <w:spacing w:val="-3"/>
        </w:rPr>
        <w:t xml:space="preserve">a </w:t>
      </w:r>
      <w:r w:rsidR="005C03BC" w:rsidRPr="00B14036">
        <w:rPr>
          <w:spacing w:val="-3"/>
        </w:rPr>
        <w:t>conducta</w:t>
      </w:r>
      <w:r w:rsidR="009B7B9C" w:rsidRPr="00B14036">
        <w:rPr>
          <w:spacing w:val="-3"/>
        </w:rPr>
        <w:t xml:space="preserve"> del sujeto</w:t>
      </w:r>
      <w:r w:rsidR="00682C5B" w:rsidRPr="00B14036">
        <w:rPr>
          <w:spacing w:val="-3"/>
        </w:rPr>
        <w:t xml:space="preserve"> </w:t>
      </w:r>
      <w:r w:rsidR="005C03BC" w:rsidRPr="00B14036">
        <w:rPr>
          <w:spacing w:val="-3"/>
        </w:rPr>
        <w:t>responsable, que puede se</w:t>
      </w:r>
      <w:r w:rsidR="00C56B20" w:rsidRPr="00B14036">
        <w:rPr>
          <w:spacing w:val="-3"/>
        </w:rPr>
        <w:t>r una</w:t>
      </w:r>
      <w:r w:rsidR="00682C5B" w:rsidRPr="00B14036">
        <w:rPr>
          <w:spacing w:val="-3"/>
        </w:rPr>
        <w:t xml:space="preserve"> acción positiva</w:t>
      </w:r>
      <w:r w:rsidR="00C56B20" w:rsidRPr="00B14036">
        <w:rPr>
          <w:spacing w:val="-3"/>
        </w:rPr>
        <w:t xml:space="preserve">, pero también una </w:t>
      </w:r>
      <w:r w:rsidR="00682C5B" w:rsidRPr="00B14036">
        <w:rPr>
          <w:spacing w:val="-3"/>
        </w:rPr>
        <w:t>omisión o abstención cuando haya un especial deber de actuar.</w:t>
      </w:r>
    </w:p>
    <w:p w14:paraId="40264476" w14:textId="6523E93A" w:rsidR="00682C5B" w:rsidRPr="00B14036" w:rsidRDefault="00682C5B" w:rsidP="00B14036">
      <w:pPr>
        <w:pStyle w:val="Prrafodelista"/>
        <w:numPr>
          <w:ilvl w:val="0"/>
          <w:numId w:val="37"/>
        </w:numPr>
        <w:spacing w:before="120" w:after="120" w:line="360" w:lineRule="auto"/>
        <w:ind w:left="1276" w:hanging="283"/>
        <w:jc w:val="both"/>
        <w:rPr>
          <w:spacing w:val="-3"/>
        </w:rPr>
      </w:pPr>
      <w:r w:rsidRPr="00B14036">
        <w:rPr>
          <w:spacing w:val="-3"/>
        </w:rPr>
        <w:t>E</w:t>
      </w:r>
      <w:r w:rsidR="003360C9" w:rsidRPr="00B14036">
        <w:rPr>
          <w:spacing w:val="-3"/>
        </w:rPr>
        <w:t>l</w:t>
      </w:r>
      <w:r w:rsidRPr="00B14036">
        <w:rPr>
          <w:spacing w:val="-3"/>
        </w:rPr>
        <w:t xml:space="preserve"> </w:t>
      </w:r>
      <w:r w:rsidR="003360C9" w:rsidRPr="00B14036">
        <w:rPr>
          <w:spacing w:val="-3"/>
        </w:rPr>
        <w:t xml:space="preserve">daño o </w:t>
      </w:r>
      <w:r w:rsidRPr="00B14036">
        <w:rPr>
          <w:spacing w:val="-3"/>
        </w:rPr>
        <w:t xml:space="preserve">menoscabo que, a consecuencia de </w:t>
      </w:r>
      <w:r w:rsidR="003360C9" w:rsidRPr="00B14036">
        <w:rPr>
          <w:spacing w:val="-3"/>
        </w:rPr>
        <w:t>la conducta anterior</w:t>
      </w:r>
      <w:r w:rsidRPr="00B14036">
        <w:rPr>
          <w:spacing w:val="-3"/>
        </w:rPr>
        <w:t xml:space="preserve">, sufre alguien en su persona o sus bienes, </w:t>
      </w:r>
      <w:r w:rsidR="003360C9" w:rsidRPr="00B14036">
        <w:rPr>
          <w:spacing w:val="-3"/>
        </w:rPr>
        <w:t>daño que puede ser</w:t>
      </w:r>
      <w:r w:rsidRPr="00B14036">
        <w:rPr>
          <w:spacing w:val="-3"/>
        </w:rPr>
        <w:t xml:space="preserve"> material</w:t>
      </w:r>
      <w:r w:rsidR="003360C9" w:rsidRPr="00B14036">
        <w:rPr>
          <w:spacing w:val="-3"/>
        </w:rPr>
        <w:t>, comprendiendo</w:t>
      </w:r>
      <w:r w:rsidRPr="00B14036">
        <w:rPr>
          <w:spacing w:val="-3"/>
        </w:rPr>
        <w:t xml:space="preserve"> </w:t>
      </w:r>
      <w:r w:rsidR="003360C9" w:rsidRPr="00B14036">
        <w:rPr>
          <w:spacing w:val="-3"/>
        </w:rPr>
        <w:t xml:space="preserve">tanto </w:t>
      </w:r>
      <w:r w:rsidRPr="00B14036">
        <w:rPr>
          <w:spacing w:val="-3"/>
        </w:rPr>
        <w:t>la pérdida sufrida como la ganancia dejada de obtener</w:t>
      </w:r>
      <w:r w:rsidR="003360C9" w:rsidRPr="00B14036">
        <w:rPr>
          <w:spacing w:val="-3"/>
        </w:rPr>
        <w:t>,</w:t>
      </w:r>
      <w:r w:rsidRPr="00B14036">
        <w:rPr>
          <w:spacing w:val="-3"/>
        </w:rPr>
        <w:t xml:space="preserve"> o moral</w:t>
      </w:r>
      <w:r w:rsidR="002544EA">
        <w:rPr>
          <w:spacing w:val="-3"/>
        </w:rPr>
        <w:t>,</w:t>
      </w:r>
      <w:r w:rsidR="003360C9" w:rsidRPr="00B14036">
        <w:rPr>
          <w:spacing w:val="-3"/>
        </w:rPr>
        <w:t xml:space="preserve"> al que el programa exige hacer específica referencia con posterioridad</w:t>
      </w:r>
      <w:r w:rsidRPr="00B14036">
        <w:rPr>
          <w:spacing w:val="-3"/>
        </w:rPr>
        <w:t>.</w:t>
      </w:r>
    </w:p>
    <w:p w14:paraId="45944F82" w14:textId="39F92D63" w:rsidR="00B14036" w:rsidRPr="00B14036" w:rsidRDefault="00535EE3" w:rsidP="00294AAB">
      <w:pPr>
        <w:pStyle w:val="Prrafodelista"/>
        <w:spacing w:before="120" w:after="120" w:line="360" w:lineRule="auto"/>
        <w:ind w:left="1276" w:firstLine="284"/>
        <w:jc w:val="both"/>
        <w:rPr>
          <w:spacing w:val="-3"/>
        </w:rPr>
      </w:pPr>
      <w:r w:rsidRPr="00B14036">
        <w:rPr>
          <w:spacing w:val="-3"/>
        </w:rPr>
        <w:t>En cualquier caso, quien reclama la responsabilidad debe acreditar</w:t>
      </w:r>
      <w:r w:rsidR="00294AAB">
        <w:rPr>
          <w:spacing w:val="-3"/>
        </w:rPr>
        <w:t xml:space="preserve"> l</w:t>
      </w:r>
      <w:r w:rsidR="00B14036" w:rsidRPr="00B14036">
        <w:rPr>
          <w:spacing w:val="-3"/>
        </w:rPr>
        <w:t>a realidad y efectividad del daño</w:t>
      </w:r>
      <w:r w:rsidR="00294AAB">
        <w:rPr>
          <w:spacing w:val="-3"/>
        </w:rPr>
        <w:t xml:space="preserve"> y s</w:t>
      </w:r>
      <w:r w:rsidR="00B14036" w:rsidRPr="00B14036">
        <w:rPr>
          <w:spacing w:val="-3"/>
        </w:rPr>
        <w:t xml:space="preserve">u extensión, alcance y </w:t>
      </w:r>
      <w:r w:rsidR="002544EA">
        <w:rPr>
          <w:spacing w:val="-3"/>
        </w:rPr>
        <w:t>valor</w:t>
      </w:r>
      <w:r w:rsidR="00B14036" w:rsidRPr="00B14036">
        <w:rPr>
          <w:spacing w:val="-3"/>
        </w:rPr>
        <w:t>ación.</w:t>
      </w:r>
    </w:p>
    <w:p w14:paraId="712B7EE0" w14:textId="0E1377AB" w:rsidR="00812368" w:rsidRDefault="00682C5B" w:rsidP="00294AAB">
      <w:pPr>
        <w:pStyle w:val="Prrafodelista"/>
        <w:numPr>
          <w:ilvl w:val="0"/>
          <w:numId w:val="36"/>
        </w:numPr>
        <w:spacing w:before="120" w:after="120" w:line="360" w:lineRule="auto"/>
        <w:ind w:left="993" w:hanging="284"/>
        <w:jc w:val="both"/>
        <w:rPr>
          <w:spacing w:val="-3"/>
        </w:rPr>
      </w:pPr>
      <w:r w:rsidRPr="00812368">
        <w:rPr>
          <w:spacing w:val="-3"/>
        </w:rPr>
        <w:t>El</w:t>
      </w:r>
      <w:r w:rsidR="00B14036" w:rsidRPr="00812368">
        <w:rPr>
          <w:spacing w:val="-3"/>
        </w:rPr>
        <w:t xml:space="preserve"> ele</w:t>
      </w:r>
      <w:r w:rsidRPr="00812368">
        <w:rPr>
          <w:spacing w:val="-3"/>
        </w:rPr>
        <w:t>mento subjetivo</w:t>
      </w:r>
      <w:r w:rsidR="00B14036" w:rsidRPr="00812368">
        <w:rPr>
          <w:spacing w:val="-3"/>
        </w:rPr>
        <w:t xml:space="preserve"> es l</w:t>
      </w:r>
      <w:r w:rsidRPr="00812368">
        <w:rPr>
          <w:spacing w:val="-3"/>
        </w:rPr>
        <w:t>a culpa</w:t>
      </w:r>
      <w:r w:rsidR="007E4551" w:rsidRPr="00812368">
        <w:rPr>
          <w:spacing w:val="-3"/>
        </w:rPr>
        <w:t xml:space="preserve"> del sujeto responsable, </w:t>
      </w:r>
      <w:r w:rsidR="00D80778" w:rsidRPr="00812368">
        <w:rPr>
          <w:spacing w:val="-3"/>
        </w:rPr>
        <w:t xml:space="preserve">que consiste en </w:t>
      </w:r>
      <w:r w:rsidR="007E4551" w:rsidRPr="00812368">
        <w:rPr>
          <w:spacing w:val="-3"/>
        </w:rPr>
        <w:t xml:space="preserve">su intencionalidad en la </w:t>
      </w:r>
      <w:proofErr w:type="spellStart"/>
      <w:r w:rsidR="007E4551" w:rsidRPr="00812368">
        <w:rPr>
          <w:spacing w:val="-3"/>
        </w:rPr>
        <w:t>causación</w:t>
      </w:r>
      <w:proofErr w:type="spellEnd"/>
      <w:r w:rsidR="007E4551" w:rsidRPr="00812368">
        <w:rPr>
          <w:spacing w:val="-3"/>
        </w:rPr>
        <w:t xml:space="preserve"> del daño</w:t>
      </w:r>
      <w:r w:rsidR="00D80778" w:rsidRPr="00812368">
        <w:rPr>
          <w:spacing w:val="-3"/>
        </w:rPr>
        <w:t xml:space="preserve"> o en </w:t>
      </w:r>
      <w:r w:rsidRPr="00812368">
        <w:rPr>
          <w:spacing w:val="-3"/>
        </w:rPr>
        <w:t>la omisión de la diligencia exigible</w:t>
      </w:r>
      <w:r w:rsidR="00812368">
        <w:rPr>
          <w:spacing w:val="-3"/>
        </w:rPr>
        <w:t>.</w:t>
      </w:r>
    </w:p>
    <w:p w14:paraId="0455599E" w14:textId="71B6D4ED" w:rsidR="00682C5B" w:rsidRPr="00812368" w:rsidRDefault="00812368" w:rsidP="00294AAB">
      <w:pPr>
        <w:pStyle w:val="Prrafodelista"/>
        <w:spacing w:before="120" w:after="120" w:line="360" w:lineRule="auto"/>
        <w:ind w:left="993" w:firstLine="283"/>
        <w:jc w:val="both"/>
        <w:rPr>
          <w:spacing w:val="-3"/>
        </w:rPr>
      </w:pPr>
      <w:r>
        <w:rPr>
          <w:spacing w:val="-3"/>
        </w:rPr>
        <w:t>L</w:t>
      </w:r>
      <w:r w:rsidR="009E63CA" w:rsidRPr="00812368">
        <w:rPr>
          <w:spacing w:val="-3"/>
        </w:rPr>
        <w:t xml:space="preserve">a jurisprudencia </w:t>
      </w:r>
      <w:r>
        <w:rPr>
          <w:spacing w:val="-3"/>
        </w:rPr>
        <w:t xml:space="preserve">considera </w:t>
      </w:r>
      <w:r w:rsidR="009E63CA" w:rsidRPr="00812368">
        <w:rPr>
          <w:spacing w:val="-3"/>
        </w:rPr>
        <w:t xml:space="preserve">que para determinar el grado de diligencia exigible es aplicable el artículo </w:t>
      </w:r>
      <w:r w:rsidR="00682C5B" w:rsidRPr="00812368">
        <w:rPr>
          <w:spacing w:val="-3"/>
        </w:rPr>
        <w:t>1104</w:t>
      </w:r>
      <w:r w:rsidR="009E63CA" w:rsidRPr="00812368">
        <w:rPr>
          <w:spacing w:val="-3"/>
        </w:rPr>
        <w:t xml:space="preserve"> del Código Civil, que dispone que “la culpa o negligencia del deudor consiste en la omisión de aquella diligencia que exija la naturaleza de la obligación y corresponda a las circunstancias de las personas, del tiempo y del lugar.</w:t>
      </w:r>
      <w:r>
        <w:rPr>
          <w:spacing w:val="-3"/>
        </w:rPr>
        <w:t xml:space="preserve"> </w:t>
      </w:r>
      <w:r w:rsidR="009E63CA" w:rsidRPr="00812368">
        <w:rPr>
          <w:spacing w:val="-3"/>
        </w:rPr>
        <w:t>Cuando la obligación no exprese la diligencia que ha de prestarse en su cumplimiento, se exigirá la que correspondería a un buen padre de familia</w:t>
      </w:r>
      <w:r>
        <w:rPr>
          <w:spacing w:val="-3"/>
        </w:rPr>
        <w:t>”</w:t>
      </w:r>
      <w:r w:rsidR="009E63CA" w:rsidRPr="00812368">
        <w:rPr>
          <w:spacing w:val="-3"/>
        </w:rPr>
        <w:t>.</w:t>
      </w:r>
    </w:p>
    <w:p w14:paraId="0458A444" w14:textId="04F3EE19" w:rsidR="00682C5B" w:rsidRPr="00682C5B" w:rsidRDefault="00DF5F71" w:rsidP="00294AAB">
      <w:pPr>
        <w:pStyle w:val="Prrafodelista"/>
        <w:spacing w:before="120" w:after="120" w:line="360" w:lineRule="auto"/>
        <w:ind w:left="993" w:firstLine="283"/>
        <w:jc w:val="both"/>
        <w:rPr>
          <w:spacing w:val="-3"/>
        </w:rPr>
      </w:pPr>
      <w:r>
        <w:rPr>
          <w:spacing w:val="-3"/>
        </w:rPr>
        <w:t>S</w:t>
      </w:r>
      <w:r w:rsidR="00BD7C15">
        <w:rPr>
          <w:spacing w:val="-3"/>
        </w:rPr>
        <w:t xml:space="preserve">i se produce </w:t>
      </w:r>
      <w:r w:rsidR="00B879BE">
        <w:rPr>
          <w:spacing w:val="-3"/>
        </w:rPr>
        <w:t xml:space="preserve">la </w:t>
      </w:r>
      <w:r w:rsidR="00682C5B" w:rsidRPr="00682C5B">
        <w:rPr>
          <w:spacing w:val="-3"/>
        </w:rPr>
        <w:t xml:space="preserve">concurrencia de culpas del </w:t>
      </w:r>
      <w:r w:rsidR="00B879BE">
        <w:rPr>
          <w:spacing w:val="-3"/>
        </w:rPr>
        <w:t xml:space="preserve">sujeto y de </w:t>
      </w:r>
      <w:r w:rsidR="00682C5B" w:rsidRPr="00682C5B">
        <w:rPr>
          <w:spacing w:val="-3"/>
        </w:rPr>
        <w:t xml:space="preserve">la víctima, </w:t>
      </w:r>
      <w:r w:rsidR="00BD7C15">
        <w:rPr>
          <w:spacing w:val="-3"/>
        </w:rPr>
        <w:t>la jurisp</w:t>
      </w:r>
      <w:r w:rsidR="00294AAB">
        <w:rPr>
          <w:spacing w:val="-3"/>
        </w:rPr>
        <w:t xml:space="preserve">rudencia considera que </w:t>
      </w:r>
      <w:r w:rsidR="00682C5B" w:rsidRPr="00682C5B">
        <w:rPr>
          <w:spacing w:val="-3"/>
        </w:rPr>
        <w:t xml:space="preserve">puede llegar a producirse bien una absorción de una por la otra en razón de su equivalencia o, en caso de no ser similares o equivalentes, una moderación o reducción de la </w:t>
      </w:r>
      <w:r w:rsidR="00294AAB">
        <w:rPr>
          <w:spacing w:val="-3"/>
        </w:rPr>
        <w:t xml:space="preserve">reparación o </w:t>
      </w:r>
      <w:r w:rsidR="00682C5B" w:rsidRPr="00682C5B">
        <w:rPr>
          <w:spacing w:val="-3"/>
        </w:rPr>
        <w:t>indemnización.</w:t>
      </w:r>
    </w:p>
    <w:p w14:paraId="0ECF6F8D" w14:textId="4292EADF" w:rsidR="00682C5B" w:rsidRPr="001B14CE" w:rsidRDefault="00682C5B" w:rsidP="001B14CE">
      <w:pPr>
        <w:pStyle w:val="Prrafodelista"/>
        <w:numPr>
          <w:ilvl w:val="0"/>
          <w:numId w:val="36"/>
        </w:numPr>
        <w:spacing w:before="120" w:after="120" w:line="360" w:lineRule="auto"/>
        <w:ind w:left="993" w:hanging="284"/>
        <w:jc w:val="both"/>
        <w:rPr>
          <w:spacing w:val="-3"/>
        </w:rPr>
      </w:pPr>
      <w:r w:rsidRPr="001B14CE">
        <w:rPr>
          <w:spacing w:val="-3"/>
        </w:rPr>
        <w:t xml:space="preserve"> El</w:t>
      </w:r>
      <w:r w:rsidR="001B14CE" w:rsidRPr="001B14CE">
        <w:rPr>
          <w:spacing w:val="-3"/>
        </w:rPr>
        <w:t xml:space="preserve"> el</w:t>
      </w:r>
      <w:r w:rsidRPr="001B14CE">
        <w:rPr>
          <w:spacing w:val="-3"/>
        </w:rPr>
        <w:t>emento causal</w:t>
      </w:r>
      <w:r w:rsidR="001B14CE" w:rsidRPr="001B14CE">
        <w:rPr>
          <w:spacing w:val="-3"/>
        </w:rPr>
        <w:t xml:space="preserve"> es el nexo o r</w:t>
      </w:r>
      <w:r w:rsidRPr="001B14CE">
        <w:rPr>
          <w:spacing w:val="-3"/>
        </w:rPr>
        <w:t xml:space="preserve">elación entre </w:t>
      </w:r>
      <w:r w:rsidR="001B14CE" w:rsidRPr="001B14CE">
        <w:rPr>
          <w:spacing w:val="-3"/>
        </w:rPr>
        <w:t xml:space="preserve">la </w:t>
      </w:r>
      <w:r w:rsidRPr="001B14CE">
        <w:rPr>
          <w:spacing w:val="-3"/>
        </w:rPr>
        <w:t>conducta del</w:t>
      </w:r>
      <w:r w:rsidR="001B14CE">
        <w:rPr>
          <w:spacing w:val="-3"/>
        </w:rPr>
        <w:t xml:space="preserve"> sujeto</w:t>
      </w:r>
      <w:r w:rsidRPr="001B14CE">
        <w:rPr>
          <w:spacing w:val="-3"/>
        </w:rPr>
        <w:t xml:space="preserve"> y el daño sufrido por la víctima</w:t>
      </w:r>
    </w:p>
    <w:p w14:paraId="7ECD26DE" w14:textId="61AF833A" w:rsidR="00682C5B" w:rsidRPr="00682C5B" w:rsidRDefault="00DF5F71" w:rsidP="00DF5F71">
      <w:pPr>
        <w:pStyle w:val="Prrafodelista"/>
        <w:spacing w:before="120" w:after="120" w:line="360" w:lineRule="auto"/>
        <w:ind w:left="993" w:firstLine="283"/>
        <w:jc w:val="both"/>
        <w:rPr>
          <w:spacing w:val="-3"/>
        </w:rPr>
      </w:pPr>
      <w:r>
        <w:rPr>
          <w:spacing w:val="-3"/>
        </w:rPr>
        <w:t xml:space="preserve">Cuando </w:t>
      </w:r>
      <w:r w:rsidR="00682C5B" w:rsidRPr="00682C5B">
        <w:rPr>
          <w:spacing w:val="-3"/>
        </w:rPr>
        <w:t>entre la conducta y el daño aparezcan elementos extraños que interrump</w:t>
      </w:r>
      <w:r>
        <w:rPr>
          <w:spacing w:val="-3"/>
        </w:rPr>
        <w:t>e</w:t>
      </w:r>
      <w:r w:rsidR="00682C5B" w:rsidRPr="00682C5B">
        <w:rPr>
          <w:spacing w:val="-3"/>
        </w:rPr>
        <w:t>n la relación de causalidad, la responsabilidad puede verse disminuida o incluso eliminada</w:t>
      </w:r>
      <w:r>
        <w:rPr>
          <w:spacing w:val="-3"/>
        </w:rPr>
        <w:t xml:space="preserve">, como ocurre en los supuestos de </w:t>
      </w:r>
      <w:r w:rsidR="00682C5B" w:rsidRPr="00682C5B">
        <w:rPr>
          <w:spacing w:val="-3"/>
        </w:rPr>
        <w:t>caso fortuito, fuerza mayor</w:t>
      </w:r>
      <w:r>
        <w:rPr>
          <w:spacing w:val="-3"/>
        </w:rPr>
        <w:t xml:space="preserve"> o</w:t>
      </w:r>
      <w:r w:rsidR="00682C5B" w:rsidRPr="00682C5B">
        <w:rPr>
          <w:spacing w:val="-3"/>
        </w:rPr>
        <w:t xml:space="preserve"> hecho de tercero.</w:t>
      </w:r>
    </w:p>
    <w:p w14:paraId="6496CABB" w14:textId="7A4B8DD1" w:rsidR="00682C5B" w:rsidRPr="00682C5B" w:rsidRDefault="00592D42" w:rsidP="00682C5B">
      <w:pPr>
        <w:spacing w:before="120" w:after="120" w:line="360" w:lineRule="auto"/>
        <w:ind w:firstLine="708"/>
        <w:jc w:val="both"/>
        <w:rPr>
          <w:spacing w:val="-3"/>
        </w:rPr>
      </w:pPr>
      <w:r>
        <w:rPr>
          <w:spacing w:val="-3"/>
        </w:rPr>
        <w:t xml:space="preserve">El efecto </w:t>
      </w:r>
      <w:r w:rsidR="006E24D3">
        <w:rPr>
          <w:spacing w:val="-3"/>
        </w:rPr>
        <w:t xml:space="preserve">de la responsabilidad extracontractual es el nacimiento del </w:t>
      </w:r>
      <w:r w:rsidR="00682C5B" w:rsidRPr="00682C5B">
        <w:rPr>
          <w:spacing w:val="-3"/>
        </w:rPr>
        <w:t>deber de reparar el daño causado, debiendo destacar al respecto:</w:t>
      </w:r>
    </w:p>
    <w:p w14:paraId="07EC534F" w14:textId="0442A908" w:rsidR="00682C5B" w:rsidRPr="0043738C" w:rsidRDefault="00682C5B" w:rsidP="0043738C">
      <w:pPr>
        <w:pStyle w:val="Prrafodelista"/>
        <w:numPr>
          <w:ilvl w:val="0"/>
          <w:numId w:val="39"/>
        </w:numPr>
        <w:spacing w:before="120" w:after="120" w:line="360" w:lineRule="auto"/>
        <w:ind w:left="993" w:hanging="284"/>
        <w:jc w:val="both"/>
        <w:rPr>
          <w:spacing w:val="-3"/>
        </w:rPr>
      </w:pPr>
      <w:r w:rsidRPr="0043738C">
        <w:rPr>
          <w:spacing w:val="-3"/>
        </w:rPr>
        <w:t xml:space="preserve">En </w:t>
      </w:r>
      <w:r w:rsidR="008F327A" w:rsidRPr="0043738C">
        <w:rPr>
          <w:spacing w:val="-3"/>
        </w:rPr>
        <w:t xml:space="preserve">caso de </w:t>
      </w:r>
      <w:r w:rsidRPr="0043738C">
        <w:rPr>
          <w:spacing w:val="-3"/>
        </w:rPr>
        <w:t xml:space="preserve">pluralidad de </w:t>
      </w:r>
      <w:r w:rsidR="008F327A" w:rsidRPr="0043738C">
        <w:rPr>
          <w:spacing w:val="-3"/>
        </w:rPr>
        <w:t>responsables</w:t>
      </w:r>
      <w:r w:rsidRPr="0043738C">
        <w:rPr>
          <w:spacing w:val="-3"/>
        </w:rPr>
        <w:t>, cuando no pueda fragmentarse entre ellos la responsabilidad</w:t>
      </w:r>
      <w:r w:rsidR="008F327A" w:rsidRPr="0043738C">
        <w:rPr>
          <w:spacing w:val="-3"/>
        </w:rPr>
        <w:t xml:space="preserve"> esta es </w:t>
      </w:r>
      <w:r w:rsidRPr="0043738C">
        <w:rPr>
          <w:spacing w:val="-3"/>
        </w:rPr>
        <w:t>solidaria.</w:t>
      </w:r>
    </w:p>
    <w:p w14:paraId="4A36330A" w14:textId="746FF885" w:rsidR="00130860" w:rsidRPr="0043738C" w:rsidRDefault="009270CA" w:rsidP="0043738C">
      <w:pPr>
        <w:pStyle w:val="Prrafodelista"/>
        <w:numPr>
          <w:ilvl w:val="0"/>
          <w:numId w:val="39"/>
        </w:numPr>
        <w:spacing w:before="120" w:after="120" w:line="360" w:lineRule="auto"/>
        <w:ind w:left="993" w:hanging="284"/>
        <w:jc w:val="both"/>
        <w:rPr>
          <w:spacing w:val="-3"/>
        </w:rPr>
      </w:pPr>
      <w:r w:rsidRPr="0043738C">
        <w:rPr>
          <w:spacing w:val="-3"/>
        </w:rPr>
        <w:t>La jurisprudencia considera que para determinar la extensión del deber de reparar es aplicable el artículo 1107 del Código Civil, que dispone que “</w:t>
      </w:r>
      <w:r w:rsidR="00130860" w:rsidRPr="0043738C">
        <w:rPr>
          <w:spacing w:val="-3"/>
        </w:rPr>
        <w:t xml:space="preserve">los daños y </w:t>
      </w:r>
      <w:r w:rsidR="00130860" w:rsidRPr="0043738C">
        <w:rPr>
          <w:spacing w:val="-3"/>
        </w:rPr>
        <w:lastRenderedPageBreak/>
        <w:t>perjuicios de que responde el deudor de buena fe son los previstos o que se hayan podido prever al tiempo de constituirse la obligación y que sean consecuencia necesaria de su falta de cumplimiento. En caso de dolo responderá el deudor de todos los que conocidamente se deriven de la falta de cumplimiento de la obligación”.</w:t>
      </w:r>
    </w:p>
    <w:p w14:paraId="634F4B47" w14:textId="400F2C87" w:rsidR="00F51FBC" w:rsidRPr="0043738C" w:rsidRDefault="00A87A2F" w:rsidP="0043738C">
      <w:pPr>
        <w:pStyle w:val="Prrafodelista"/>
        <w:numPr>
          <w:ilvl w:val="0"/>
          <w:numId w:val="39"/>
        </w:numPr>
        <w:spacing w:before="120" w:after="120" w:line="360" w:lineRule="auto"/>
        <w:ind w:left="993" w:hanging="284"/>
        <w:jc w:val="both"/>
        <w:rPr>
          <w:spacing w:val="-3"/>
        </w:rPr>
      </w:pPr>
      <w:r w:rsidRPr="0043738C">
        <w:rPr>
          <w:spacing w:val="-3"/>
        </w:rPr>
        <w:t>L</w:t>
      </w:r>
      <w:r w:rsidR="00682C5B" w:rsidRPr="0043738C">
        <w:rPr>
          <w:spacing w:val="-3"/>
        </w:rPr>
        <w:t xml:space="preserve">a obligación de reparar </w:t>
      </w:r>
      <w:r w:rsidRPr="0043738C">
        <w:rPr>
          <w:spacing w:val="-3"/>
        </w:rPr>
        <w:t xml:space="preserve">debe realizarse, en principio, </w:t>
      </w:r>
      <w:r w:rsidRPr="0043738C">
        <w:rPr>
          <w:i/>
          <w:iCs/>
          <w:spacing w:val="-3"/>
        </w:rPr>
        <w:t>in natura</w:t>
      </w:r>
      <w:r w:rsidRPr="0043738C">
        <w:rPr>
          <w:spacing w:val="-3"/>
        </w:rPr>
        <w:t xml:space="preserve">, </w:t>
      </w:r>
      <w:r w:rsidR="00682C5B" w:rsidRPr="0043738C">
        <w:rPr>
          <w:spacing w:val="-3"/>
        </w:rPr>
        <w:t>mediante la reparación</w:t>
      </w:r>
      <w:r w:rsidRPr="0043738C">
        <w:rPr>
          <w:spacing w:val="-3"/>
        </w:rPr>
        <w:t>, reposición</w:t>
      </w:r>
      <w:r w:rsidR="00682C5B" w:rsidRPr="0043738C">
        <w:rPr>
          <w:spacing w:val="-3"/>
        </w:rPr>
        <w:t xml:space="preserve"> o sustitución de la</w:t>
      </w:r>
      <w:r w:rsidRPr="0043738C">
        <w:rPr>
          <w:spacing w:val="-3"/>
        </w:rPr>
        <w:t>s</w:t>
      </w:r>
      <w:r w:rsidR="00682C5B" w:rsidRPr="0043738C">
        <w:rPr>
          <w:spacing w:val="-3"/>
        </w:rPr>
        <w:t xml:space="preserve"> cosa</w:t>
      </w:r>
      <w:r w:rsidRPr="0043738C">
        <w:rPr>
          <w:spacing w:val="-3"/>
        </w:rPr>
        <w:t>s al estado anterior al daño</w:t>
      </w:r>
      <w:r w:rsidR="00682C5B" w:rsidRPr="0043738C">
        <w:rPr>
          <w:spacing w:val="-3"/>
        </w:rPr>
        <w:t xml:space="preserve">, </w:t>
      </w:r>
      <w:r w:rsidRPr="0043738C">
        <w:rPr>
          <w:spacing w:val="-3"/>
        </w:rPr>
        <w:t>pero cuando no sea posible se realizar</w:t>
      </w:r>
      <w:r w:rsidR="002067CF">
        <w:rPr>
          <w:spacing w:val="-3"/>
        </w:rPr>
        <w:t>á</w:t>
      </w:r>
      <w:r w:rsidRPr="0043738C">
        <w:rPr>
          <w:spacing w:val="-3"/>
        </w:rPr>
        <w:t xml:space="preserve"> </w:t>
      </w:r>
      <w:r w:rsidR="00682C5B" w:rsidRPr="0043738C">
        <w:rPr>
          <w:spacing w:val="-3"/>
        </w:rPr>
        <w:t>por equivalente</w:t>
      </w:r>
      <w:r w:rsidRPr="0043738C">
        <w:rPr>
          <w:spacing w:val="-3"/>
        </w:rPr>
        <w:t xml:space="preserve">, </w:t>
      </w:r>
      <w:r w:rsidR="00682C5B" w:rsidRPr="0043738C">
        <w:rPr>
          <w:spacing w:val="-3"/>
        </w:rPr>
        <w:t xml:space="preserve">mediante la indemnización </w:t>
      </w:r>
      <w:r w:rsidRPr="0043738C">
        <w:rPr>
          <w:spacing w:val="-3"/>
        </w:rPr>
        <w:t>pecuniaria del</w:t>
      </w:r>
      <w:r w:rsidR="00682C5B" w:rsidRPr="0043738C">
        <w:rPr>
          <w:spacing w:val="-3"/>
        </w:rPr>
        <w:t xml:space="preserve"> daño causado</w:t>
      </w:r>
      <w:r w:rsidRPr="0043738C">
        <w:rPr>
          <w:spacing w:val="-3"/>
        </w:rPr>
        <w:t>.</w:t>
      </w:r>
    </w:p>
    <w:p w14:paraId="3971548F" w14:textId="5C70F219" w:rsidR="00682C5B" w:rsidRPr="0043738C" w:rsidRDefault="00F51FBC" w:rsidP="0043738C">
      <w:pPr>
        <w:pStyle w:val="Prrafodelista"/>
        <w:numPr>
          <w:ilvl w:val="0"/>
          <w:numId w:val="39"/>
        </w:numPr>
        <w:spacing w:before="120" w:after="120" w:line="360" w:lineRule="auto"/>
        <w:ind w:left="993" w:hanging="284"/>
        <w:jc w:val="both"/>
        <w:rPr>
          <w:spacing w:val="-3"/>
        </w:rPr>
      </w:pPr>
      <w:r w:rsidRPr="0043738C">
        <w:rPr>
          <w:spacing w:val="-3"/>
        </w:rPr>
        <w:t>L</w:t>
      </w:r>
      <w:r w:rsidR="00682C5B" w:rsidRPr="0043738C">
        <w:rPr>
          <w:spacing w:val="-3"/>
        </w:rPr>
        <w:t>a acción para exigir la responsabilidad extracontractual</w:t>
      </w:r>
      <w:r w:rsidRPr="0043738C">
        <w:rPr>
          <w:spacing w:val="-3"/>
        </w:rPr>
        <w:t xml:space="preserve"> prescribe en el plazo de un </w:t>
      </w:r>
      <w:r w:rsidR="00F1120C" w:rsidRPr="0043738C">
        <w:rPr>
          <w:spacing w:val="-3"/>
        </w:rPr>
        <w:t>año</w:t>
      </w:r>
      <w:r w:rsidR="00682C5B" w:rsidRPr="0043738C">
        <w:rPr>
          <w:spacing w:val="-3"/>
        </w:rPr>
        <w:t xml:space="preserve"> </w:t>
      </w:r>
      <w:r w:rsidR="00F1120C" w:rsidRPr="0043738C">
        <w:rPr>
          <w:spacing w:val="-3"/>
        </w:rPr>
        <w:t>desde que lo supo el agraviado, conforme al artículo</w:t>
      </w:r>
      <w:r w:rsidR="00682C5B" w:rsidRPr="0043738C">
        <w:rPr>
          <w:spacing w:val="-3"/>
        </w:rPr>
        <w:t xml:space="preserve"> 1968</w:t>
      </w:r>
      <w:r w:rsidR="00F1120C" w:rsidRPr="0043738C">
        <w:rPr>
          <w:spacing w:val="-3"/>
        </w:rPr>
        <w:t xml:space="preserve"> del Código Civil, si bien en el caso de</w:t>
      </w:r>
      <w:r w:rsidR="00682C5B" w:rsidRPr="0043738C">
        <w:rPr>
          <w:spacing w:val="-3"/>
        </w:rPr>
        <w:t xml:space="preserve"> </w:t>
      </w:r>
      <w:proofErr w:type="spellStart"/>
      <w:r w:rsidR="00682C5B" w:rsidRPr="0043738C">
        <w:rPr>
          <w:spacing w:val="-3"/>
        </w:rPr>
        <w:t>de</w:t>
      </w:r>
      <w:proofErr w:type="spellEnd"/>
      <w:r w:rsidR="00682C5B" w:rsidRPr="0043738C">
        <w:rPr>
          <w:spacing w:val="-3"/>
        </w:rPr>
        <w:t xml:space="preserve"> daños continuados</w:t>
      </w:r>
      <w:r w:rsidR="00F1120C" w:rsidRPr="0043738C">
        <w:rPr>
          <w:spacing w:val="-3"/>
        </w:rPr>
        <w:t xml:space="preserve"> tal plazo no comenzará a computarse hasta la finalización del daño.</w:t>
      </w:r>
    </w:p>
    <w:p w14:paraId="0FDFED8E" w14:textId="77777777" w:rsidR="00AE3DB1" w:rsidRDefault="00AE3DB1" w:rsidP="00270EA4">
      <w:pPr>
        <w:spacing w:before="120" w:after="120" w:line="360" w:lineRule="auto"/>
        <w:ind w:firstLine="708"/>
        <w:jc w:val="both"/>
        <w:rPr>
          <w:spacing w:val="-3"/>
        </w:rPr>
      </w:pPr>
      <w:r>
        <w:rPr>
          <w:spacing w:val="-3"/>
        </w:rPr>
        <w:t>El principio proclamado por el artículo 1902 se desarrolla en los siguientes preceptos del Código Civil:</w:t>
      </w:r>
    </w:p>
    <w:p w14:paraId="0D758027" w14:textId="32BD0230" w:rsidR="00270EA4" w:rsidRPr="00A5012C" w:rsidRDefault="00724985" w:rsidP="00A5012C">
      <w:pPr>
        <w:pStyle w:val="Prrafodelista"/>
        <w:numPr>
          <w:ilvl w:val="0"/>
          <w:numId w:val="40"/>
        </w:numPr>
        <w:spacing w:before="120" w:after="120" w:line="360" w:lineRule="auto"/>
        <w:ind w:left="993" w:hanging="284"/>
        <w:jc w:val="both"/>
        <w:rPr>
          <w:spacing w:val="-3"/>
        </w:rPr>
      </w:pPr>
      <w:r w:rsidRPr="00A5012C">
        <w:rPr>
          <w:spacing w:val="-3"/>
        </w:rPr>
        <w:t>El</w:t>
      </w:r>
      <w:r w:rsidR="009A78DE" w:rsidRPr="00A5012C">
        <w:rPr>
          <w:spacing w:val="-3"/>
        </w:rPr>
        <w:t xml:space="preserve"> artículo 1903</w:t>
      </w:r>
      <w:r w:rsidRPr="00A5012C">
        <w:rPr>
          <w:spacing w:val="-3"/>
        </w:rPr>
        <w:t>, que dispone</w:t>
      </w:r>
      <w:r w:rsidR="009A78DE" w:rsidRPr="00A5012C">
        <w:rPr>
          <w:spacing w:val="-3"/>
        </w:rPr>
        <w:t xml:space="preserve"> que “</w:t>
      </w:r>
      <w:r w:rsidR="00270EA4" w:rsidRPr="00A5012C">
        <w:rPr>
          <w:spacing w:val="-3"/>
        </w:rPr>
        <w:t>la obligación que impone el artículo anterior es exigible no sólo por los actos u omisiones propios, sino por los de aquellas personas de quienes se debe responder.</w:t>
      </w:r>
    </w:p>
    <w:p w14:paraId="6FC20679" w14:textId="77777777" w:rsidR="00270EA4" w:rsidRPr="00A5012C" w:rsidRDefault="00270EA4" w:rsidP="00A5012C">
      <w:pPr>
        <w:pStyle w:val="Prrafodelista"/>
        <w:spacing w:before="120" w:after="120" w:line="360" w:lineRule="auto"/>
        <w:ind w:left="993" w:firstLine="283"/>
        <w:jc w:val="both"/>
        <w:rPr>
          <w:spacing w:val="-3"/>
        </w:rPr>
      </w:pPr>
      <w:r w:rsidRPr="00A5012C">
        <w:rPr>
          <w:spacing w:val="-3"/>
        </w:rPr>
        <w:t>Los padres son responsables de los daños causados por los hijos que se encuentren bajo su guarda.</w:t>
      </w:r>
    </w:p>
    <w:p w14:paraId="017F338A" w14:textId="77777777" w:rsidR="00270EA4" w:rsidRPr="00A5012C" w:rsidRDefault="00270EA4" w:rsidP="00A5012C">
      <w:pPr>
        <w:pStyle w:val="Prrafodelista"/>
        <w:spacing w:before="120" w:after="120" w:line="360" w:lineRule="auto"/>
        <w:ind w:left="993" w:firstLine="283"/>
        <w:jc w:val="both"/>
        <w:rPr>
          <w:spacing w:val="-3"/>
        </w:rPr>
      </w:pPr>
      <w:r w:rsidRPr="00A5012C">
        <w:rPr>
          <w:spacing w:val="-3"/>
        </w:rPr>
        <w:t>Los tutores lo son de los perjuicios causados por los menores que están bajo su autoridad y habitan en su compañía.</w:t>
      </w:r>
    </w:p>
    <w:p w14:paraId="07E8F80C" w14:textId="77777777" w:rsidR="00270EA4" w:rsidRPr="00A5012C" w:rsidRDefault="00270EA4" w:rsidP="00A5012C">
      <w:pPr>
        <w:pStyle w:val="Prrafodelista"/>
        <w:spacing w:before="120" w:after="120" w:line="360" w:lineRule="auto"/>
        <w:ind w:left="993" w:firstLine="283"/>
        <w:jc w:val="both"/>
        <w:rPr>
          <w:spacing w:val="-3"/>
        </w:rPr>
      </w:pPr>
      <w:r w:rsidRPr="00A5012C">
        <w:rPr>
          <w:spacing w:val="-3"/>
        </w:rPr>
        <w:t>Los curadores con facultades de representación plena lo son de los perjuicios causados por la persona a quien presten apoyo, siempre que convivan con ella.</w:t>
      </w:r>
    </w:p>
    <w:p w14:paraId="0F809FB5" w14:textId="77777777" w:rsidR="00270EA4" w:rsidRPr="00A5012C" w:rsidRDefault="00270EA4" w:rsidP="00A5012C">
      <w:pPr>
        <w:pStyle w:val="Prrafodelista"/>
        <w:spacing w:before="120" w:after="120" w:line="360" w:lineRule="auto"/>
        <w:ind w:left="993" w:firstLine="283"/>
        <w:jc w:val="both"/>
        <w:rPr>
          <w:spacing w:val="-3"/>
        </w:rPr>
      </w:pPr>
      <w:r w:rsidRPr="00A5012C">
        <w:rPr>
          <w:spacing w:val="-3"/>
        </w:rPr>
        <w:t>Lo son igualmente los dueños o directores de un establecimiento o empresa respecto de los perjuicios causados por sus dependientes en el servicio de los ramos en que los tuvieran empleados, o con ocasión de sus funciones.</w:t>
      </w:r>
    </w:p>
    <w:p w14:paraId="547B9C56" w14:textId="586479C5" w:rsidR="00270EA4" w:rsidRPr="00A5012C" w:rsidRDefault="00270EA4" w:rsidP="00A5012C">
      <w:pPr>
        <w:pStyle w:val="Prrafodelista"/>
        <w:spacing w:before="120" w:after="120" w:line="360" w:lineRule="auto"/>
        <w:ind w:left="993" w:firstLine="283"/>
        <w:jc w:val="both"/>
        <w:rPr>
          <w:spacing w:val="-3"/>
        </w:rPr>
      </w:pPr>
      <w:r w:rsidRPr="00A5012C">
        <w:rPr>
          <w:spacing w:val="-3"/>
        </w:rPr>
        <w:t>Las personas o entidades que sean titulares de un Centro docente de enseñanza no superior responderán por los daños y perjuicios que causen sus alumnos menores de edad durante los períodos de tiempo en que los mismos se hallen bajo el control o vigilancia del profesorado del centro, desarrollando actividades escolares o extraescolares y complementarias.</w:t>
      </w:r>
    </w:p>
    <w:p w14:paraId="1A16FEAE" w14:textId="53F17B23" w:rsidR="00270EA4" w:rsidRPr="00A5012C" w:rsidRDefault="00270EA4" w:rsidP="00A5012C">
      <w:pPr>
        <w:pStyle w:val="Prrafodelista"/>
        <w:spacing w:before="120" w:after="120" w:line="360" w:lineRule="auto"/>
        <w:ind w:left="993" w:firstLine="283"/>
        <w:jc w:val="both"/>
        <w:rPr>
          <w:spacing w:val="-3"/>
        </w:rPr>
      </w:pPr>
      <w:r w:rsidRPr="00A5012C">
        <w:rPr>
          <w:spacing w:val="-3"/>
        </w:rPr>
        <w:lastRenderedPageBreak/>
        <w:t>La responsabilidad de que trata este artículo cesará cuando las personas en él mencionadas prueben que emplearon toda la diligencia de un buen padre de familia para prevenir el daño”.</w:t>
      </w:r>
    </w:p>
    <w:p w14:paraId="183772C2" w14:textId="1BB61261" w:rsidR="00CE6798" w:rsidRPr="00A5012C" w:rsidRDefault="00724985" w:rsidP="00A5012C">
      <w:pPr>
        <w:pStyle w:val="Prrafodelista"/>
        <w:numPr>
          <w:ilvl w:val="0"/>
          <w:numId w:val="40"/>
        </w:numPr>
        <w:spacing w:before="120" w:after="120" w:line="360" w:lineRule="auto"/>
        <w:ind w:left="993" w:hanging="284"/>
        <w:jc w:val="both"/>
        <w:rPr>
          <w:spacing w:val="-3"/>
        </w:rPr>
      </w:pPr>
      <w:r w:rsidRPr="00A5012C">
        <w:rPr>
          <w:spacing w:val="-3"/>
        </w:rPr>
        <w:t>El artículo 1904, que dispone que “e</w:t>
      </w:r>
      <w:r w:rsidR="00CE6798" w:rsidRPr="00A5012C">
        <w:rPr>
          <w:spacing w:val="-3"/>
        </w:rPr>
        <w:t>l que paga el daño causado por sus dependientes puede repetir de éstos lo que hubiese satisfecho.</w:t>
      </w:r>
      <w:r w:rsidRPr="00A5012C">
        <w:rPr>
          <w:spacing w:val="-3"/>
        </w:rPr>
        <w:t xml:space="preserve"> </w:t>
      </w:r>
      <w:r w:rsidR="00CE6798" w:rsidRPr="00A5012C">
        <w:rPr>
          <w:spacing w:val="-3"/>
        </w:rPr>
        <w:t xml:space="preserve">Cuando se trate de </w:t>
      </w:r>
      <w:r w:rsidRPr="00A5012C">
        <w:rPr>
          <w:spacing w:val="-3"/>
        </w:rPr>
        <w:t>c</w:t>
      </w:r>
      <w:r w:rsidR="00CE6798" w:rsidRPr="00A5012C">
        <w:rPr>
          <w:spacing w:val="-3"/>
        </w:rPr>
        <w:t>entros docentes de enseñanza no superior, sus titulares podrán exigir de los profesores las cantidades satisfechas, si hubiesen incurrido en dolo o culpa grave en el ejercicio de sus funciones que fuesen causa del daño.</w:t>
      </w:r>
    </w:p>
    <w:p w14:paraId="3008F5E3" w14:textId="6917BC6D" w:rsidR="00CE6798" w:rsidRPr="00A5012C" w:rsidRDefault="0089158E" w:rsidP="00A5012C">
      <w:pPr>
        <w:pStyle w:val="Prrafodelista"/>
        <w:numPr>
          <w:ilvl w:val="0"/>
          <w:numId w:val="40"/>
        </w:numPr>
        <w:spacing w:before="120" w:after="120" w:line="360" w:lineRule="auto"/>
        <w:ind w:left="993" w:hanging="284"/>
        <w:jc w:val="both"/>
        <w:rPr>
          <w:spacing w:val="-3"/>
        </w:rPr>
      </w:pPr>
      <w:r w:rsidRPr="00A5012C">
        <w:rPr>
          <w:spacing w:val="-3"/>
        </w:rPr>
        <w:t>El artículo 1905, que dispone que “e</w:t>
      </w:r>
      <w:r w:rsidR="00CE6798" w:rsidRPr="00A5012C">
        <w:rPr>
          <w:spacing w:val="-3"/>
        </w:rPr>
        <w:t>l poseedor de un animal, o el que se sirve de él, es responsable de los perjuicios que causare, aunque se le escape o extravíe. Sólo cesará esta responsabilidad en el caso de que el daño proviniera de fuerza mayor o de culpa del que lo hubiese sufrido</w:t>
      </w:r>
      <w:r w:rsidRPr="00A5012C">
        <w:rPr>
          <w:spacing w:val="-3"/>
        </w:rPr>
        <w:t>”</w:t>
      </w:r>
      <w:r w:rsidR="00CE6798" w:rsidRPr="00A5012C">
        <w:rPr>
          <w:spacing w:val="-3"/>
        </w:rPr>
        <w:t>.</w:t>
      </w:r>
    </w:p>
    <w:p w14:paraId="0E52ECA4" w14:textId="1AD6A5BE" w:rsidR="00CE6798" w:rsidRPr="00A5012C" w:rsidRDefault="00A3103B" w:rsidP="00A5012C">
      <w:pPr>
        <w:pStyle w:val="Prrafodelista"/>
        <w:numPr>
          <w:ilvl w:val="0"/>
          <w:numId w:val="40"/>
        </w:numPr>
        <w:spacing w:before="120" w:after="120" w:line="360" w:lineRule="auto"/>
        <w:ind w:left="993" w:hanging="284"/>
        <w:jc w:val="both"/>
        <w:rPr>
          <w:spacing w:val="-3"/>
        </w:rPr>
      </w:pPr>
      <w:r w:rsidRPr="00A5012C">
        <w:rPr>
          <w:spacing w:val="-3"/>
        </w:rPr>
        <w:t>El artículo 1906, que dispone que “e</w:t>
      </w:r>
      <w:r w:rsidR="00CE6798" w:rsidRPr="00A5012C">
        <w:rPr>
          <w:spacing w:val="-3"/>
        </w:rPr>
        <w:t>l propietario de una heredad de caza responderá del daño causado por ésta en las fincas vecinas, cuando no haya hecho lo necesario para impedir su multiplicación o cuando haya dificultado la acción de los dueños de dichas fincas para perseguirla</w:t>
      </w:r>
      <w:r w:rsidRPr="00A5012C">
        <w:rPr>
          <w:spacing w:val="-3"/>
        </w:rPr>
        <w:t>”</w:t>
      </w:r>
      <w:r w:rsidR="00CE6798" w:rsidRPr="00A5012C">
        <w:rPr>
          <w:spacing w:val="-3"/>
        </w:rPr>
        <w:t>.</w:t>
      </w:r>
    </w:p>
    <w:p w14:paraId="0D5B0C2A" w14:textId="3D2C3919" w:rsidR="00CE6798" w:rsidRPr="00A5012C" w:rsidRDefault="00A3103B" w:rsidP="00A5012C">
      <w:pPr>
        <w:pStyle w:val="Prrafodelista"/>
        <w:numPr>
          <w:ilvl w:val="0"/>
          <w:numId w:val="40"/>
        </w:numPr>
        <w:spacing w:before="120" w:after="120" w:line="360" w:lineRule="auto"/>
        <w:ind w:left="993" w:hanging="284"/>
        <w:jc w:val="both"/>
        <w:rPr>
          <w:spacing w:val="-3"/>
        </w:rPr>
      </w:pPr>
      <w:r w:rsidRPr="00A5012C">
        <w:rPr>
          <w:spacing w:val="-3"/>
        </w:rPr>
        <w:t>El artículo 1907, que dispone que “e</w:t>
      </w:r>
      <w:r w:rsidR="00CE6798" w:rsidRPr="00A5012C">
        <w:rPr>
          <w:spacing w:val="-3"/>
        </w:rPr>
        <w:t>l propietario de un edificio es responsable de los daños que resulten de la ruina de todo o parte de él, si ésta sobreviniere por falta de las reparaciones necesarias</w:t>
      </w:r>
      <w:r w:rsidRPr="00A5012C">
        <w:rPr>
          <w:spacing w:val="-3"/>
        </w:rPr>
        <w:t>”</w:t>
      </w:r>
      <w:r w:rsidR="00CE6798" w:rsidRPr="00A5012C">
        <w:rPr>
          <w:spacing w:val="-3"/>
        </w:rPr>
        <w:t>.</w:t>
      </w:r>
    </w:p>
    <w:p w14:paraId="6B638CBC" w14:textId="07035094" w:rsidR="00CE6798" w:rsidRPr="00A5012C" w:rsidRDefault="00A3103B" w:rsidP="00A5012C">
      <w:pPr>
        <w:pStyle w:val="Prrafodelista"/>
        <w:numPr>
          <w:ilvl w:val="0"/>
          <w:numId w:val="40"/>
        </w:numPr>
        <w:spacing w:before="120" w:after="120" w:line="360" w:lineRule="auto"/>
        <w:ind w:left="993" w:hanging="284"/>
        <w:jc w:val="both"/>
        <w:rPr>
          <w:spacing w:val="-3"/>
        </w:rPr>
      </w:pPr>
      <w:r w:rsidRPr="00A5012C">
        <w:rPr>
          <w:spacing w:val="-3"/>
        </w:rPr>
        <w:t>El artículo 1908, que dispone que “i</w:t>
      </w:r>
      <w:r w:rsidR="00CE6798" w:rsidRPr="00A5012C">
        <w:rPr>
          <w:spacing w:val="-3"/>
        </w:rPr>
        <w:t>gualmente responderán los propietarios de los daños causados:</w:t>
      </w:r>
    </w:p>
    <w:p w14:paraId="651AEDD3" w14:textId="497B160E" w:rsidR="00CE6798" w:rsidRPr="00A5012C" w:rsidRDefault="00CE6798" w:rsidP="00A5012C">
      <w:pPr>
        <w:pStyle w:val="Prrafodelista"/>
        <w:spacing w:before="120" w:after="120" w:line="360" w:lineRule="auto"/>
        <w:ind w:left="993" w:firstLine="283"/>
        <w:jc w:val="both"/>
        <w:rPr>
          <w:spacing w:val="-3"/>
        </w:rPr>
      </w:pPr>
      <w:r w:rsidRPr="00A5012C">
        <w:rPr>
          <w:spacing w:val="-3"/>
        </w:rPr>
        <w:t>1º</w:t>
      </w:r>
      <w:r w:rsidR="00A3103B" w:rsidRPr="00A5012C">
        <w:rPr>
          <w:spacing w:val="-3"/>
        </w:rPr>
        <w:t>.</w:t>
      </w:r>
      <w:r w:rsidRPr="00A5012C">
        <w:rPr>
          <w:spacing w:val="-3"/>
        </w:rPr>
        <w:t xml:space="preserve"> Por la explosión de máquinas que no hubiesen sido cuidadas con la debida diligencia, y la inflamación de sustancias explosivas que no estuviesen colocadas en lugar seguro y adecuado.</w:t>
      </w:r>
    </w:p>
    <w:p w14:paraId="55229649" w14:textId="22F0BFD3" w:rsidR="00CE6798" w:rsidRPr="00A5012C" w:rsidRDefault="00CE6798" w:rsidP="00A5012C">
      <w:pPr>
        <w:pStyle w:val="Prrafodelista"/>
        <w:spacing w:before="120" w:after="120" w:line="360" w:lineRule="auto"/>
        <w:ind w:left="993" w:firstLine="283"/>
        <w:jc w:val="both"/>
        <w:rPr>
          <w:spacing w:val="-3"/>
        </w:rPr>
      </w:pPr>
      <w:r w:rsidRPr="00A5012C">
        <w:rPr>
          <w:spacing w:val="-3"/>
        </w:rPr>
        <w:t>2º</w:t>
      </w:r>
      <w:r w:rsidR="00A3103B" w:rsidRPr="00A5012C">
        <w:rPr>
          <w:spacing w:val="-3"/>
        </w:rPr>
        <w:t>.</w:t>
      </w:r>
      <w:r w:rsidRPr="00A5012C">
        <w:rPr>
          <w:spacing w:val="-3"/>
        </w:rPr>
        <w:t xml:space="preserve"> Por los humos excesivos, que sean nocivos a las personas o a las propiedades.</w:t>
      </w:r>
    </w:p>
    <w:p w14:paraId="2AEC582C" w14:textId="3BA5818F" w:rsidR="00CE6798" w:rsidRPr="00A5012C" w:rsidRDefault="00CE6798" w:rsidP="00A5012C">
      <w:pPr>
        <w:pStyle w:val="Prrafodelista"/>
        <w:spacing w:before="120" w:after="120" w:line="360" w:lineRule="auto"/>
        <w:ind w:left="993" w:firstLine="283"/>
        <w:jc w:val="both"/>
        <w:rPr>
          <w:spacing w:val="-3"/>
        </w:rPr>
      </w:pPr>
      <w:r w:rsidRPr="00A5012C">
        <w:rPr>
          <w:spacing w:val="-3"/>
        </w:rPr>
        <w:t>3º</w:t>
      </w:r>
      <w:r w:rsidR="00A3103B" w:rsidRPr="00A5012C">
        <w:rPr>
          <w:spacing w:val="-3"/>
        </w:rPr>
        <w:t>.</w:t>
      </w:r>
      <w:r w:rsidRPr="00A5012C">
        <w:rPr>
          <w:spacing w:val="-3"/>
        </w:rPr>
        <w:t xml:space="preserve"> Por la caída de árboles colocados en sitios de tránsito, cuando no sea ocasionada por fuerza mayor.</w:t>
      </w:r>
    </w:p>
    <w:p w14:paraId="5AC47C6E" w14:textId="2987563A" w:rsidR="009A78DE" w:rsidRPr="00A5012C" w:rsidRDefault="00CE6798" w:rsidP="00A5012C">
      <w:pPr>
        <w:pStyle w:val="Prrafodelista"/>
        <w:spacing w:before="120" w:after="120" w:line="360" w:lineRule="auto"/>
        <w:ind w:left="993" w:firstLine="283"/>
        <w:jc w:val="both"/>
        <w:rPr>
          <w:spacing w:val="-3"/>
        </w:rPr>
      </w:pPr>
      <w:r w:rsidRPr="00A5012C">
        <w:rPr>
          <w:spacing w:val="-3"/>
        </w:rPr>
        <w:t>4º</w:t>
      </w:r>
      <w:r w:rsidR="00A3103B" w:rsidRPr="00A5012C">
        <w:rPr>
          <w:spacing w:val="-3"/>
        </w:rPr>
        <w:t>.</w:t>
      </w:r>
      <w:r w:rsidRPr="00A5012C">
        <w:rPr>
          <w:spacing w:val="-3"/>
        </w:rPr>
        <w:t xml:space="preserve"> Por las emanaciones de cloacas o depósitos de materias infectantes, construidos sin las precauciones adecuadas al lugar en que estuviesen</w:t>
      </w:r>
      <w:r w:rsidR="00A3103B" w:rsidRPr="00A5012C">
        <w:rPr>
          <w:spacing w:val="-3"/>
        </w:rPr>
        <w:t>”</w:t>
      </w:r>
      <w:r w:rsidRPr="00A5012C">
        <w:rPr>
          <w:spacing w:val="-3"/>
        </w:rPr>
        <w:t>.</w:t>
      </w:r>
    </w:p>
    <w:p w14:paraId="4015CCD7" w14:textId="415D19A8" w:rsidR="00A5012C" w:rsidRPr="00A5012C" w:rsidRDefault="00A5012C" w:rsidP="00A5012C">
      <w:pPr>
        <w:pStyle w:val="Prrafodelista"/>
        <w:numPr>
          <w:ilvl w:val="0"/>
          <w:numId w:val="40"/>
        </w:numPr>
        <w:spacing w:before="120" w:after="120" w:line="360" w:lineRule="auto"/>
        <w:ind w:left="993" w:hanging="284"/>
        <w:jc w:val="both"/>
        <w:rPr>
          <w:spacing w:val="-3"/>
        </w:rPr>
      </w:pPr>
      <w:r w:rsidRPr="00A5012C">
        <w:rPr>
          <w:spacing w:val="-3"/>
        </w:rPr>
        <w:t>El artículo 1909, que dispone que “si el daño de que tratan los dos artículos anteriores resultare por defecto de construcción, el tercero que lo sufra sólo podrá repetir contra el arquitecto, o, en su caso, contra el constructor, dentro del tiempo legal”.</w:t>
      </w:r>
    </w:p>
    <w:p w14:paraId="6B736B49" w14:textId="5FF01A6E" w:rsidR="009A78DE" w:rsidRPr="00A5012C" w:rsidRDefault="00A5012C" w:rsidP="00A5012C">
      <w:pPr>
        <w:pStyle w:val="Prrafodelista"/>
        <w:numPr>
          <w:ilvl w:val="0"/>
          <w:numId w:val="40"/>
        </w:numPr>
        <w:spacing w:before="120" w:after="120" w:line="360" w:lineRule="auto"/>
        <w:ind w:left="993" w:hanging="284"/>
        <w:jc w:val="both"/>
        <w:rPr>
          <w:spacing w:val="-3"/>
        </w:rPr>
      </w:pPr>
      <w:r w:rsidRPr="00A5012C">
        <w:rPr>
          <w:spacing w:val="-3"/>
        </w:rPr>
        <w:lastRenderedPageBreak/>
        <w:t>El artículo 1910, que dispone que “el cabeza de familia que habita una casa o parte de ella, es responsable de los daños causados por las cosas que se arrojaren o cayeren de la misma”.</w:t>
      </w:r>
    </w:p>
    <w:p w14:paraId="286EA87B" w14:textId="38424E33" w:rsidR="00682C5B" w:rsidRDefault="00682C5B" w:rsidP="00FC2821">
      <w:pPr>
        <w:spacing w:before="120" w:after="120" w:line="360" w:lineRule="auto"/>
        <w:ind w:firstLine="708"/>
        <w:jc w:val="both"/>
        <w:rPr>
          <w:spacing w:val="-3"/>
        </w:rPr>
      </w:pPr>
    </w:p>
    <w:p w14:paraId="62BEDA5C" w14:textId="55AC3C03" w:rsidR="00682C5B" w:rsidRPr="005627F5" w:rsidRDefault="005627F5" w:rsidP="00FC2821">
      <w:pPr>
        <w:spacing w:before="120" w:after="120" w:line="360" w:lineRule="auto"/>
        <w:ind w:firstLine="708"/>
        <w:jc w:val="both"/>
        <w:rPr>
          <w:b/>
          <w:bCs/>
          <w:spacing w:val="-3"/>
        </w:rPr>
      </w:pPr>
      <w:r w:rsidRPr="005627F5">
        <w:rPr>
          <w:b/>
          <w:bCs/>
          <w:spacing w:val="-3"/>
        </w:rPr>
        <w:t>Régimen jurídico en leyes especiales.</w:t>
      </w:r>
    </w:p>
    <w:p w14:paraId="0F40E852" w14:textId="5A838F9F" w:rsidR="001F6BF5" w:rsidRPr="001F6BF5" w:rsidRDefault="001F6BF5" w:rsidP="001F6BF5">
      <w:pPr>
        <w:spacing w:before="120" w:after="120" w:line="360" w:lineRule="auto"/>
        <w:ind w:firstLine="708"/>
        <w:jc w:val="both"/>
        <w:rPr>
          <w:spacing w:val="-3"/>
        </w:rPr>
      </w:pPr>
      <w:r w:rsidRPr="001F6BF5">
        <w:rPr>
          <w:spacing w:val="-3"/>
        </w:rPr>
        <w:t xml:space="preserve">El legislador ha seguido en las leyes especiales una tendencia a la </w:t>
      </w:r>
      <w:r w:rsidR="002067CF" w:rsidRPr="001F6BF5">
        <w:rPr>
          <w:spacing w:val="-3"/>
        </w:rPr>
        <w:t>objetivación</w:t>
      </w:r>
      <w:r w:rsidRPr="001F6BF5">
        <w:rPr>
          <w:spacing w:val="-3"/>
        </w:rPr>
        <w:t xml:space="preserve"> de la responsabilidad civil, si bien no de manera absoluta </w:t>
      </w:r>
      <w:r w:rsidR="00F605A6">
        <w:rPr>
          <w:spacing w:val="-3"/>
        </w:rPr>
        <w:t xml:space="preserve">al establecer </w:t>
      </w:r>
      <w:r w:rsidRPr="001F6BF5">
        <w:rPr>
          <w:spacing w:val="-3"/>
        </w:rPr>
        <w:t xml:space="preserve">límites máximos, </w:t>
      </w:r>
      <w:r w:rsidR="00136C6B">
        <w:rPr>
          <w:spacing w:val="-3"/>
        </w:rPr>
        <w:t xml:space="preserve">excluir </w:t>
      </w:r>
      <w:r w:rsidRPr="001F6BF5">
        <w:rPr>
          <w:spacing w:val="-3"/>
        </w:rPr>
        <w:t>la responsabilidad por culpa exclusiva del perjudicado o fuerza mayor, y reduc</w:t>
      </w:r>
      <w:r w:rsidR="00136C6B">
        <w:rPr>
          <w:spacing w:val="-3"/>
        </w:rPr>
        <w:t>irla</w:t>
      </w:r>
      <w:r w:rsidRPr="001F6BF5">
        <w:rPr>
          <w:spacing w:val="-3"/>
        </w:rPr>
        <w:t xml:space="preserve"> en caso de concurrencia de culpas, siendo más breves como regla general también los plazos de prescripción. </w:t>
      </w:r>
    </w:p>
    <w:p w14:paraId="27BD3EF1" w14:textId="05891233" w:rsidR="001F6BF5" w:rsidRDefault="001F6BF5" w:rsidP="001F6BF5">
      <w:pPr>
        <w:spacing w:before="120" w:after="120" w:line="360" w:lineRule="auto"/>
        <w:ind w:firstLine="708"/>
        <w:jc w:val="both"/>
        <w:rPr>
          <w:spacing w:val="-3"/>
        </w:rPr>
      </w:pPr>
      <w:r w:rsidRPr="001F6BF5">
        <w:rPr>
          <w:spacing w:val="-3"/>
        </w:rPr>
        <w:t xml:space="preserve">Como </w:t>
      </w:r>
      <w:r w:rsidR="00133EFF">
        <w:rPr>
          <w:spacing w:val="-3"/>
        </w:rPr>
        <w:t xml:space="preserve">supuestos </w:t>
      </w:r>
      <w:r w:rsidRPr="001F6BF5">
        <w:rPr>
          <w:spacing w:val="-3"/>
        </w:rPr>
        <w:t>más importantes podemos señalar</w:t>
      </w:r>
      <w:r w:rsidR="00742A9A">
        <w:rPr>
          <w:spacing w:val="-3"/>
        </w:rPr>
        <w:t xml:space="preserve"> las siguientes:</w:t>
      </w:r>
    </w:p>
    <w:p w14:paraId="5DA68BF6" w14:textId="72C3E4BB" w:rsidR="004A59A7" w:rsidRPr="00133EFF" w:rsidRDefault="004A59A7" w:rsidP="00133EFF">
      <w:pPr>
        <w:pStyle w:val="Prrafodelista"/>
        <w:numPr>
          <w:ilvl w:val="0"/>
          <w:numId w:val="41"/>
        </w:numPr>
        <w:spacing w:before="120" w:after="120" w:line="360" w:lineRule="auto"/>
        <w:ind w:left="993" w:hanging="284"/>
        <w:jc w:val="both"/>
        <w:rPr>
          <w:spacing w:val="-3"/>
        </w:rPr>
      </w:pPr>
      <w:r w:rsidRPr="00133EFF">
        <w:rPr>
          <w:spacing w:val="-3"/>
        </w:rPr>
        <w:t xml:space="preserve">La responsabilidad patrimonial de las Administraciones Públicas y </w:t>
      </w:r>
      <w:r w:rsidR="00133EFF" w:rsidRPr="00133EFF">
        <w:rPr>
          <w:spacing w:val="-3"/>
        </w:rPr>
        <w:t>l</w:t>
      </w:r>
      <w:r w:rsidRPr="00133EFF">
        <w:rPr>
          <w:spacing w:val="-3"/>
        </w:rPr>
        <w:t>a del Estado legislador, regulada con base en el artículo 106.2 de la Constitución Española de 27 de diciembre de 1978 por la Ley de Régimen Jurídico del Sector Público de 1 de octubre de 2015, así como la responsabilidad por error judicial y por el funcionamiento anormal de la Administración de Justicia, regulada con base en el artículo 121 de la Constitución por la Ley Orgánica del Poder Judicial de 1 de julio de 1985.</w:t>
      </w:r>
    </w:p>
    <w:p w14:paraId="22247DFE" w14:textId="7D656D24" w:rsidR="001F6BF5" w:rsidRPr="00133EFF" w:rsidRDefault="001F6BF5" w:rsidP="00133EFF">
      <w:pPr>
        <w:pStyle w:val="Prrafodelista"/>
        <w:numPr>
          <w:ilvl w:val="0"/>
          <w:numId w:val="41"/>
        </w:numPr>
        <w:spacing w:before="120" w:after="120" w:line="360" w:lineRule="auto"/>
        <w:ind w:left="993" w:hanging="284"/>
        <w:jc w:val="both"/>
        <w:rPr>
          <w:spacing w:val="-3"/>
        </w:rPr>
      </w:pPr>
      <w:r w:rsidRPr="00133EFF">
        <w:rPr>
          <w:spacing w:val="-3"/>
        </w:rPr>
        <w:t xml:space="preserve">El </w:t>
      </w:r>
      <w:r w:rsidR="0034581F" w:rsidRPr="00133EFF">
        <w:rPr>
          <w:spacing w:val="-3"/>
        </w:rPr>
        <w:t>texto refundido de la Ley sobre responsabilidad civil y seguro en la circulación de vehículos a motor de</w:t>
      </w:r>
      <w:r w:rsidRPr="00133EFF">
        <w:rPr>
          <w:spacing w:val="-3"/>
        </w:rPr>
        <w:t xml:space="preserve"> 29 de octubre</w:t>
      </w:r>
      <w:r w:rsidR="0034581F" w:rsidRPr="00133EFF">
        <w:rPr>
          <w:spacing w:val="-3"/>
        </w:rPr>
        <w:t xml:space="preserve"> de 2004</w:t>
      </w:r>
      <w:r w:rsidR="00D161CE" w:rsidRPr="00133EFF">
        <w:rPr>
          <w:spacing w:val="-3"/>
        </w:rPr>
        <w:t>, que prevé una responsabilidad objetiva atenuada.</w:t>
      </w:r>
    </w:p>
    <w:p w14:paraId="6D0235F7" w14:textId="791BCBA3" w:rsidR="001F6BF5" w:rsidRPr="00133EFF" w:rsidRDefault="001F6BF5" w:rsidP="00133EFF">
      <w:pPr>
        <w:pStyle w:val="Prrafodelista"/>
        <w:numPr>
          <w:ilvl w:val="0"/>
          <w:numId w:val="41"/>
        </w:numPr>
        <w:spacing w:before="120" w:after="120" w:line="360" w:lineRule="auto"/>
        <w:ind w:left="993" w:hanging="284"/>
        <w:jc w:val="both"/>
        <w:rPr>
          <w:spacing w:val="-3"/>
        </w:rPr>
      </w:pPr>
      <w:r w:rsidRPr="00133EFF">
        <w:rPr>
          <w:spacing w:val="-3"/>
        </w:rPr>
        <w:t>La Ley de Navegación Aérea de 21 de julio de 1960</w:t>
      </w:r>
      <w:r w:rsidR="0012341C" w:rsidRPr="00133EFF">
        <w:rPr>
          <w:spacing w:val="-3"/>
        </w:rPr>
        <w:t>, que impone al transportista la obligación de indemnizar los daños causados en caso fortuito.</w:t>
      </w:r>
    </w:p>
    <w:p w14:paraId="08DD2385" w14:textId="21E18944" w:rsidR="001F6BF5" w:rsidRPr="00133EFF" w:rsidRDefault="001F6BF5" w:rsidP="00133EFF">
      <w:pPr>
        <w:pStyle w:val="Prrafodelista"/>
        <w:numPr>
          <w:ilvl w:val="0"/>
          <w:numId w:val="41"/>
        </w:numPr>
        <w:spacing w:before="120" w:after="120" w:line="360" w:lineRule="auto"/>
        <w:ind w:left="993" w:hanging="284"/>
        <w:jc w:val="both"/>
        <w:rPr>
          <w:spacing w:val="-3"/>
        </w:rPr>
      </w:pPr>
      <w:r w:rsidRPr="00133EFF">
        <w:rPr>
          <w:spacing w:val="-3"/>
        </w:rPr>
        <w:t xml:space="preserve">La </w:t>
      </w:r>
      <w:r w:rsidR="00241F44" w:rsidRPr="00133EFF">
        <w:rPr>
          <w:spacing w:val="-3"/>
        </w:rPr>
        <w:t>L</w:t>
      </w:r>
      <w:r w:rsidRPr="00133EFF">
        <w:rPr>
          <w:spacing w:val="-3"/>
        </w:rPr>
        <w:t xml:space="preserve">ey de </w:t>
      </w:r>
      <w:r w:rsidR="00241F44" w:rsidRPr="00133EFF">
        <w:rPr>
          <w:spacing w:val="-3"/>
        </w:rPr>
        <w:t xml:space="preserve">Energía Nuclear de </w:t>
      </w:r>
      <w:r w:rsidRPr="00133EFF">
        <w:rPr>
          <w:spacing w:val="-3"/>
        </w:rPr>
        <w:t xml:space="preserve">29 de abril de 1964, </w:t>
      </w:r>
      <w:r w:rsidR="0019053E">
        <w:rPr>
          <w:spacing w:val="-3"/>
        </w:rPr>
        <w:t xml:space="preserve">complementada por la </w:t>
      </w:r>
      <w:r w:rsidR="0019053E" w:rsidRPr="0019053E">
        <w:rPr>
          <w:spacing w:val="-3"/>
        </w:rPr>
        <w:t xml:space="preserve">Ley sobre </w:t>
      </w:r>
      <w:r w:rsidR="00AA4241">
        <w:rPr>
          <w:spacing w:val="-3"/>
        </w:rPr>
        <w:t>R</w:t>
      </w:r>
      <w:r w:rsidR="0019053E" w:rsidRPr="0019053E">
        <w:rPr>
          <w:spacing w:val="-3"/>
        </w:rPr>
        <w:t xml:space="preserve">esponsabilidad </w:t>
      </w:r>
      <w:r w:rsidR="00AA4241">
        <w:rPr>
          <w:spacing w:val="-3"/>
        </w:rPr>
        <w:t>C</w:t>
      </w:r>
      <w:r w:rsidR="0019053E" w:rsidRPr="0019053E">
        <w:rPr>
          <w:spacing w:val="-3"/>
        </w:rPr>
        <w:t xml:space="preserve">ivil por </w:t>
      </w:r>
      <w:r w:rsidR="00AA4241">
        <w:rPr>
          <w:spacing w:val="-3"/>
        </w:rPr>
        <w:t>D</w:t>
      </w:r>
      <w:r w:rsidR="0019053E" w:rsidRPr="0019053E">
        <w:rPr>
          <w:spacing w:val="-3"/>
        </w:rPr>
        <w:t xml:space="preserve">años </w:t>
      </w:r>
      <w:r w:rsidR="00AA4241">
        <w:rPr>
          <w:spacing w:val="-3"/>
        </w:rPr>
        <w:t>N</w:t>
      </w:r>
      <w:r w:rsidR="0019053E" w:rsidRPr="0019053E">
        <w:rPr>
          <w:spacing w:val="-3"/>
        </w:rPr>
        <w:t>ucleares</w:t>
      </w:r>
      <w:r w:rsidR="0019053E">
        <w:rPr>
          <w:spacing w:val="-3"/>
        </w:rPr>
        <w:t xml:space="preserve"> </w:t>
      </w:r>
      <w:r w:rsidR="0019053E" w:rsidRPr="0019053E">
        <w:rPr>
          <w:spacing w:val="-3"/>
        </w:rPr>
        <w:t>de 27 de mayo</w:t>
      </w:r>
      <w:r w:rsidR="0019053E">
        <w:rPr>
          <w:spacing w:val="-3"/>
        </w:rPr>
        <w:t xml:space="preserve"> de 2011</w:t>
      </w:r>
      <w:r w:rsidR="0019053E" w:rsidRPr="0019053E">
        <w:rPr>
          <w:spacing w:val="-3"/>
        </w:rPr>
        <w:t xml:space="preserve">, </w:t>
      </w:r>
      <w:r w:rsidR="00241F44" w:rsidRPr="00133EFF">
        <w:rPr>
          <w:spacing w:val="-3"/>
        </w:rPr>
        <w:t>que</w:t>
      </w:r>
      <w:r w:rsidRPr="00133EFF">
        <w:rPr>
          <w:spacing w:val="-3"/>
        </w:rPr>
        <w:t xml:space="preserve"> establece</w:t>
      </w:r>
      <w:r w:rsidR="0019053E">
        <w:rPr>
          <w:spacing w:val="-3"/>
        </w:rPr>
        <w:t>n</w:t>
      </w:r>
      <w:r w:rsidRPr="00133EFF">
        <w:rPr>
          <w:spacing w:val="-3"/>
        </w:rPr>
        <w:t xml:space="preserve"> una responsabilidad objetiva </w:t>
      </w:r>
      <w:r w:rsidR="00C27136" w:rsidRPr="00133EFF">
        <w:rPr>
          <w:spacing w:val="-3"/>
        </w:rPr>
        <w:t xml:space="preserve">y limitada </w:t>
      </w:r>
      <w:r w:rsidR="00241F44" w:rsidRPr="00133EFF">
        <w:rPr>
          <w:spacing w:val="-3"/>
        </w:rPr>
        <w:t>en materia de daños nucleares</w:t>
      </w:r>
      <w:r w:rsidRPr="00133EFF">
        <w:rPr>
          <w:spacing w:val="-3"/>
        </w:rPr>
        <w:t>.</w:t>
      </w:r>
    </w:p>
    <w:p w14:paraId="26A85041" w14:textId="02FE7484" w:rsidR="001F6BF5" w:rsidRPr="00133EFF" w:rsidRDefault="001F6BF5" w:rsidP="00133EFF">
      <w:pPr>
        <w:pStyle w:val="Prrafodelista"/>
        <w:numPr>
          <w:ilvl w:val="0"/>
          <w:numId w:val="41"/>
        </w:numPr>
        <w:spacing w:before="120" w:after="120" w:line="360" w:lineRule="auto"/>
        <w:ind w:left="993" w:hanging="284"/>
        <w:jc w:val="both"/>
        <w:rPr>
          <w:spacing w:val="-3"/>
        </w:rPr>
      </w:pPr>
      <w:r w:rsidRPr="00133EFF">
        <w:rPr>
          <w:spacing w:val="-3"/>
        </w:rPr>
        <w:t xml:space="preserve">La </w:t>
      </w:r>
      <w:r w:rsidR="00C27136" w:rsidRPr="00133EFF">
        <w:rPr>
          <w:spacing w:val="-3"/>
        </w:rPr>
        <w:t>L</w:t>
      </w:r>
      <w:r w:rsidRPr="00133EFF">
        <w:rPr>
          <w:spacing w:val="-3"/>
        </w:rPr>
        <w:t xml:space="preserve">ey de </w:t>
      </w:r>
      <w:r w:rsidR="00C27136" w:rsidRPr="00133EFF">
        <w:rPr>
          <w:spacing w:val="-3"/>
        </w:rPr>
        <w:t>C</w:t>
      </w:r>
      <w:r w:rsidRPr="00133EFF">
        <w:rPr>
          <w:spacing w:val="-3"/>
        </w:rPr>
        <w:t>aza de 4 de abril de 1970, que exonera de responsabilidad en caso de culpa exclusiva del perjudicado y fuerza mayor.</w:t>
      </w:r>
    </w:p>
    <w:p w14:paraId="76C8A9EA" w14:textId="768BE30D" w:rsidR="009E75B5" w:rsidRPr="00133EFF" w:rsidRDefault="009E75B5" w:rsidP="00133EFF">
      <w:pPr>
        <w:pStyle w:val="Prrafodelista"/>
        <w:numPr>
          <w:ilvl w:val="0"/>
          <w:numId w:val="41"/>
        </w:numPr>
        <w:spacing w:before="120" w:after="120" w:line="360" w:lineRule="auto"/>
        <w:ind w:left="993" w:hanging="284"/>
        <w:jc w:val="both"/>
        <w:rPr>
          <w:spacing w:val="-3"/>
        </w:rPr>
      </w:pPr>
      <w:r w:rsidRPr="00133EFF">
        <w:rPr>
          <w:spacing w:val="-3"/>
        </w:rPr>
        <w:t>El texto refundido de la Ley General para la Defensa de Consumidores y Usuarios, que regula la responsabilidad por producto y servicio defectuoso, estableciendo un régimen de responsabilidad por culpa pero con inversión de la carga de la prueba.</w:t>
      </w:r>
    </w:p>
    <w:p w14:paraId="39762974" w14:textId="6D548543" w:rsidR="002D7480" w:rsidRPr="00133EFF" w:rsidRDefault="002D7480" w:rsidP="00133EFF">
      <w:pPr>
        <w:pStyle w:val="Prrafodelista"/>
        <w:numPr>
          <w:ilvl w:val="0"/>
          <w:numId w:val="41"/>
        </w:numPr>
        <w:spacing w:before="120" w:after="120" w:line="360" w:lineRule="auto"/>
        <w:ind w:left="993" w:hanging="284"/>
        <w:jc w:val="both"/>
        <w:rPr>
          <w:spacing w:val="-3"/>
        </w:rPr>
      </w:pPr>
      <w:r w:rsidRPr="00133EFF">
        <w:rPr>
          <w:spacing w:val="-3"/>
        </w:rPr>
        <w:lastRenderedPageBreak/>
        <w:t>El Reglamento de ayudas y resarcimientos a las víctimas de delitos de terrorismo</w:t>
      </w:r>
      <w:r w:rsidR="00CA1360" w:rsidRPr="00133EFF">
        <w:rPr>
          <w:spacing w:val="-3"/>
        </w:rPr>
        <w:t xml:space="preserve"> de 7 de marzo de 2003, que prevé el resarcimiento a cargo del Estado cuando los </w:t>
      </w:r>
      <w:r w:rsidR="005D6796" w:rsidRPr="00133EFF">
        <w:rPr>
          <w:spacing w:val="-3"/>
        </w:rPr>
        <w:t>autores no puedan ser identificados o resulten insolventes.</w:t>
      </w:r>
    </w:p>
    <w:p w14:paraId="7EBE915C" w14:textId="3FC0E83C" w:rsidR="001F6BF5" w:rsidRPr="00133EFF" w:rsidRDefault="00E9511E" w:rsidP="00133EFF">
      <w:pPr>
        <w:pStyle w:val="Prrafodelista"/>
        <w:numPr>
          <w:ilvl w:val="0"/>
          <w:numId w:val="41"/>
        </w:numPr>
        <w:spacing w:before="120" w:after="120" w:line="360" w:lineRule="auto"/>
        <w:ind w:left="993" w:hanging="284"/>
        <w:jc w:val="both"/>
        <w:rPr>
          <w:spacing w:val="-3"/>
        </w:rPr>
      </w:pPr>
      <w:r w:rsidRPr="00133EFF">
        <w:rPr>
          <w:spacing w:val="-3"/>
        </w:rPr>
        <w:t xml:space="preserve">La </w:t>
      </w:r>
      <w:r w:rsidR="001F6BF5" w:rsidRPr="00133EFF">
        <w:rPr>
          <w:spacing w:val="-3"/>
        </w:rPr>
        <w:t>Ley de Ordenación de la Edificación de 5 de noviembre de 1999</w:t>
      </w:r>
      <w:r w:rsidRPr="00133EFF">
        <w:rPr>
          <w:spacing w:val="-3"/>
        </w:rPr>
        <w:t xml:space="preserve">, </w:t>
      </w:r>
      <w:r w:rsidR="00B042B2" w:rsidRPr="00133EFF">
        <w:rPr>
          <w:spacing w:val="-3"/>
        </w:rPr>
        <w:t>que establece una responsabilidad de los agentes que intervienen en el proceso de edificación salvo caso fortuito, fuerza mayor, acto de tercero o acto del propio perjudicado por el daño</w:t>
      </w:r>
      <w:r w:rsidR="001F6BF5" w:rsidRPr="00133EFF">
        <w:rPr>
          <w:spacing w:val="-3"/>
        </w:rPr>
        <w:t>.</w:t>
      </w:r>
    </w:p>
    <w:p w14:paraId="2294CEF6" w14:textId="41D4808B" w:rsidR="00682C5B" w:rsidRDefault="00682C5B" w:rsidP="00FC2821">
      <w:pPr>
        <w:spacing w:before="120" w:after="120" w:line="360" w:lineRule="auto"/>
        <w:ind w:firstLine="708"/>
        <w:jc w:val="both"/>
        <w:rPr>
          <w:spacing w:val="-3"/>
        </w:rPr>
      </w:pPr>
    </w:p>
    <w:p w14:paraId="105431C9" w14:textId="60BA1750" w:rsidR="00682C5B" w:rsidRPr="00133EFF" w:rsidRDefault="00133EFF" w:rsidP="00FC2821">
      <w:pPr>
        <w:spacing w:before="120" w:after="120" w:line="360" w:lineRule="auto"/>
        <w:ind w:firstLine="708"/>
        <w:jc w:val="both"/>
        <w:rPr>
          <w:b/>
          <w:bCs/>
          <w:spacing w:val="-3"/>
        </w:rPr>
      </w:pPr>
      <w:r w:rsidRPr="00133EFF">
        <w:rPr>
          <w:b/>
          <w:bCs/>
          <w:spacing w:val="-3"/>
        </w:rPr>
        <w:t>Evolución jurisprudencial.</w:t>
      </w:r>
    </w:p>
    <w:p w14:paraId="670477EC" w14:textId="44ADAB6C" w:rsidR="00CE5AD6" w:rsidRPr="00CE5AD6" w:rsidRDefault="00CE5AD6" w:rsidP="00CE5AD6">
      <w:pPr>
        <w:spacing w:before="120" w:after="120" w:line="360" w:lineRule="auto"/>
        <w:ind w:firstLine="708"/>
        <w:jc w:val="both"/>
        <w:rPr>
          <w:spacing w:val="-3"/>
        </w:rPr>
      </w:pPr>
      <w:r w:rsidRPr="00CE5AD6">
        <w:rPr>
          <w:spacing w:val="-3"/>
        </w:rPr>
        <w:t xml:space="preserve">La jurisprudencia </w:t>
      </w:r>
      <w:r w:rsidR="00136C6B">
        <w:rPr>
          <w:spacing w:val="-3"/>
        </w:rPr>
        <w:t>relativa</w:t>
      </w:r>
      <w:r w:rsidRPr="00CE5AD6">
        <w:rPr>
          <w:spacing w:val="-3"/>
        </w:rPr>
        <w:t xml:space="preserve"> a esta materia se ha centrado fundamentalmente en el nexo de causalidad y la determinación de la responsabilidad.</w:t>
      </w:r>
    </w:p>
    <w:p w14:paraId="49D1F921" w14:textId="2FD882A7" w:rsidR="00CE5AD6" w:rsidRPr="00CE5AD6" w:rsidRDefault="000E01C4" w:rsidP="00713EF5">
      <w:pPr>
        <w:spacing w:before="120" w:after="120" w:line="360" w:lineRule="auto"/>
        <w:ind w:firstLine="708"/>
        <w:jc w:val="both"/>
        <w:rPr>
          <w:spacing w:val="-3"/>
        </w:rPr>
      </w:pPr>
      <w:r>
        <w:rPr>
          <w:spacing w:val="-3"/>
        </w:rPr>
        <w:t xml:space="preserve">Con relación al nexo de causalidad, </w:t>
      </w:r>
      <w:r w:rsidR="00713EF5">
        <w:rPr>
          <w:spacing w:val="-3"/>
        </w:rPr>
        <w:t>el Tribunal Supremo acoge desde finales del siglo XX la doctrina de la causa</w:t>
      </w:r>
      <w:r w:rsidR="0005235D">
        <w:rPr>
          <w:spacing w:val="-3"/>
        </w:rPr>
        <w:t xml:space="preserve"> adecuada</w:t>
      </w:r>
      <w:r w:rsidR="00CE5AD6" w:rsidRPr="00CE5AD6">
        <w:rPr>
          <w:spacing w:val="-3"/>
        </w:rPr>
        <w:t xml:space="preserve">, </w:t>
      </w:r>
      <w:r w:rsidR="002067CF" w:rsidRPr="00682C5B">
        <w:rPr>
          <w:spacing w:val="-3"/>
        </w:rPr>
        <w:t>que destaca dentro del conjunto de antecedentes uno o varios para conceptuarlos como causa del resultado</w:t>
      </w:r>
      <w:r w:rsidR="002067CF">
        <w:rPr>
          <w:spacing w:val="-3"/>
        </w:rPr>
        <w:t>,</w:t>
      </w:r>
      <w:r w:rsidR="002067CF" w:rsidRPr="00CE5AD6">
        <w:rPr>
          <w:spacing w:val="-3"/>
        </w:rPr>
        <w:t xml:space="preserve"> </w:t>
      </w:r>
      <w:r w:rsidR="00CE5AD6" w:rsidRPr="00CE5AD6">
        <w:rPr>
          <w:spacing w:val="-3"/>
        </w:rPr>
        <w:t xml:space="preserve">si bien </w:t>
      </w:r>
      <w:r w:rsidR="00652C17">
        <w:rPr>
          <w:spacing w:val="-3"/>
        </w:rPr>
        <w:t xml:space="preserve">poniendo énfasis en que debe </w:t>
      </w:r>
      <w:r w:rsidR="00CE5AD6" w:rsidRPr="00CE5AD6">
        <w:rPr>
          <w:spacing w:val="-3"/>
        </w:rPr>
        <w:t>estar</w:t>
      </w:r>
      <w:r w:rsidR="00652C17">
        <w:rPr>
          <w:spacing w:val="-3"/>
        </w:rPr>
        <w:t>se</w:t>
      </w:r>
      <w:r w:rsidR="00CE5AD6" w:rsidRPr="00CE5AD6">
        <w:rPr>
          <w:spacing w:val="-3"/>
        </w:rPr>
        <w:t xml:space="preserve"> a</w:t>
      </w:r>
      <w:r w:rsidR="00652C17">
        <w:rPr>
          <w:spacing w:val="-3"/>
        </w:rPr>
        <w:t xml:space="preserve"> </w:t>
      </w:r>
      <w:r w:rsidR="00CE5AD6" w:rsidRPr="00CE5AD6">
        <w:rPr>
          <w:spacing w:val="-3"/>
        </w:rPr>
        <w:t>l</w:t>
      </w:r>
      <w:r w:rsidR="00652C17">
        <w:rPr>
          <w:spacing w:val="-3"/>
        </w:rPr>
        <w:t>as específicas circunstancias del</w:t>
      </w:r>
      <w:r w:rsidR="00CE5AD6" w:rsidRPr="00CE5AD6">
        <w:rPr>
          <w:spacing w:val="-3"/>
        </w:rPr>
        <w:t xml:space="preserve"> caso concreto y de cuantos factores puedan ligar la conducta de la persona con el resultado producido.</w:t>
      </w:r>
    </w:p>
    <w:p w14:paraId="5EF3735E" w14:textId="21FE4B27" w:rsidR="00682C5B" w:rsidRDefault="00CE5AD6" w:rsidP="00CE5AD6">
      <w:pPr>
        <w:spacing w:before="120" w:after="120" w:line="360" w:lineRule="auto"/>
        <w:ind w:firstLine="708"/>
        <w:jc w:val="both"/>
        <w:rPr>
          <w:spacing w:val="-3"/>
        </w:rPr>
      </w:pPr>
      <w:r w:rsidRPr="00CE5AD6">
        <w:rPr>
          <w:spacing w:val="-3"/>
        </w:rPr>
        <w:t xml:space="preserve">En cuanto a los criterios para determinar la responsabilidad, </w:t>
      </w:r>
      <w:r w:rsidR="004F52F4">
        <w:rPr>
          <w:spacing w:val="-3"/>
        </w:rPr>
        <w:t>l</w:t>
      </w:r>
      <w:r w:rsidRPr="00CE5AD6">
        <w:rPr>
          <w:spacing w:val="-3"/>
        </w:rPr>
        <w:t xml:space="preserve">a jurisprudencia, </w:t>
      </w:r>
      <w:r w:rsidR="004F52F4">
        <w:rPr>
          <w:spacing w:val="-3"/>
        </w:rPr>
        <w:t>desde mediados del siglo XX</w:t>
      </w:r>
      <w:r w:rsidRPr="00CE5AD6">
        <w:rPr>
          <w:spacing w:val="-3"/>
        </w:rPr>
        <w:t xml:space="preserve">, ha jugado un papel decisivo en </w:t>
      </w:r>
      <w:r w:rsidR="004F52F4">
        <w:rPr>
          <w:spacing w:val="-3"/>
        </w:rPr>
        <w:t xml:space="preserve">la progresiva </w:t>
      </w:r>
      <w:r w:rsidR="00492B99">
        <w:rPr>
          <w:spacing w:val="-3"/>
        </w:rPr>
        <w:t>objetivación</w:t>
      </w:r>
      <w:r w:rsidR="004F52F4">
        <w:rPr>
          <w:spacing w:val="-3"/>
        </w:rPr>
        <w:t xml:space="preserve"> del sistema de </w:t>
      </w:r>
      <w:r w:rsidR="00492B99">
        <w:rPr>
          <w:spacing w:val="-3"/>
        </w:rPr>
        <w:t>responsabilidad,</w:t>
      </w:r>
      <w:r w:rsidRPr="00CE5AD6">
        <w:rPr>
          <w:spacing w:val="-3"/>
        </w:rPr>
        <w:t xml:space="preserve"> primeramente </w:t>
      </w:r>
      <w:r w:rsidR="00C917CD">
        <w:rPr>
          <w:spacing w:val="-3"/>
        </w:rPr>
        <w:t xml:space="preserve">imponiendo a quien causa un daño </w:t>
      </w:r>
      <w:r w:rsidRPr="00CE5AD6">
        <w:rPr>
          <w:spacing w:val="-3"/>
        </w:rPr>
        <w:t xml:space="preserve">la carga de </w:t>
      </w:r>
      <w:r w:rsidR="00492B99">
        <w:rPr>
          <w:spacing w:val="-3"/>
        </w:rPr>
        <w:t>probar</w:t>
      </w:r>
      <w:r w:rsidRPr="00CE5AD6">
        <w:rPr>
          <w:spacing w:val="-3"/>
        </w:rPr>
        <w:t xml:space="preserve"> la corrección de su comportamiento</w:t>
      </w:r>
      <w:r w:rsidR="00C917CD">
        <w:rPr>
          <w:spacing w:val="-3"/>
        </w:rPr>
        <w:t>,</w:t>
      </w:r>
      <w:r w:rsidRPr="00CE5AD6">
        <w:rPr>
          <w:spacing w:val="-3"/>
        </w:rPr>
        <w:t xml:space="preserve"> y </w:t>
      </w:r>
      <w:r w:rsidR="00C917CD">
        <w:rPr>
          <w:spacing w:val="-3"/>
        </w:rPr>
        <w:t>posteriormente</w:t>
      </w:r>
      <w:r w:rsidRPr="00CE5AD6">
        <w:rPr>
          <w:spacing w:val="-3"/>
        </w:rPr>
        <w:t xml:space="preserve"> liga</w:t>
      </w:r>
      <w:r w:rsidR="00C917CD">
        <w:rPr>
          <w:spacing w:val="-3"/>
        </w:rPr>
        <w:t>ndo</w:t>
      </w:r>
      <w:r w:rsidRPr="00CE5AD6">
        <w:rPr>
          <w:spacing w:val="-3"/>
        </w:rPr>
        <w:t xml:space="preserve"> la responsabilidad al dueño o empresario sobre el que pesa un deber de precaución, y ello con independencia de que la conducta se ajuste a preceptos reglamentarios normativos de actividad.</w:t>
      </w:r>
    </w:p>
    <w:p w14:paraId="0E258AEA" w14:textId="7ABDF5E9" w:rsidR="002B7336" w:rsidRDefault="002B7336" w:rsidP="00FC2821">
      <w:pPr>
        <w:spacing w:before="120" w:after="120" w:line="360" w:lineRule="auto"/>
        <w:ind w:firstLine="708"/>
        <w:jc w:val="both"/>
        <w:rPr>
          <w:spacing w:val="-3"/>
        </w:rPr>
      </w:pPr>
    </w:p>
    <w:p w14:paraId="648FF848" w14:textId="77777777" w:rsidR="00FF157C" w:rsidRDefault="00FF157C" w:rsidP="00FC2821">
      <w:pPr>
        <w:spacing w:before="120" w:after="120" w:line="360" w:lineRule="auto"/>
        <w:ind w:firstLine="708"/>
        <w:jc w:val="both"/>
        <w:rPr>
          <w:spacing w:val="-3"/>
        </w:rPr>
      </w:pPr>
    </w:p>
    <w:p w14:paraId="5C03C82C" w14:textId="7AB6CCB0" w:rsidR="002B7336" w:rsidRDefault="00CE5AD6" w:rsidP="00CE5AD6">
      <w:pPr>
        <w:spacing w:before="120" w:after="120" w:line="360" w:lineRule="auto"/>
        <w:jc w:val="both"/>
        <w:rPr>
          <w:spacing w:val="-3"/>
        </w:rPr>
      </w:pPr>
      <w:r w:rsidRPr="00CE5AD6">
        <w:rPr>
          <w:b/>
          <w:bCs/>
          <w:spacing w:val="-3"/>
        </w:rPr>
        <w:t>LA CUESTIÓN DE LOS DAÑOS MORALES.</w:t>
      </w:r>
    </w:p>
    <w:p w14:paraId="41AB58E9" w14:textId="77777777" w:rsidR="00FF157C" w:rsidRDefault="000669D5" w:rsidP="000669D5">
      <w:pPr>
        <w:spacing w:before="120" w:after="120" w:line="360" w:lineRule="auto"/>
        <w:ind w:firstLine="708"/>
        <w:jc w:val="both"/>
        <w:rPr>
          <w:spacing w:val="-3"/>
        </w:rPr>
      </w:pPr>
      <w:r w:rsidRPr="000669D5">
        <w:rPr>
          <w:spacing w:val="-3"/>
        </w:rPr>
        <w:t xml:space="preserve">La jurisprudencia </w:t>
      </w:r>
      <w:r w:rsidR="00FF157C">
        <w:rPr>
          <w:spacing w:val="-3"/>
        </w:rPr>
        <w:t xml:space="preserve">inmediatamente </w:t>
      </w:r>
      <w:r w:rsidRPr="000669D5">
        <w:rPr>
          <w:spacing w:val="-3"/>
        </w:rPr>
        <w:t>posterior al C</w:t>
      </w:r>
      <w:r w:rsidR="00FF157C">
        <w:rPr>
          <w:spacing w:val="-3"/>
        </w:rPr>
        <w:t xml:space="preserve">ódigo Civil </w:t>
      </w:r>
      <w:r w:rsidRPr="000669D5">
        <w:rPr>
          <w:spacing w:val="-3"/>
        </w:rPr>
        <w:t>rechazó la posibilidad de indemnización de los daños morales</w:t>
      </w:r>
      <w:r w:rsidR="00FF157C">
        <w:rPr>
          <w:spacing w:val="-3"/>
        </w:rPr>
        <w:t xml:space="preserve"> por no ser </w:t>
      </w:r>
      <w:r w:rsidRPr="000669D5">
        <w:rPr>
          <w:spacing w:val="-3"/>
        </w:rPr>
        <w:t>susceptibles de valoración económica.</w:t>
      </w:r>
    </w:p>
    <w:p w14:paraId="771DD850" w14:textId="64B329A2" w:rsidR="000669D5" w:rsidRPr="000669D5" w:rsidRDefault="000669D5" w:rsidP="000669D5">
      <w:pPr>
        <w:spacing w:before="120" w:after="120" w:line="360" w:lineRule="auto"/>
        <w:ind w:firstLine="708"/>
        <w:jc w:val="both"/>
        <w:rPr>
          <w:spacing w:val="-3"/>
        </w:rPr>
      </w:pPr>
      <w:r w:rsidRPr="000669D5">
        <w:rPr>
          <w:spacing w:val="-3"/>
        </w:rPr>
        <w:t xml:space="preserve">Sin embargo, </w:t>
      </w:r>
      <w:r w:rsidR="00985627">
        <w:rPr>
          <w:spacing w:val="-3"/>
        </w:rPr>
        <w:t>en</w:t>
      </w:r>
      <w:r w:rsidRPr="000669D5">
        <w:rPr>
          <w:spacing w:val="-3"/>
        </w:rPr>
        <w:t xml:space="preserve"> </w:t>
      </w:r>
      <w:r w:rsidR="00985627">
        <w:rPr>
          <w:spacing w:val="-3"/>
        </w:rPr>
        <w:t>su</w:t>
      </w:r>
      <w:r w:rsidRPr="000669D5">
        <w:rPr>
          <w:spacing w:val="-3"/>
        </w:rPr>
        <w:t xml:space="preserve"> sentencia de 6 de diciembre de 1912 el Tribunal Supremo </w:t>
      </w:r>
      <w:r w:rsidR="00985627">
        <w:rPr>
          <w:spacing w:val="-3"/>
        </w:rPr>
        <w:t xml:space="preserve">admitió </w:t>
      </w:r>
      <w:r w:rsidRPr="000669D5">
        <w:rPr>
          <w:spacing w:val="-3"/>
        </w:rPr>
        <w:t>la posibilidad de indemnización de daños morales</w:t>
      </w:r>
      <w:r w:rsidR="00985627">
        <w:rPr>
          <w:spacing w:val="-3"/>
        </w:rPr>
        <w:t>, que hoy es indiscutida</w:t>
      </w:r>
      <w:r w:rsidR="00BA7D67">
        <w:rPr>
          <w:spacing w:val="-3"/>
        </w:rPr>
        <w:t>.</w:t>
      </w:r>
    </w:p>
    <w:p w14:paraId="5BF94D8E" w14:textId="3F43E813" w:rsidR="000669D5" w:rsidRDefault="008816D0" w:rsidP="000669D5">
      <w:pPr>
        <w:spacing w:before="120" w:after="120" w:line="360" w:lineRule="auto"/>
        <w:ind w:firstLine="708"/>
        <w:jc w:val="both"/>
        <w:rPr>
          <w:spacing w:val="-3"/>
        </w:rPr>
      </w:pPr>
      <w:r>
        <w:rPr>
          <w:spacing w:val="-3"/>
        </w:rPr>
        <w:lastRenderedPageBreak/>
        <w:t xml:space="preserve">Los daños morales son los que se refieren </w:t>
      </w:r>
      <w:r w:rsidR="000669D5" w:rsidRPr="000669D5">
        <w:rPr>
          <w:spacing w:val="-3"/>
        </w:rPr>
        <w:t xml:space="preserve">al patrimonio </w:t>
      </w:r>
      <w:r>
        <w:rPr>
          <w:spacing w:val="-3"/>
        </w:rPr>
        <w:t>inmaterial</w:t>
      </w:r>
      <w:r w:rsidR="000669D5" w:rsidRPr="000669D5">
        <w:rPr>
          <w:spacing w:val="-3"/>
        </w:rPr>
        <w:t>, siendo imposible una enumeración exhaustiva de los bienes, derechos o valores que se consideran incluidos en el concepto y que, por tanto, son indemnizables.</w:t>
      </w:r>
    </w:p>
    <w:p w14:paraId="6B82057E" w14:textId="410D490D" w:rsidR="00BD4B2C" w:rsidRDefault="00B87F7A" w:rsidP="00BD4B2C">
      <w:pPr>
        <w:spacing w:before="120" w:after="120" w:line="360" w:lineRule="auto"/>
        <w:ind w:firstLine="708"/>
        <w:jc w:val="both"/>
        <w:rPr>
          <w:spacing w:val="-3"/>
        </w:rPr>
      </w:pPr>
      <w:r w:rsidRPr="00B87F7A">
        <w:rPr>
          <w:spacing w:val="-3"/>
        </w:rPr>
        <w:t>El problema capital que plantean este tipo de daños es el de su valoración,</w:t>
      </w:r>
      <w:r>
        <w:rPr>
          <w:spacing w:val="-3"/>
        </w:rPr>
        <w:t xml:space="preserve"> </w:t>
      </w:r>
      <w:r w:rsidRPr="00B87F7A">
        <w:rPr>
          <w:spacing w:val="-3"/>
        </w:rPr>
        <w:t>habida cuenta de la dificultad que tiene cuantificarlos económicamente</w:t>
      </w:r>
      <w:r w:rsidR="00BD4B2C">
        <w:rPr>
          <w:spacing w:val="-3"/>
        </w:rPr>
        <w:t xml:space="preserve">, siendo </w:t>
      </w:r>
      <w:r w:rsidR="004234C7">
        <w:rPr>
          <w:spacing w:val="-3"/>
        </w:rPr>
        <w:t xml:space="preserve">especialmente </w:t>
      </w:r>
      <w:r w:rsidR="00BD4B2C">
        <w:rPr>
          <w:spacing w:val="-3"/>
        </w:rPr>
        <w:t xml:space="preserve">relevante el sistema de </w:t>
      </w:r>
      <w:r w:rsidR="00BD4B2C" w:rsidRPr="000669D5">
        <w:rPr>
          <w:spacing w:val="-3"/>
        </w:rPr>
        <w:t xml:space="preserve">valoración de los daños </w:t>
      </w:r>
      <w:r w:rsidR="00BD4B2C">
        <w:rPr>
          <w:spacing w:val="-3"/>
        </w:rPr>
        <w:t xml:space="preserve">corporales causados por accidentes de circulación, recogido en el </w:t>
      </w:r>
      <w:r w:rsidR="00BD4B2C" w:rsidRPr="00133EFF">
        <w:rPr>
          <w:spacing w:val="-3"/>
        </w:rPr>
        <w:t>texto refundido de la Ley sobre responsabilidad civil y seguro en la circulación de vehículos a motor</w:t>
      </w:r>
      <w:r w:rsidR="00BD4B2C">
        <w:rPr>
          <w:spacing w:val="-3"/>
        </w:rPr>
        <w:t>, basado en el</w:t>
      </w:r>
      <w:r w:rsidR="00BD4B2C" w:rsidRPr="00B7232C">
        <w:rPr>
          <w:spacing w:val="-3"/>
        </w:rPr>
        <w:t xml:space="preserve"> principio de reparación íntegra </w:t>
      </w:r>
      <w:r w:rsidR="00BD4B2C">
        <w:rPr>
          <w:spacing w:val="-3"/>
        </w:rPr>
        <w:t xml:space="preserve">tanto de </w:t>
      </w:r>
      <w:r w:rsidR="00BD4B2C" w:rsidRPr="00B7232C">
        <w:rPr>
          <w:spacing w:val="-3"/>
        </w:rPr>
        <w:t xml:space="preserve">las consecuencias patrimoniales del daño corporal </w:t>
      </w:r>
      <w:r w:rsidR="00BD4B2C">
        <w:rPr>
          <w:spacing w:val="-3"/>
        </w:rPr>
        <w:t xml:space="preserve">como de </w:t>
      </w:r>
      <w:r w:rsidR="00BD4B2C" w:rsidRPr="00B7232C">
        <w:rPr>
          <w:spacing w:val="-3"/>
        </w:rPr>
        <w:t>las morales o extrapatrimoniales</w:t>
      </w:r>
      <w:r w:rsidR="00BD4B2C">
        <w:rPr>
          <w:spacing w:val="-3"/>
        </w:rPr>
        <w:t>.</w:t>
      </w:r>
    </w:p>
    <w:p w14:paraId="7619B260" w14:textId="77777777" w:rsidR="00BD4B2C" w:rsidRPr="000669D5" w:rsidRDefault="00BD4B2C" w:rsidP="00BD4B2C">
      <w:pPr>
        <w:spacing w:before="120" w:after="120" w:line="360" w:lineRule="auto"/>
        <w:ind w:firstLine="708"/>
        <w:jc w:val="both"/>
        <w:rPr>
          <w:spacing w:val="-3"/>
        </w:rPr>
      </w:pPr>
      <w:r>
        <w:rPr>
          <w:spacing w:val="-3"/>
        </w:rPr>
        <w:t>Este sistema se ha extendido en la práctica jurisprudencial a la valoración de todo tipo de daño corporal, siendo aplicado incluso por la jurisdicción contencioso-administrativa en los casos de responsabilidad patrimonial de la Administración.</w:t>
      </w:r>
    </w:p>
    <w:p w14:paraId="728D331A" w14:textId="4851156D" w:rsidR="000669D5" w:rsidRDefault="000669D5" w:rsidP="000669D5">
      <w:pPr>
        <w:spacing w:before="120" w:after="120" w:line="360" w:lineRule="auto"/>
        <w:ind w:firstLine="708"/>
        <w:jc w:val="both"/>
        <w:rPr>
          <w:spacing w:val="-3"/>
        </w:rPr>
      </w:pPr>
      <w:r w:rsidRPr="000669D5">
        <w:rPr>
          <w:spacing w:val="-3"/>
        </w:rPr>
        <w:t>Desde el punto de vista legislativo, la L</w:t>
      </w:r>
      <w:r w:rsidR="00F32C26">
        <w:rPr>
          <w:spacing w:val="-3"/>
        </w:rPr>
        <w:t xml:space="preserve">ey </w:t>
      </w:r>
      <w:r w:rsidRPr="000669D5">
        <w:rPr>
          <w:spacing w:val="-3"/>
        </w:rPr>
        <w:t>O</w:t>
      </w:r>
      <w:r w:rsidR="00F32C26">
        <w:rPr>
          <w:spacing w:val="-3"/>
        </w:rPr>
        <w:t>rgánica</w:t>
      </w:r>
      <w:r w:rsidRPr="000669D5">
        <w:rPr>
          <w:spacing w:val="-3"/>
        </w:rPr>
        <w:t xml:space="preserve"> de Protección Civil del Derecho al Honor, a la Intimidad Personal y Familiar y a la Propia Imagen</w:t>
      </w:r>
      <w:r w:rsidR="0070624D">
        <w:rPr>
          <w:spacing w:val="-3"/>
        </w:rPr>
        <w:t>.</w:t>
      </w:r>
      <w:r w:rsidR="00F32C26">
        <w:rPr>
          <w:spacing w:val="-3"/>
        </w:rPr>
        <w:t xml:space="preserve"> de 5 de mayo de 1982</w:t>
      </w:r>
      <w:r w:rsidRPr="000669D5">
        <w:rPr>
          <w:spacing w:val="-3"/>
        </w:rPr>
        <w:t xml:space="preserve">, </w:t>
      </w:r>
      <w:r w:rsidR="00F32C26">
        <w:rPr>
          <w:spacing w:val="-3"/>
        </w:rPr>
        <w:t xml:space="preserve">incluye </w:t>
      </w:r>
      <w:r w:rsidRPr="000669D5">
        <w:rPr>
          <w:spacing w:val="-3"/>
        </w:rPr>
        <w:t>expresamente a los daños morales en</w:t>
      </w:r>
      <w:r w:rsidR="00CA4AA5">
        <w:rPr>
          <w:spacing w:val="-3"/>
        </w:rPr>
        <w:t>tre los indemnizables</w:t>
      </w:r>
      <w:r w:rsidR="0070624D">
        <w:rPr>
          <w:spacing w:val="-3"/>
        </w:rPr>
        <w:t xml:space="preserve">, </w:t>
      </w:r>
      <w:r w:rsidR="0070624D" w:rsidRPr="0070624D">
        <w:rPr>
          <w:spacing w:val="-3"/>
        </w:rPr>
        <w:t>señala</w:t>
      </w:r>
      <w:r w:rsidR="0070624D">
        <w:rPr>
          <w:spacing w:val="-3"/>
        </w:rPr>
        <w:t>ndo</w:t>
      </w:r>
      <w:r w:rsidR="0070624D" w:rsidRPr="0070624D">
        <w:rPr>
          <w:spacing w:val="-3"/>
        </w:rPr>
        <w:t xml:space="preserve"> algunos criterios para la valoración del daño moral</w:t>
      </w:r>
      <w:r w:rsidR="00985A11">
        <w:rPr>
          <w:spacing w:val="-3"/>
        </w:rPr>
        <w:t xml:space="preserve">, </w:t>
      </w:r>
      <w:r w:rsidR="0070624D" w:rsidRPr="0070624D">
        <w:rPr>
          <w:spacing w:val="-3"/>
        </w:rPr>
        <w:t xml:space="preserve">como la gravedad de la lesión, la difusión </w:t>
      </w:r>
      <w:r w:rsidR="00985A11">
        <w:rPr>
          <w:spacing w:val="-3"/>
        </w:rPr>
        <w:t>de la intromisión ilegítima</w:t>
      </w:r>
      <w:r w:rsidR="0070624D" w:rsidRPr="0070624D">
        <w:rPr>
          <w:spacing w:val="-3"/>
        </w:rPr>
        <w:t xml:space="preserve"> o el beneficio que haya obtenido el causante de la </w:t>
      </w:r>
      <w:r w:rsidR="00985A11">
        <w:rPr>
          <w:spacing w:val="-3"/>
        </w:rPr>
        <w:t>intromisión.</w:t>
      </w:r>
    </w:p>
    <w:p w14:paraId="5DDB1EF3" w14:textId="0928A920" w:rsidR="00622999" w:rsidRDefault="00BA7D67" w:rsidP="00622999">
      <w:pPr>
        <w:spacing w:before="120" w:after="120" w:line="360" w:lineRule="auto"/>
        <w:ind w:firstLine="708"/>
        <w:jc w:val="both"/>
        <w:rPr>
          <w:spacing w:val="-3"/>
        </w:rPr>
      </w:pPr>
      <w:r>
        <w:rPr>
          <w:spacing w:val="-3"/>
        </w:rPr>
        <w:t xml:space="preserve">Así mismo, </w:t>
      </w:r>
      <w:r w:rsidR="00462E8A">
        <w:rPr>
          <w:spacing w:val="-3"/>
        </w:rPr>
        <w:t xml:space="preserve">el artículo 27 de </w:t>
      </w:r>
      <w:r w:rsidR="00622999">
        <w:rPr>
          <w:spacing w:val="-3"/>
        </w:rPr>
        <w:t>la Ley Integral para la Igualdad de Trato y la No Discriminación de 12 de julio de 2022</w:t>
      </w:r>
      <w:r w:rsidR="00907550">
        <w:rPr>
          <w:spacing w:val="-3"/>
        </w:rPr>
        <w:t xml:space="preserve"> prevé que acreditada </w:t>
      </w:r>
      <w:r w:rsidR="00462E8A">
        <w:rPr>
          <w:spacing w:val="-3"/>
        </w:rPr>
        <w:t>una</w:t>
      </w:r>
      <w:r w:rsidR="00907550">
        <w:rPr>
          <w:spacing w:val="-3"/>
        </w:rPr>
        <w:t xml:space="preserve"> discriminación </w:t>
      </w:r>
      <w:r w:rsidR="00462E8A">
        <w:rPr>
          <w:spacing w:val="-3"/>
        </w:rPr>
        <w:t xml:space="preserve">prohibida por dicha Ley </w:t>
      </w:r>
      <w:r w:rsidR="00462E8A" w:rsidRPr="00462E8A">
        <w:rPr>
          <w:spacing w:val="-3"/>
        </w:rPr>
        <w:t>se presumirá la existencia de daño moral, que se valorará atendiendo a las circunstancias del caso, a la concurrencia de varias causas de discriminación y a la gravedad de la lesión efectivamente producida</w:t>
      </w:r>
      <w:r w:rsidR="00462E8A">
        <w:rPr>
          <w:spacing w:val="-3"/>
        </w:rPr>
        <w:t>.</w:t>
      </w:r>
    </w:p>
    <w:p w14:paraId="171F5DE0" w14:textId="75F9CC10" w:rsidR="00BF2CCF" w:rsidRDefault="00525A46" w:rsidP="00FC2821">
      <w:pPr>
        <w:spacing w:before="120" w:after="120" w:line="360" w:lineRule="auto"/>
        <w:ind w:firstLine="708"/>
        <w:jc w:val="both"/>
        <w:rPr>
          <w:spacing w:val="-3"/>
        </w:rPr>
      </w:pPr>
      <w:r>
        <w:rPr>
          <w:spacing w:val="-3"/>
        </w:rPr>
        <w:t>Con carácter general, la jurisprudencia tien</w:t>
      </w:r>
      <w:r w:rsidR="00985A11">
        <w:rPr>
          <w:spacing w:val="-3"/>
        </w:rPr>
        <w:t>d</w:t>
      </w:r>
      <w:r>
        <w:rPr>
          <w:spacing w:val="-3"/>
        </w:rPr>
        <w:t xml:space="preserve">e a una valoración prudencial de </w:t>
      </w:r>
      <w:r w:rsidR="00A11C61">
        <w:rPr>
          <w:spacing w:val="-3"/>
        </w:rPr>
        <w:t>los daños morales en función de las específicas circunstancias del caso concreto, rechazando tanto las pretensiones indemnizatorias desorbitadas como las negativas injustificadas</w:t>
      </w:r>
      <w:r w:rsidR="00340A2F">
        <w:rPr>
          <w:spacing w:val="-3"/>
        </w:rPr>
        <w:t xml:space="preserve"> a la indemnización.</w:t>
      </w:r>
    </w:p>
    <w:p w14:paraId="52576D65" w14:textId="7F0CA496" w:rsidR="007720D6" w:rsidRDefault="007720D6" w:rsidP="00FC2821">
      <w:pPr>
        <w:spacing w:before="120" w:after="120" w:line="360" w:lineRule="auto"/>
        <w:ind w:firstLine="708"/>
        <w:jc w:val="both"/>
        <w:rPr>
          <w:spacing w:val="-3"/>
        </w:rPr>
      </w:pPr>
    </w:p>
    <w:p w14:paraId="23131A16" w14:textId="77777777" w:rsidR="007720D6" w:rsidRPr="00FC2821" w:rsidRDefault="007720D6" w:rsidP="00FC2821">
      <w:pPr>
        <w:spacing w:before="120" w:after="120" w:line="360" w:lineRule="auto"/>
        <w:ind w:firstLine="708"/>
        <w:jc w:val="both"/>
        <w:rPr>
          <w:spacing w:val="-3"/>
        </w:rPr>
      </w:pPr>
    </w:p>
    <w:p w14:paraId="25AA715C" w14:textId="388E09CB" w:rsidR="00FC39A8" w:rsidRDefault="00FC39A8" w:rsidP="00FC39A8">
      <w:pPr>
        <w:spacing w:before="120" w:after="120" w:line="360" w:lineRule="auto"/>
        <w:ind w:firstLine="708"/>
        <w:jc w:val="right"/>
        <w:rPr>
          <w:spacing w:val="-3"/>
        </w:rPr>
      </w:pPr>
      <w:r>
        <w:rPr>
          <w:spacing w:val="-3"/>
        </w:rPr>
        <w:t>José Marí Olano</w:t>
      </w:r>
    </w:p>
    <w:p w14:paraId="3C1A6FC3" w14:textId="77777777" w:rsidR="000E2CE8" w:rsidRDefault="000E2CE8" w:rsidP="00FC39A8">
      <w:pPr>
        <w:spacing w:before="120" w:after="120" w:line="360" w:lineRule="auto"/>
        <w:ind w:firstLine="708"/>
        <w:jc w:val="right"/>
        <w:rPr>
          <w:spacing w:val="-3"/>
        </w:rPr>
      </w:pPr>
    </w:p>
    <w:p w14:paraId="12E52229" w14:textId="0C71FC98" w:rsidR="005726E8" w:rsidRPr="00FF4CC7" w:rsidRDefault="00462E8A" w:rsidP="003B1331">
      <w:pPr>
        <w:spacing w:before="120" w:after="120" w:line="360" w:lineRule="auto"/>
        <w:ind w:firstLine="708"/>
        <w:jc w:val="right"/>
        <w:rPr>
          <w:spacing w:val="-3"/>
        </w:rPr>
      </w:pPr>
      <w:r>
        <w:rPr>
          <w:spacing w:val="-3"/>
        </w:rPr>
        <w:t>13</w:t>
      </w:r>
      <w:r w:rsidR="00FC39A8">
        <w:rPr>
          <w:spacing w:val="-3"/>
        </w:rPr>
        <w:t xml:space="preserve"> de </w:t>
      </w:r>
      <w:r>
        <w:rPr>
          <w:spacing w:val="-3"/>
        </w:rPr>
        <w:t>juli</w:t>
      </w:r>
      <w:r w:rsidR="005F485E">
        <w:rPr>
          <w:spacing w:val="-3"/>
        </w:rPr>
        <w:t>o</w:t>
      </w:r>
      <w:r w:rsidR="00FC39A8">
        <w:rPr>
          <w:spacing w:val="-3"/>
        </w:rPr>
        <w:t xml:space="preserve"> de 202</w:t>
      </w:r>
      <w:r w:rsidR="005F485E">
        <w:rPr>
          <w:spacing w:val="-3"/>
        </w:rPr>
        <w:t>2</w:t>
      </w:r>
    </w:p>
    <w:sectPr w:rsidR="005726E8" w:rsidRPr="00FF4CC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3AA3" w14:textId="77777777" w:rsidR="00620228" w:rsidRDefault="00620228" w:rsidP="00DB250B">
      <w:r>
        <w:separator/>
      </w:r>
    </w:p>
  </w:endnote>
  <w:endnote w:type="continuationSeparator" w:id="0">
    <w:p w14:paraId="1EA4AEA2" w14:textId="77777777" w:rsidR="00620228" w:rsidRDefault="00620228"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136E1" w:rsidRDefault="001136E1">
        <w:pPr>
          <w:pStyle w:val="Piedepgina"/>
          <w:jc w:val="right"/>
        </w:pPr>
        <w:r>
          <w:fldChar w:fldCharType="begin"/>
        </w:r>
        <w:r>
          <w:instrText>PAGE   \* MERGEFORMAT</w:instrText>
        </w:r>
        <w:r>
          <w:fldChar w:fldCharType="separate"/>
        </w:r>
        <w:r>
          <w:t>2</w:t>
        </w:r>
        <w:r>
          <w:fldChar w:fldCharType="end"/>
        </w:r>
      </w:p>
    </w:sdtContent>
  </w:sdt>
  <w:p w14:paraId="51CFEA51" w14:textId="77777777" w:rsidR="001136E1" w:rsidRDefault="00113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9E72" w14:textId="77777777" w:rsidR="00620228" w:rsidRDefault="00620228" w:rsidP="00DB250B">
      <w:r>
        <w:separator/>
      </w:r>
    </w:p>
  </w:footnote>
  <w:footnote w:type="continuationSeparator" w:id="0">
    <w:p w14:paraId="3E3CFFA4" w14:textId="77777777" w:rsidR="00620228" w:rsidRDefault="00620228"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1136E1" w:rsidRDefault="001136E1">
    <w:pPr>
      <w:pStyle w:val="Encabezado"/>
    </w:pPr>
    <w:r>
      <w:rPr>
        <w:b/>
      </w:rPr>
      <w:t>†VVV</w:t>
    </w:r>
  </w:p>
  <w:p w14:paraId="0B5E59E3" w14:textId="77777777" w:rsidR="001136E1" w:rsidRDefault="001136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E08B6"/>
    <w:multiLevelType w:val="hybridMultilevel"/>
    <w:tmpl w:val="A5A2A4F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4CD6820"/>
    <w:multiLevelType w:val="hybridMultilevel"/>
    <w:tmpl w:val="E20680CC"/>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6521C68"/>
    <w:multiLevelType w:val="multilevel"/>
    <w:tmpl w:val="A2B81302"/>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 w15:restartNumberingAfterBreak="0">
    <w:nsid w:val="090C375A"/>
    <w:multiLevelType w:val="hybridMultilevel"/>
    <w:tmpl w:val="89260B8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A8C5579"/>
    <w:multiLevelType w:val="hybridMultilevel"/>
    <w:tmpl w:val="9490CAE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0C7F2008"/>
    <w:multiLevelType w:val="hybridMultilevel"/>
    <w:tmpl w:val="10C6CF3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0D4B203C"/>
    <w:multiLevelType w:val="hybridMultilevel"/>
    <w:tmpl w:val="92C4E55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0F740BA7"/>
    <w:multiLevelType w:val="hybridMultilevel"/>
    <w:tmpl w:val="54A2655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0F810245"/>
    <w:multiLevelType w:val="hybridMultilevel"/>
    <w:tmpl w:val="8D628D2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13765378"/>
    <w:multiLevelType w:val="hybridMultilevel"/>
    <w:tmpl w:val="F13C365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13A6007E"/>
    <w:multiLevelType w:val="hybridMultilevel"/>
    <w:tmpl w:val="067874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1828660C"/>
    <w:multiLevelType w:val="hybridMultilevel"/>
    <w:tmpl w:val="60F88A4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18540062"/>
    <w:multiLevelType w:val="hybridMultilevel"/>
    <w:tmpl w:val="C0B4607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1B3D27B4"/>
    <w:multiLevelType w:val="hybridMultilevel"/>
    <w:tmpl w:val="D8F23E1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209822FE"/>
    <w:multiLevelType w:val="hybridMultilevel"/>
    <w:tmpl w:val="41A61072"/>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235C316E"/>
    <w:multiLevelType w:val="hybridMultilevel"/>
    <w:tmpl w:val="13864C3A"/>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28631C30"/>
    <w:multiLevelType w:val="hybridMultilevel"/>
    <w:tmpl w:val="0CD820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2A646B60"/>
    <w:multiLevelType w:val="hybridMultilevel"/>
    <w:tmpl w:val="1A8CAEA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2AD43422"/>
    <w:multiLevelType w:val="hybridMultilevel"/>
    <w:tmpl w:val="9408952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2D8A448B"/>
    <w:multiLevelType w:val="multilevel"/>
    <w:tmpl w:val="A2B81302"/>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1" w15:restartNumberingAfterBreak="0">
    <w:nsid w:val="2E1E6873"/>
    <w:multiLevelType w:val="hybridMultilevel"/>
    <w:tmpl w:val="7FF2010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2EED734A"/>
    <w:multiLevelType w:val="hybridMultilevel"/>
    <w:tmpl w:val="7B82A26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2FDA6E1C"/>
    <w:multiLevelType w:val="hybridMultilevel"/>
    <w:tmpl w:val="D4BA6B0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31681D38"/>
    <w:multiLevelType w:val="hybridMultilevel"/>
    <w:tmpl w:val="26B8E37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37823598"/>
    <w:multiLevelType w:val="hybridMultilevel"/>
    <w:tmpl w:val="A2B8130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3807180D"/>
    <w:multiLevelType w:val="hybridMultilevel"/>
    <w:tmpl w:val="BCD4A11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41650B54"/>
    <w:multiLevelType w:val="hybridMultilevel"/>
    <w:tmpl w:val="B02AB6C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428123B9"/>
    <w:multiLevelType w:val="hybridMultilevel"/>
    <w:tmpl w:val="51A47BF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49BB5981"/>
    <w:multiLevelType w:val="hybridMultilevel"/>
    <w:tmpl w:val="07E4124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54976D47"/>
    <w:multiLevelType w:val="hybridMultilevel"/>
    <w:tmpl w:val="0AA470F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55B00282"/>
    <w:multiLevelType w:val="hybridMultilevel"/>
    <w:tmpl w:val="D196DE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15:restartNumberingAfterBreak="0">
    <w:nsid w:val="5A2B62BB"/>
    <w:multiLevelType w:val="multilevel"/>
    <w:tmpl w:val="A5A2A4FC"/>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3" w15:restartNumberingAfterBreak="0">
    <w:nsid w:val="64CA68F2"/>
    <w:multiLevelType w:val="hybridMultilevel"/>
    <w:tmpl w:val="C846995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65136120"/>
    <w:multiLevelType w:val="hybridMultilevel"/>
    <w:tmpl w:val="A4EC635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66504D6F"/>
    <w:multiLevelType w:val="hybridMultilevel"/>
    <w:tmpl w:val="BCCA2CA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6B08725D"/>
    <w:multiLevelType w:val="hybridMultilevel"/>
    <w:tmpl w:val="582034B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6B8237D0"/>
    <w:multiLevelType w:val="hybridMultilevel"/>
    <w:tmpl w:val="AA340E6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702D3EFA"/>
    <w:multiLevelType w:val="hybridMultilevel"/>
    <w:tmpl w:val="9AF4EE6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745669A7"/>
    <w:multiLevelType w:val="hybridMultilevel"/>
    <w:tmpl w:val="E9B6ABA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15:restartNumberingAfterBreak="0">
    <w:nsid w:val="7DAC7766"/>
    <w:multiLevelType w:val="hybridMultilevel"/>
    <w:tmpl w:val="CBE6C2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9"/>
  </w:num>
  <w:num w:numId="3">
    <w:abstractNumId w:val="25"/>
  </w:num>
  <w:num w:numId="4">
    <w:abstractNumId w:val="3"/>
  </w:num>
  <w:num w:numId="5">
    <w:abstractNumId w:val="16"/>
  </w:num>
  <w:num w:numId="6">
    <w:abstractNumId w:val="20"/>
  </w:num>
  <w:num w:numId="7">
    <w:abstractNumId w:val="11"/>
  </w:num>
  <w:num w:numId="8">
    <w:abstractNumId w:val="18"/>
  </w:num>
  <w:num w:numId="9">
    <w:abstractNumId w:val="4"/>
  </w:num>
  <w:num w:numId="10">
    <w:abstractNumId w:val="7"/>
  </w:num>
  <w:num w:numId="11">
    <w:abstractNumId w:val="21"/>
  </w:num>
  <w:num w:numId="12">
    <w:abstractNumId w:val="26"/>
  </w:num>
  <w:num w:numId="13">
    <w:abstractNumId w:val="17"/>
  </w:num>
  <w:num w:numId="14">
    <w:abstractNumId w:val="31"/>
  </w:num>
  <w:num w:numId="15">
    <w:abstractNumId w:val="12"/>
  </w:num>
  <w:num w:numId="16">
    <w:abstractNumId w:val="1"/>
  </w:num>
  <w:num w:numId="17">
    <w:abstractNumId w:val="36"/>
  </w:num>
  <w:num w:numId="18">
    <w:abstractNumId w:val="32"/>
  </w:num>
  <w:num w:numId="19">
    <w:abstractNumId w:val="15"/>
  </w:num>
  <w:num w:numId="20">
    <w:abstractNumId w:val="27"/>
  </w:num>
  <w:num w:numId="21">
    <w:abstractNumId w:val="14"/>
  </w:num>
  <w:num w:numId="22">
    <w:abstractNumId w:val="13"/>
  </w:num>
  <w:num w:numId="23">
    <w:abstractNumId w:val="10"/>
  </w:num>
  <w:num w:numId="24">
    <w:abstractNumId w:val="35"/>
  </w:num>
  <w:num w:numId="25">
    <w:abstractNumId w:val="22"/>
  </w:num>
  <w:num w:numId="26">
    <w:abstractNumId w:val="38"/>
  </w:num>
  <w:num w:numId="27">
    <w:abstractNumId w:val="40"/>
  </w:num>
  <w:num w:numId="28">
    <w:abstractNumId w:val="19"/>
  </w:num>
  <w:num w:numId="29">
    <w:abstractNumId w:val="6"/>
  </w:num>
  <w:num w:numId="30">
    <w:abstractNumId w:val="5"/>
  </w:num>
  <w:num w:numId="31">
    <w:abstractNumId w:val="29"/>
  </w:num>
  <w:num w:numId="32">
    <w:abstractNumId w:val="37"/>
  </w:num>
  <w:num w:numId="33">
    <w:abstractNumId w:val="8"/>
  </w:num>
  <w:num w:numId="34">
    <w:abstractNumId w:val="33"/>
  </w:num>
  <w:num w:numId="35">
    <w:abstractNumId w:val="34"/>
  </w:num>
  <w:num w:numId="36">
    <w:abstractNumId w:val="30"/>
  </w:num>
  <w:num w:numId="37">
    <w:abstractNumId w:val="24"/>
  </w:num>
  <w:num w:numId="38">
    <w:abstractNumId w:val="2"/>
  </w:num>
  <w:num w:numId="39">
    <w:abstractNumId w:val="23"/>
  </w:num>
  <w:num w:numId="40">
    <w:abstractNumId w:val="28"/>
  </w:num>
  <w:num w:numId="41">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C45"/>
    <w:rsid w:val="000012CC"/>
    <w:rsid w:val="00001419"/>
    <w:rsid w:val="00001440"/>
    <w:rsid w:val="00002944"/>
    <w:rsid w:val="00002ABE"/>
    <w:rsid w:val="00002D14"/>
    <w:rsid w:val="00002D8D"/>
    <w:rsid w:val="00002F1F"/>
    <w:rsid w:val="00002F83"/>
    <w:rsid w:val="000031B9"/>
    <w:rsid w:val="0000321B"/>
    <w:rsid w:val="000032DB"/>
    <w:rsid w:val="00003572"/>
    <w:rsid w:val="00003666"/>
    <w:rsid w:val="0000379A"/>
    <w:rsid w:val="0000379E"/>
    <w:rsid w:val="00003A11"/>
    <w:rsid w:val="000041C3"/>
    <w:rsid w:val="00004481"/>
    <w:rsid w:val="00004A46"/>
    <w:rsid w:val="00004B05"/>
    <w:rsid w:val="00004E25"/>
    <w:rsid w:val="00004F8E"/>
    <w:rsid w:val="000054B5"/>
    <w:rsid w:val="00005760"/>
    <w:rsid w:val="000062B4"/>
    <w:rsid w:val="00006A81"/>
    <w:rsid w:val="00006D58"/>
    <w:rsid w:val="000074E5"/>
    <w:rsid w:val="000074F6"/>
    <w:rsid w:val="00007EAC"/>
    <w:rsid w:val="00010610"/>
    <w:rsid w:val="00010C21"/>
    <w:rsid w:val="000114C3"/>
    <w:rsid w:val="000118B3"/>
    <w:rsid w:val="000119E1"/>
    <w:rsid w:val="0001254E"/>
    <w:rsid w:val="00012669"/>
    <w:rsid w:val="00012D12"/>
    <w:rsid w:val="0001313D"/>
    <w:rsid w:val="00013485"/>
    <w:rsid w:val="00013861"/>
    <w:rsid w:val="00013987"/>
    <w:rsid w:val="00014397"/>
    <w:rsid w:val="0001440F"/>
    <w:rsid w:val="000145F4"/>
    <w:rsid w:val="00014661"/>
    <w:rsid w:val="00015B63"/>
    <w:rsid w:val="00015FAC"/>
    <w:rsid w:val="0001603E"/>
    <w:rsid w:val="00016105"/>
    <w:rsid w:val="000161B9"/>
    <w:rsid w:val="000165B8"/>
    <w:rsid w:val="0001664D"/>
    <w:rsid w:val="00016AFD"/>
    <w:rsid w:val="00016C91"/>
    <w:rsid w:val="00016F24"/>
    <w:rsid w:val="000178A0"/>
    <w:rsid w:val="0002001C"/>
    <w:rsid w:val="00020133"/>
    <w:rsid w:val="000201CA"/>
    <w:rsid w:val="000202F9"/>
    <w:rsid w:val="00020758"/>
    <w:rsid w:val="000207BA"/>
    <w:rsid w:val="00021021"/>
    <w:rsid w:val="000212F5"/>
    <w:rsid w:val="000221C3"/>
    <w:rsid w:val="000222EF"/>
    <w:rsid w:val="000226CE"/>
    <w:rsid w:val="00022EF3"/>
    <w:rsid w:val="00023664"/>
    <w:rsid w:val="00023812"/>
    <w:rsid w:val="00023A4C"/>
    <w:rsid w:val="00024796"/>
    <w:rsid w:val="00024A29"/>
    <w:rsid w:val="00024FA6"/>
    <w:rsid w:val="00025813"/>
    <w:rsid w:val="00025950"/>
    <w:rsid w:val="00025E34"/>
    <w:rsid w:val="000264BB"/>
    <w:rsid w:val="0002663A"/>
    <w:rsid w:val="00026B81"/>
    <w:rsid w:val="00026FE8"/>
    <w:rsid w:val="00027056"/>
    <w:rsid w:val="0002749D"/>
    <w:rsid w:val="000300DD"/>
    <w:rsid w:val="00030420"/>
    <w:rsid w:val="00030726"/>
    <w:rsid w:val="00031A3A"/>
    <w:rsid w:val="00031A86"/>
    <w:rsid w:val="00031CB5"/>
    <w:rsid w:val="000320A9"/>
    <w:rsid w:val="000322D8"/>
    <w:rsid w:val="000328DF"/>
    <w:rsid w:val="00032B19"/>
    <w:rsid w:val="00032FD8"/>
    <w:rsid w:val="0003317D"/>
    <w:rsid w:val="00033809"/>
    <w:rsid w:val="00033C0F"/>
    <w:rsid w:val="00035331"/>
    <w:rsid w:val="0003583A"/>
    <w:rsid w:val="00036133"/>
    <w:rsid w:val="000363C5"/>
    <w:rsid w:val="00036634"/>
    <w:rsid w:val="000369DA"/>
    <w:rsid w:val="00036F8F"/>
    <w:rsid w:val="000372C8"/>
    <w:rsid w:val="000373BE"/>
    <w:rsid w:val="000377CB"/>
    <w:rsid w:val="00037976"/>
    <w:rsid w:val="00037B51"/>
    <w:rsid w:val="00037C7E"/>
    <w:rsid w:val="000402E3"/>
    <w:rsid w:val="00040534"/>
    <w:rsid w:val="0004084E"/>
    <w:rsid w:val="00040926"/>
    <w:rsid w:val="00040E7C"/>
    <w:rsid w:val="00041FED"/>
    <w:rsid w:val="000421AD"/>
    <w:rsid w:val="000421E3"/>
    <w:rsid w:val="000427C5"/>
    <w:rsid w:val="00042AAE"/>
    <w:rsid w:val="00042D1A"/>
    <w:rsid w:val="00042E4F"/>
    <w:rsid w:val="00043062"/>
    <w:rsid w:val="000438C1"/>
    <w:rsid w:val="00043944"/>
    <w:rsid w:val="0004457B"/>
    <w:rsid w:val="0004463E"/>
    <w:rsid w:val="000446B1"/>
    <w:rsid w:val="0004485B"/>
    <w:rsid w:val="00044DC9"/>
    <w:rsid w:val="0004529D"/>
    <w:rsid w:val="00045981"/>
    <w:rsid w:val="00045AB1"/>
    <w:rsid w:val="00045FFA"/>
    <w:rsid w:val="00046200"/>
    <w:rsid w:val="000463C7"/>
    <w:rsid w:val="00046491"/>
    <w:rsid w:val="0004649E"/>
    <w:rsid w:val="000466BB"/>
    <w:rsid w:val="000468AF"/>
    <w:rsid w:val="00046A15"/>
    <w:rsid w:val="000475C7"/>
    <w:rsid w:val="00047C1B"/>
    <w:rsid w:val="00047CCE"/>
    <w:rsid w:val="00050184"/>
    <w:rsid w:val="000501D7"/>
    <w:rsid w:val="000502DE"/>
    <w:rsid w:val="00050AA5"/>
    <w:rsid w:val="00050CFC"/>
    <w:rsid w:val="00050EAA"/>
    <w:rsid w:val="00051390"/>
    <w:rsid w:val="00051416"/>
    <w:rsid w:val="000514C8"/>
    <w:rsid w:val="000516F2"/>
    <w:rsid w:val="000517D7"/>
    <w:rsid w:val="0005197D"/>
    <w:rsid w:val="00051BFF"/>
    <w:rsid w:val="00051F83"/>
    <w:rsid w:val="000521C0"/>
    <w:rsid w:val="0005235D"/>
    <w:rsid w:val="0005263B"/>
    <w:rsid w:val="00052737"/>
    <w:rsid w:val="00052A37"/>
    <w:rsid w:val="00052A6B"/>
    <w:rsid w:val="00052F63"/>
    <w:rsid w:val="00052FCB"/>
    <w:rsid w:val="00053142"/>
    <w:rsid w:val="00053C53"/>
    <w:rsid w:val="00053CAF"/>
    <w:rsid w:val="000546BB"/>
    <w:rsid w:val="00054EBE"/>
    <w:rsid w:val="00054F74"/>
    <w:rsid w:val="0005513E"/>
    <w:rsid w:val="0005535F"/>
    <w:rsid w:val="00055376"/>
    <w:rsid w:val="00055765"/>
    <w:rsid w:val="000558F1"/>
    <w:rsid w:val="00055AD5"/>
    <w:rsid w:val="00055D6A"/>
    <w:rsid w:val="00055E2D"/>
    <w:rsid w:val="00056027"/>
    <w:rsid w:val="000564C0"/>
    <w:rsid w:val="00056AAD"/>
    <w:rsid w:val="00056B25"/>
    <w:rsid w:val="00056B77"/>
    <w:rsid w:val="00056D28"/>
    <w:rsid w:val="00057356"/>
    <w:rsid w:val="00057769"/>
    <w:rsid w:val="00057C96"/>
    <w:rsid w:val="00057CD2"/>
    <w:rsid w:val="00060261"/>
    <w:rsid w:val="0006063A"/>
    <w:rsid w:val="00060682"/>
    <w:rsid w:val="00060B52"/>
    <w:rsid w:val="00060D39"/>
    <w:rsid w:val="000611A1"/>
    <w:rsid w:val="0006135E"/>
    <w:rsid w:val="00061967"/>
    <w:rsid w:val="000619B9"/>
    <w:rsid w:val="00061BD0"/>
    <w:rsid w:val="00062141"/>
    <w:rsid w:val="000625ED"/>
    <w:rsid w:val="00062BCE"/>
    <w:rsid w:val="00062CE1"/>
    <w:rsid w:val="00063216"/>
    <w:rsid w:val="00063297"/>
    <w:rsid w:val="0006334F"/>
    <w:rsid w:val="000635CE"/>
    <w:rsid w:val="00064339"/>
    <w:rsid w:val="00064A8E"/>
    <w:rsid w:val="000650F5"/>
    <w:rsid w:val="0006520A"/>
    <w:rsid w:val="0006536F"/>
    <w:rsid w:val="00065417"/>
    <w:rsid w:val="000666B1"/>
    <w:rsid w:val="00066754"/>
    <w:rsid w:val="000667C6"/>
    <w:rsid w:val="000669D5"/>
    <w:rsid w:val="00066E6F"/>
    <w:rsid w:val="00067036"/>
    <w:rsid w:val="00070361"/>
    <w:rsid w:val="000703EC"/>
    <w:rsid w:val="0007056F"/>
    <w:rsid w:val="0007077C"/>
    <w:rsid w:val="000707D9"/>
    <w:rsid w:val="00070939"/>
    <w:rsid w:val="00070E43"/>
    <w:rsid w:val="0007138A"/>
    <w:rsid w:val="0007140C"/>
    <w:rsid w:val="000717DA"/>
    <w:rsid w:val="000718B3"/>
    <w:rsid w:val="00072473"/>
    <w:rsid w:val="00072964"/>
    <w:rsid w:val="00072D19"/>
    <w:rsid w:val="00072DE7"/>
    <w:rsid w:val="00073151"/>
    <w:rsid w:val="000734D6"/>
    <w:rsid w:val="00073583"/>
    <w:rsid w:val="00073ABB"/>
    <w:rsid w:val="00073FCD"/>
    <w:rsid w:val="00074BA3"/>
    <w:rsid w:val="00074D30"/>
    <w:rsid w:val="00075517"/>
    <w:rsid w:val="000756DD"/>
    <w:rsid w:val="000757BB"/>
    <w:rsid w:val="0007586F"/>
    <w:rsid w:val="00075B39"/>
    <w:rsid w:val="00075C33"/>
    <w:rsid w:val="0007616A"/>
    <w:rsid w:val="00077174"/>
    <w:rsid w:val="0007739C"/>
    <w:rsid w:val="00077EEB"/>
    <w:rsid w:val="00080643"/>
    <w:rsid w:val="00081620"/>
    <w:rsid w:val="00081848"/>
    <w:rsid w:val="00081973"/>
    <w:rsid w:val="00081A48"/>
    <w:rsid w:val="00081DF5"/>
    <w:rsid w:val="00081E7B"/>
    <w:rsid w:val="00082271"/>
    <w:rsid w:val="00082AC5"/>
    <w:rsid w:val="00083074"/>
    <w:rsid w:val="0008312B"/>
    <w:rsid w:val="000832E4"/>
    <w:rsid w:val="00083955"/>
    <w:rsid w:val="00083AAA"/>
    <w:rsid w:val="00083C8B"/>
    <w:rsid w:val="00083FBD"/>
    <w:rsid w:val="000842B8"/>
    <w:rsid w:val="000842EB"/>
    <w:rsid w:val="00084361"/>
    <w:rsid w:val="00084627"/>
    <w:rsid w:val="000847C5"/>
    <w:rsid w:val="00084892"/>
    <w:rsid w:val="0008535F"/>
    <w:rsid w:val="000855E5"/>
    <w:rsid w:val="00085E7B"/>
    <w:rsid w:val="00085F01"/>
    <w:rsid w:val="00086ADA"/>
    <w:rsid w:val="000872E2"/>
    <w:rsid w:val="00087632"/>
    <w:rsid w:val="00087DA5"/>
    <w:rsid w:val="0009002E"/>
    <w:rsid w:val="000902F3"/>
    <w:rsid w:val="0009063A"/>
    <w:rsid w:val="000909B3"/>
    <w:rsid w:val="00091031"/>
    <w:rsid w:val="000913AE"/>
    <w:rsid w:val="000914C6"/>
    <w:rsid w:val="0009162D"/>
    <w:rsid w:val="00091FB0"/>
    <w:rsid w:val="00092139"/>
    <w:rsid w:val="00092154"/>
    <w:rsid w:val="00092553"/>
    <w:rsid w:val="000927DE"/>
    <w:rsid w:val="000928C1"/>
    <w:rsid w:val="00092C19"/>
    <w:rsid w:val="00093244"/>
    <w:rsid w:val="0009334D"/>
    <w:rsid w:val="00093488"/>
    <w:rsid w:val="00093597"/>
    <w:rsid w:val="00093755"/>
    <w:rsid w:val="00093C5C"/>
    <w:rsid w:val="00093F3D"/>
    <w:rsid w:val="00094094"/>
    <w:rsid w:val="00094396"/>
    <w:rsid w:val="000944CA"/>
    <w:rsid w:val="00094B18"/>
    <w:rsid w:val="00094B90"/>
    <w:rsid w:val="000950DC"/>
    <w:rsid w:val="000951E0"/>
    <w:rsid w:val="0009601B"/>
    <w:rsid w:val="000960D4"/>
    <w:rsid w:val="000962AA"/>
    <w:rsid w:val="00096303"/>
    <w:rsid w:val="0009685D"/>
    <w:rsid w:val="000968BC"/>
    <w:rsid w:val="000968CB"/>
    <w:rsid w:val="00096E59"/>
    <w:rsid w:val="00096EF0"/>
    <w:rsid w:val="0009735E"/>
    <w:rsid w:val="00097FD2"/>
    <w:rsid w:val="000A0274"/>
    <w:rsid w:val="000A06C8"/>
    <w:rsid w:val="000A071F"/>
    <w:rsid w:val="000A0826"/>
    <w:rsid w:val="000A089F"/>
    <w:rsid w:val="000A15D4"/>
    <w:rsid w:val="000A16AD"/>
    <w:rsid w:val="000A1B87"/>
    <w:rsid w:val="000A1E6F"/>
    <w:rsid w:val="000A28EF"/>
    <w:rsid w:val="000A2C69"/>
    <w:rsid w:val="000A2FE0"/>
    <w:rsid w:val="000A381F"/>
    <w:rsid w:val="000A3BB7"/>
    <w:rsid w:val="000A40D1"/>
    <w:rsid w:val="000A428A"/>
    <w:rsid w:val="000A43CD"/>
    <w:rsid w:val="000A4813"/>
    <w:rsid w:val="000A4AF5"/>
    <w:rsid w:val="000A56B7"/>
    <w:rsid w:val="000A611B"/>
    <w:rsid w:val="000A681C"/>
    <w:rsid w:val="000A6E69"/>
    <w:rsid w:val="000A6EE0"/>
    <w:rsid w:val="000A741B"/>
    <w:rsid w:val="000A76D2"/>
    <w:rsid w:val="000A7878"/>
    <w:rsid w:val="000A7D2D"/>
    <w:rsid w:val="000B0CF0"/>
    <w:rsid w:val="000B17FB"/>
    <w:rsid w:val="000B19C9"/>
    <w:rsid w:val="000B1B17"/>
    <w:rsid w:val="000B1B5B"/>
    <w:rsid w:val="000B1B6D"/>
    <w:rsid w:val="000B201E"/>
    <w:rsid w:val="000B2365"/>
    <w:rsid w:val="000B2403"/>
    <w:rsid w:val="000B2458"/>
    <w:rsid w:val="000B2A44"/>
    <w:rsid w:val="000B34BD"/>
    <w:rsid w:val="000B37E5"/>
    <w:rsid w:val="000B3E62"/>
    <w:rsid w:val="000B3E9A"/>
    <w:rsid w:val="000B402F"/>
    <w:rsid w:val="000B4253"/>
    <w:rsid w:val="000B43FE"/>
    <w:rsid w:val="000B45C9"/>
    <w:rsid w:val="000B4644"/>
    <w:rsid w:val="000B4852"/>
    <w:rsid w:val="000B4DAA"/>
    <w:rsid w:val="000B4E93"/>
    <w:rsid w:val="000B4EDC"/>
    <w:rsid w:val="000B5CA6"/>
    <w:rsid w:val="000B6611"/>
    <w:rsid w:val="000B69C2"/>
    <w:rsid w:val="000B6A08"/>
    <w:rsid w:val="000B6C6D"/>
    <w:rsid w:val="000B72A2"/>
    <w:rsid w:val="000B7831"/>
    <w:rsid w:val="000B7A0F"/>
    <w:rsid w:val="000B7F5C"/>
    <w:rsid w:val="000B7FFD"/>
    <w:rsid w:val="000C0137"/>
    <w:rsid w:val="000C0413"/>
    <w:rsid w:val="000C072D"/>
    <w:rsid w:val="000C1100"/>
    <w:rsid w:val="000C19F3"/>
    <w:rsid w:val="000C1E71"/>
    <w:rsid w:val="000C1EDE"/>
    <w:rsid w:val="000C20C3"/>
    <w:rsid w:val="000C2209"/>
    <w:rsid w:val="000C22C8"/>
    <w:rsid w:val="000C256C"/>
    <w:rsid w:val="000C2C3D"/>
    <w:rsid w:val="000C2C62"/>
    <w:rsid w:val="000C3456"/>
    <w:rsid w:val="000C37DC"/>
    <w:rsid w:val="000C3A80"/>
    <w:rsid w:val="000C3BB4"/>
    <w:rsid w:val="000C4039"/>
    <w:rsid w:val="000C43E8"/>
    <w:rsid w:val="000C44E2"/>
    <w:rsid w:val="000C46CD"/>
    <w:rsid w:val="000C491C"/>
    <w:rsid w:val="000C4BBA"/>
    <w:rsid w:val="000C4C33"/>
    <w:rsid w:val="000C52AA"/>
    <w:rsid w:val="000C546C"/>
    <w:rsid w:val="000C5A32"/>
    <w:rsid w:val="000C61BE"/>
    <w:rsid w:val="000C622E"/>
    <w:rsid w:val="000C6558"/>
    <w:rsid w:val="000C6A22"/>
    <w:rsid w:val="000C70AA"/>
    <w:rsid w:val="000C7391"/>
    <w:rsid w:val="000C7DFC"/>
    <w:rsid w:val="000D0345"/>
    <w:rsid w:val="000D06C5"/>
    <w:rsid w:val="000D1169"/>
    <w:rsid w:val="000D1179"/>
    <w:rsid w:val="000D1362"/>
    <w:rsid w:val="000D13E1"/>
    <w:rsid w:val="000D1721"/>
    <w:rsid w:val="000D1BDA"/>
    <w:rsid w:val="000D1F35"/>
    <w:rsid w:val="000D23F9"/>
    <w:rsid w:val="000D2687"/>
    <w:rsid w:val="000D2B25"/>
    <w:rsid w:val="000D32BC"/>
    <w:rsid w:val="000D3453"/>
    <w:rsid w:val="000D35D2"/>
    <w:rsid w:val="000D3917"/>
    <w:rsid w:val="000D3BA2"/>
    <w:rsid w:val="000D3FF4"/>
    <w:rsid w:val="000D4199"/>
    <w:rsid w:val="000D4704"/>
    <w:rsid w:val="000D4B6F"/>
    <w:rsid w:val="000D4CC3"/>
    <w:rsid w:val="000D4D7B"/>
    <w:rsid w:val="000D52BF"/>
    <w:rsid w:val="000D5C11"/>
    <w:rsid w:val="000D62B8"/>
    <w:rsid w:val="000D6660"/>
    <w:rsid w:val="000D6AEA"/>
    <w:rsid w:val="000D7680"/>
    <w:rsid w:val="000D77F3"/>
    <w:rsid w:val="000E01C4"/>
    <w:rsid w:val="000E01F0"/>
    <w:rsid w:val="000E02CC"/>
    <w:rsid w:val="000E03A4"/>
    <w:rsid w:val="000E0540"/>
    <w:rsid w:val="000E0998"/>
    <w:rsid w:val="000E0A22"/>
    <w:rsid w:val="000E0A9C"/>
    <w:rsid w:val="000E1306"/>
    <w:rsid w:val="000E165B"/>
    <w:rsid w:val="000E16BF"/>
    <w:rsid w:val="000E172A"/>
    <w:rsid w:val="000E1850"/>
    <w:rsid w:val="000E1EAA"/>
    <w:rsid w:val="000E2644"/>
    <w:rsid w:val="000E27B9"/>
    <w:rsid w:val="000E2922"/>
    <w:rsid w:val="000E2CE8"/>
    <w:rsid w:val="000E2F52"/>
    <w:rsid w:val="000E3060"/>
    <w:rsid w:val="000E3985"/>
    <w:rsid w:val="000E3A8D"/>
    <w:rsid w:val="000E424E"/>
    <w:rsid w:val="000E47B0"/>
    <w:rsid w:val="000E4963"/>
    <w:rsid w:val="000E4C35"/>
    <w:rsid w:val="000E4DAA"/>
    <w:rsid w:val="000E573D"/>
    <w:rsid w:val="000E6024"/>
    <w:rsid w:val="000E67FE"/>
    <w:rsid w:val="000E6CFC"/>
    <w:rsid w:val="000E7581"/>
    <w:rsid w:val="000E79A2"/>
    <w:rsid w:val="000E7B5C"/>
    <w:rsid w:val="000E7B75"/>
    <w:rsid w:val="000E7C0E"/>
    <w:rsid w:val="000F03E5"/>
    <w:rsid w:val="000F053C"/>
    <w:rsid w:val="000F06AD"/>
    <w:rsid w:val="000F084C"/>
    <w:rsid w:val="000F0956"/>
    <w:rsid w:val="000F0ABC"/>
    <w:rsid w:val="000F1047"/>
    <w:rsid w:val="000F1051"/>
    <w:rsid w:val="000F1196"/>
    <w:rsid w:val="000F1772"/>
    <w:rsid w:val="000F1CD1"/>
    <w:rsid w:val="000F22D8"/>
    <w:rsid w:val="000F257D"/>
    <w:rsid w:val="000F2728"/>
    <w:rsid w:val="000F2C0F"/>
    <w:rsid w:val="000F2E9F"/>
    <w:rsid w:val="000F2F8B"/>
    <w:rsid w:val="000F3078"/>
    <w:rsid w:val="000F3222"/>
    <w:rsid w:val="000F340F"/>
    <w:rsid w:val="000F3D0F"/>
    <w:rsid w:val="000F3EE2"/>
    <w:rsid w:val="000F425F"/>
    <w:rsid w:val="000F4416"/>
    <w:rsid w:val="000F4872"/>
    <w:rsid w:val="000F4DCD"/>
    <w:rsid w:val="000F513B"/>
    <w:rsid w:val="000F520F"/>
    <w:rsid w:val="000F5254"/>
    <w:rsid w:val="000F528A"/>
    <w:rsid w:val="000F52FD"/>
    <w:rsid w:val="000F5A47"/>
    <w:rsid w:val="000F5B80"/>
    <w:rsid w:val="000F5E5C"/>
    <w:rsid w:val="000F623E"/>
    <w:rsid w:val="000F643E"/>
    <w:rsid w:val="000F678D"/>
    <w:rsid w:val="000F6CD5"/>
    <w:rsid w:val="000F6D8B"/>
    <w:rsid w:val="000F7EF0"/>
    <w:rsid w:val="000F7F49"/>
    <w:rsid w:val="000F7FF8"/>
    <w:rsid w:val="00100967"/>
    <w:rsid w:val="001009E5"/>
    <w:rsid w:val="00100B0C"/>
    <w:rsid w:val="00100CE9"/>
    <w:rsid w:val="0010109B"/>
    <w:rsid w:val="00101337"/>
    <w:rsid w:val="00101419"/>
    <w:rsid w:val="00101B88"/>
    <w:rsid w:val="00101ECF"/>
    <w:rsid w:val="001022E6"/>
    <w:rsid w:val="0010249B"/>
    <w:rsid w:val="001026D4"/>
    <w:rsid w:val="00103670"/>
    <w:rsid w:val="00103CD3"/>
    <w:rsid w:val="00103E45"/>
    <w:rsid w:val="00104037"/>
    <w:rsid w:val="001056D3"/>
    <w:rsid w:val="00105CE4"/>
    <w:rsid w:val="001065C1"/>
    <w:rsid w:val="001065D2"/>
    <w:rsid w:val="001068AB"/>
    <w:rsid w:val="00106E06"/>
    <w:rsid w:val="00106E8A"/>
    <w:rsid w:val="001076D8"/>
    <w:rsid w:val="0010773A"/>
    <w:rsid w:val="00110B49"/>
    <w:rsid w:val="00110BA7"/>
    <w:rsid w:val="001113B0"/>
    <w:rsid w:val="001113F7"/>
    <w:rsid w:val="0011152E"/>
    <w:rsid w:val="00111605"/>
    <w:rsid w:val="00111A76"/>
    <w:rsid w:val="00111E7C"/>
    <w:rsid w:val="00112306"/>
    <w:rsid w:val="001127A9"/>
    <w:rsid w:val="001131DF"/>
    <w:rsid w:val="00113333"/>
    <w:rsid w:val="001134AD"/>
    <w:rsid w:val="001136E1"/>
    <w:rsid w:val="00113F18"/>
    <w:rsid w:val="001141CE"/>
    <w:rsid w:val="00114225"/>
    <w:rsid w:val="001147C4"/>
    <w:rsid w:val="0011539A"/>
    <w:rsid w:val="001153B2"/>
    <w:rsid w:val="00115A8C"/>
    <w:rsid w:val="00115C03"/>
    <w:rsid w:val="00115CC6"/>
    <w:rsid w:val="00115E94"/>
    <w:rsid w:val="0011650F"/>
    <w:rsid w:val="00116EBB"/>
    <w:rsid w:val="00116FA8"/>
    <w:rsid w:val="00117163"/>
    <w:rsid w:val="00117C3C"/>
    <w:rsid w:val="00117CDE"/>
    <w:rsid w:val="00120067"/>
    <w:rsid w:val="00120260"/>
    <w:rsid w:val="001206EE"/>
    <w:rsid w:val="0012082C"/>
    <w:rsid w:val="00120D3C"/>
    <w:rsid w:val="00120FC4"/>
    <w:rsid w:val="0012158E"/>
    <w:rsid w:val="00121828"/>
    <w:rsid w:val="001228B8"/>
    <w:rsid w:val="00122D30"/>
    <w:rsid w:val="00122E74"/>
    <w:rsid w:val="00123122"/>
    <w:rsid w:val="0012341C"/>
    <w:rsid w:val="0012356C"/>
    <w:rsid w:val="00123B7F"/>
    <w:rsid w:val="00123CD9"/>
    <w:rsid w:val="00123F7C"/>
    <w:rsid w:val="00123FF1"/>
    <w:rsid w:val="001246BC"/>
    <w:rsid w:val="00124838"/>
    <w:rsid w:val="00124913"/>
    <w:rsid w:val="00125B22"/>
    <w:rsid w:val="00125E60"/>
    <w:rsid w:val="00126364"/>
    <w:rsid w:val="0012663B"/>
    <w:rsid w:val="00126E0C"/>
    <w:rsid w:val="001272CA"/>
    <w:rsid w:val="0012740B"/>
    <w:rsid w:val="0012765D"/>
    <w:rsid w:val="00127AF6"/>
    <w:rsid w:val="00127F86"/>
    <w:rsid w:val="0013001F"/>
    <w:rsid w:val="0013002F"/>
    <w:rsid w:val="00130860"/>
    <w:rsid w:val="001310BD"/>
    <w:rsid w:val="00131327"/>
    <w:rsid w:val="0013142E"/>
    <w:rsid w:val="00131861"/>
    <w:rsid w:val="00131BC9"/>
    <w:rsid w:val="001320EB"/>
    <w:rsid w:val="00132117"/>
    <w:rsid w:val="00132370"/>
    <w:rsid w:val="00132594"/>
    <w:rsid w:val="0013274D"/>
    <w:rsid w:val="001332EB"/>
    <w:rsid w:val="001332ED"/>
    <w:rsid w:val="00133C73"/>
    <w:rsid w:val="00133EFF"/>
    <w:rsid w:val="00134D78"/>
    <w:rsid w:val="00135979"/>
    <w:rsid w:val="00136470"/>
    <w:rsid w:val="001364C9"/>
    <w:rsid w:val="001364FC"/>
    <w:rsid w:val="0013653E"/>
    <w:rsid w:val="00136A43"/>
    <w:rsid w:val="00136A5D"/>
    <w:rsid w:val="00136C6B"/>
    <w:rsid w:val="00136D6D"/>
    <w:rsid w:val="00140846"/>
    <w:rsid w:val="00140C15"/>
    <w:rsid w:val="00140E3E"/>
    <w:rsid w:val="00140E47"/>
    <w:rsid w:val="00140FFC"/>
    <w:rsid w:val="00141801"/>
    <w:rsid w:val="0014194A"/>
    <w:rsid w:val="00141A13"/>
    <w:rsid w:val="00141C36"/>
    <w:rsid w:val="00141E0C"/>
    <w:rsid w:val="00141EF7"/>
    <w:rsid w:val="00141FB9"/>
    <w:rsid w:val="001421F4"/>
    <w:rsid w:val="0014227C"/>
    <w:rsid w:val="001426E1"/>
    <w:rsid w:val="00142777"/>
    <w:rsid w:val="0014281F"/>
    <w:rsid w:val="001428D4"/>
    <w:rsid w:val="00142CD5"/>
    <w:rsid w:val="00143264"/>
    <w:rsid w:val="00143340"/>
    <w:rsid w:val="001435BC"/>
    <w:rsid w:val="00143CC0"/>
    <w:rsid w:val="00143CD0"/>
    <w:rsid w:val="00144C91"/>
    <w:rsid w:val="00144E12"/>
    <w:rsid w:val="00144E69"/>
    <w:rsid w:val="00144FC6"/>
    <w:rsid w:val="00145435"/>
    <w:rsid w:val="0014551F"/>
    <w:rsid w:val="001457DF"/>
    <w:rsid w:val="00146639"/>
    <w:rsid w:val="001466DA"/>
    <w:rsid w:val="001470B9"/>
    <w:rsid w:val="00147182"/>
    <w:rsid w:val="001478F9"/>
    <w:rsid w:val="001500C3"/>
    <w:rsid w:val="0015037E"/>
    <w:rsid w:val="00150BAA"/>
    <w:rsid w:val="00151817"/>
    <w:rsid w:val="00151A89"/>
    <w:rsid w:val="00151BAD"/>
    <w:rsid w:val="00152251"/>
    <w:rsid w:val="00152454"/>
    <w:rsid w:val="00152A12"/>
    <w:rsid w:val="00152E37"/>
    <w:rsid w:val="00152EEC"/>
    <w:rsid w:val="001531C0"/>
    <w:rsid w:val="00153A8A"/>
    <w:rsid w:val="001544A9"/>
    <w:rsid w:val="00154CE7"/>
    <w:rsid w:val="00154E9D"/>
    <w:rsid w:val="00155543"/>
    <w:rsid w:val="00155697"/>
    <w:rsid w:val="001556A6"/>
    <w:rsid w:val="00155DCD"/>
    <w:rsid w:val="00156A97"/>
    <w:rsid w:val="00157172"/>
    <w:rsid w:val="00157318"/>
    <w:rsid w:val="00157336"/>
    <w:rsid w:val="00157DC8"/>
    <w:rsid w:val="00157EF1"/>
    <w:rsid w:val="00157EFB"/>
    <w:rsid w:val="0016051D"/>
    <w:rsid w:val="00160669"/>
    <w:rsid w:val="00160DD0"/>
    <w:rsid w:val="00160E8C"/>
    <w:rsid w:val="00161357"/>
    <w:rsid w:val="001614F7"/>
    <w:rsid w:val="0016159E"/>
    <w:rsid w:val="001618FF"/>
    <w:rsid w:val="001619D7"/>
    <w:rsid w:val="00161DBB"/>
    <w:rsid w:val="00161F70"/>
    <w:rsid w:val="001623F0"/>
    <w:rsid w:val="00162507"/>
    <w:rsid w:val="00162A38"/>
    <w:rsid w:val="00162D0F"/>
    <w:rsid w:val="00162F0C"/>
    <w:rsid w:val="00162F77"/>
    <w:rsid w:val="00163550"/>
    <w:rsid w:val="00163648"/>
    <w:rsid w:val="0016379F"/>
    <w:rsid w:val="001642EE"/>
    <w:rsid w:val="00164A26"/>
    <w:rsid w:val="00164ECA"/>
    <w:rsid w:val="00164F91"/>
    <w:rsid w:val="0016521A"/>
    <w:rsid w:val="00165589"/>
    <w:rsid w:val="001658E1"/>
    <w:rsid w:val="001659F3"/>
    <w:rsid w:val="00165A7B"/>
    <w:rsid w:val="00165B66"/>
    <w:rsid w:val="00165D14"/>
    <w:rsid w:val="00165DB1"/>
    <w:rsid w:val="00165F38"/>
    <w:rsid w:val="00166DF8"/>
    <w:rsid w:val="00166F05"/>
    <w:rsid w:val="00167150"/>
    <w:rsid w:val="00167590"/>
    <w:rsid w:val="00167613"/>
    <w:rsid w:val="00167965"/>
    <w:rsid w:val="001679DC"/>
    <w:rsid w:val="00167E5A"/>
    <w:rsid w:val="00170312"/>
    <w:rsid w:val="001705C7"/>
    <w:rsid w:val="001706BF"/>
    <w:rsid w:val="00170AEB"/>
    <w:rsid w:val="00171126"/>
    <w:rsid w:val="00171278"/>
    <w:rsid w:val="00171285"/>
    <w:rsid w:val="00171829"/>
    <w:rsid w:val="00171C3E"/>
    <w:rsid w:val="00171EA4"/>
    <w:rsid w:val="00172047"/>
    <w:rsid w:val="00172599"/>
    <w:rsid w:val="00172767"/>
    <w:rsid w:val="00172A02"/>
    <w:rsid w:val="00172CEB"/>
    <w:rsid w:val="00172D6E"/>
    <w:rsid w:val="00173791"/>
    <w:rsid w:val="001737EC"/>
    <w:rsid w:val="00173E47"/>
    <w:rsid w:val="0017462B"/>
    <w:rsid w:val="00174F30"/>
    <w:rsid w:val="00175316"/>
    <w:rsid w:val="00175D0F"/>
    <w:rsid w:val="001760ED"/>
    <w:rsid w:val="0017610E"/>
    <w:rsid w:val="001763DE"/>
    <w:rsid w:val="0017650E"/>
    <w:rsid w:val="001767F2"/>
    <w:rsid w:val="00176AC1"/>
    <w:rsid w:val="00176EEA"/>
    <w:rsid w:val="001774D0"/>
    <w:rsid w:val="001777CA"/>
    <w:rsid w:val="00177F1B"/>
    <w:rsid w:val="001802CA"/>
    <w:rsid w:val="00180A8C"/>
    <w:rsid w:val="00180BBD"/>
    <w:rsid w:val="00180DAE"/>
    <w:rsid w:val="00181369"/>
    <w:rsid w:val="001819B5"/>
    <w:rsid w:val="00181CEA"/>
    <w:rsid w:val="00181F15"/>
    <w:rsid w:val="00182167"/>
    <w:rsid w:val="0018218B"/>
    <w:rsid w:val="00182796"/>
    <w:rsid w:val="00182B53"/>
    <w:rsid w:val="001834E6"/>
    <w:rsid w:val="001837C5"/>
    <w:rsid w:val="0018398F"/>
    <w:rsid w:val="00183C0A"/>
    <w:rsid w:val="00183CD5"/>
    <w:rsid w:val="00183F7D"/>
    <w:rsid w:val="00184125"/>
    <w:rsid w:val="00184140"/>
    <w:rsid w:val="001841AC"/>
    <w:rsid w:val="00184922"/>
    <w:rsid w:val="00184949"/>
    <w:rsid w:val="00184F44"/>
    <w:rsid w:val="001850CB"/>
    <w:rsid w:val="001853E0"/>
    <w:rsid w:val="00185B36"/>
    <w:rsid w:val="0018637C"/>
    <w:rsid w:val="001863BC"/>
    <w:rsid w:val="00186D44"/>
    <w:rsid w:val="00186D5D"/>
    <w:rsid w:val="00186FF5"/>
    <w:rsid w:val="0018717E"/>
    <w:rsid w:val="00187A6C"/>
    <w:rsid w:val="00187F84"/>
    <w:rsid w:val="0019053E"/>
    <w:rsid w:val="0019056B"/>
    <w:rsid w:val="0019130B"/>
    <w:rsid w:val="00191546"/>
    <w:rsid w:val="0019199F"/>
    <w:rsid w:val="00191BF6"/>
    <w:rsid w:val="00191C59"/>
    <w:rsid w:val="00191CB8"/>
    <w:rsid w:val="00191EB2"/>
    <w:rsid w:val="001928EF"/>
    <w:rsid w:val="00192CA3"/>
    <w:rsid w:val="00192CE0"/>
    <w:rsid w:val="00193463"/>
    <w:rsid w:val="00193889"/>
    <w:rsid w:val="00193F2C"/>
    <w:rsid w:val="001942AE"/>
    <w:rsid w:val="001946DF"/>
    <w:rsid w:val="00194CDE"/>
    <w:rsid w:val="00195435"/>
    <w:rsid w:val="00195BBA"/>
    <w:rsid w:val="00195F36"/>
    <w:rsid w:val="00195F69"/>
    <w:rsid w:val="001960D2"/>
    <w:rsid w:val="0019649C"/>
    <w:rsid w:val="001969E7"/>
    <w:rsid w:val="00196D98"/>
    <w:rsid w:val="00197346"/>
    <w:rsid w:val="0019744D"/>
    <w:rsid w:val="00197543"/>
    <w:rsid w:val="001976EC"/>
    <w:rsid w:val="0019789C"/>
    <w:rsid w:val="001979D6"/>
    <w:rsid w:val="00197A66"/>
    <w:rsid w:val="00197C00"/>
    <w:rsid w:val="00197D92"/>
    <w:rsid w:val="001A0A72"/>
    <w:rsid w:val="001A0CC2"/>
    <w:rsid w:val="001A0D3D"/>
    <w:rsid w:val="001A171E"/>
    <w:rsid w:val="001A17C0"/>
    <w:rsid w:val="001A17FF"/>
    <w:rsid w:val="001A1CAF"/>
    <w:rsid w:val="001A208B"/>
    <w:rsid w:val="001A2402"/>
    <w:rsid w:val="001A2524"/>
    <w:rsid w:val="001A2D18"/>
    <w:rsid w:val="001A3568"/>
    <w:rsid w:val="001A3A1D"/>
    <w:rsid w:val="001A41AE"/>
    <w:rsid w:val="001A4552"/>
    <w:rsid w:val="001A47F4"/>
    <w:rsid w:val="001A4A53"/>
    <w:rsid w:val="001A4B3C"/>
    <w:rsid w:val="001A5262"/>
    <w:rsid w:val="001A547D"/>
    <w:rsid w:val="001A56B4"/>
    <w:rsid w:val="001A56D5"/>
    <w:rsid w:val="001A57FF"/>
    <w:rsid w:val="001A5924"/>
    <w:rsid w:val="001A5ADD"/>
    <w:rsid w:val="001A5BD6"/>
    <w:rsid w:val="001A5DF6"/>
    <w:rsid w:val="001A6261"/>
    <w:rsid w:val="001A6311"/>
    <w:rsid w:val="001A63AC"/>
    <w:rsid w:val="001A6513"/>
    <w:rsid w:val="001A7019"/>
    <w:rsid w:val="001A71C0"/>
    <w:rsid w:val="001A77E2"/>
    <w:rsid w:val="001A7C5D"/>
    <w:rsid w:val="001A7F8B"/>
    <w:rsid w:val="001A7FB0"/>
    <w:rsid w:val="001B0ACC"/>
    <w:rsid w:val="001B0B9A"/>
    <w:rsid w:val="001B0BB4"/>
    <w:rsid w:val="001B0CE9"/>
    <w:rsid w:val="001B0ED3"/>
    <w:rsid w:val="001B12A3"/>
    <w:rsid w:val="001B14CE"/>
    <w:rsid w:val="001B1701"/>
    <w:rsid w:val="001B1838"/>
    <w:rsid w:val="001B1F05"/>
    <w:rsid w:val="001B2BE8"/>
    <w:rsid w:val="001B2C0A"/>
    <w:rsid w:val="001B2E48"/>
    <w:rsid w:val="001B2F9A"/>
    <w:rsid w:val="001B3506"/>
    <w:rsid w:val="001B39C9"/>
    <w:rsid w:val="001B3EC9"/>
    <w:rsid w:val="001B4B57"/>
    <w:rsid w:val="001B5220"/>
    <w:rsid w:val="001B5240"/>
    <w:rsid w:val="001B62A2"/>
    <w:rsid w:val="001B64FA"/>
    <w:rsid w:val="001B6A70"/>
    <w:rsid w:val="001B6FAD"/>
    <w:rsid w:val="001B71EB"/>
    <w:rsid w:val="001B7587"/>
    <w:rsid w:val="001B78AC"/>
    <w:rsid w:val="001C0B58"/>
    <w:rsid w:val="001C16F9"/>
    <w:rsid w:val="001C1762"/>
    <w:rsid w:val="001C21C6"/>
    <w:rsid w:val="001C22EA"/>
    <w:rsid w:val="001C22F0"/>
    <w:rsid w:val="001C231D"/>
    <w:rsid w:val="001C244D"/>
    <w:rsid w:val="001C2A7A"/>
    <w:rsid w:val="001C2B02"/>
    <w:rsid w:val="001C32A2"/>
    <w:rsid w:val="001C3651"/>
    <w:rsid w:val="001C3A8B"/>
    <w:rsid w:val="001C3C2C"/>
    <w:rsid w:val="001C3F15"/>
    <w:rsid w:val="001C49F7"/>
    <w:rsid w:val="001C4AA6"/>
    <w:rsid w:val="001C4BA1"/>
    <w:rsid w:val="001C52B1"/>
    <w:rsid w:val="001C52D7"/>
    <w:rsid w:val="001C58A1"/>
    <w:rsid w:val="001C5FE2"/>
    <w:rsid w:val="001C65AC"/>
    <w:rsid w:val="001C6D83"/>
    <w:rsid w:val="001C6E01"/>
    <w:rsid w:val="001C70F4"/>
    <w:rsid w:val="001C7140"/>
    <w:rsid w:val="001C7BFF"/>
    <w:rsid w:val="001D0508"/>
    <w:rsid w:val="001D0893"/>
    <w:rsid w:val="001D1031"/>
    <w:rsid w:val="001D1207"/>
    <w:rsid w:val="001D14A9"/>
    <w:rsid w:val="001D15F8"/>
    <w:rsid w:val="001D1770"/>
    <w:rsid w:val="001D17FA"/>
    <w:rsid w:val="001D1C38"/>
    <w:rsid w:val="001D1EE3"/>
    <w:rsid w:val="001D22AC"/>
    <w:rsid w:val="001D23DF"/>
    <w:rsid w:val="001D2D14"/>
    <w:rsid w:val="001D38F5"/>
    <w:rsid w:val="001D3AA1"/>
    <w:rsid w:val="001D3B2F"/>
    <w:rsid w:val="001D3CF6"/>
    <w:rsid w:val="001D3DF0"/>
    <w:rsid w:val="001D49CB"/>
    <w:rsid w:val="001D4AD7"/>
    <w:rsid w:val="001D528D"/>
    <w:rsid w:val="001D5296"/>
    <w:rsid w:val="001D58B4"/>
    <w:rsid w:val="001D6023"/>
    <w:rsid w:val="001D6886"/>
    <w:rsid w:val="001D696A"/>
    <w:rsid w:val="001D6A22"/>
    <w:rsid w:val="001D74FC"/>
    <w:rsid w:val="001D7581"/>
    <w:rsid w:val="001D7724"/>
    <w:rsid w:val="001D7CF0"/>
    <w:rsid w:val="001D7EBC"/>
    <w:rsid w:val="001E0128"/>
    <w:rsid w:val="001E03C6"/>
    <w:rsid w:val="001E0E2C"/>
    <w:rsid w:val="001E119B"/>
    <w:rsid w:val="001E1301"/>
    <w:rsid w:val="001E153A"/>
    <w:rsid w:val="001E1A6E"/>
    <w:rsid w:val="001E237F"/>
    <w:rsid w:val="001E30F9"/>
    <w:rsid w:val="001E3293"/>
    <w:rsid w:val="001E3BF9"/>
    <w:rsid w:val="001E3E3E"/>
    <w:rsid w:val="001E4244"/>
    <w:rsid w:val="001E4662"/>
    <w:rsid w:val="001E4A62"/>
    <w:rsid w:val="001E4B14"/>
    <w:rsid w:val="001E4EEC"/>
    <w:rsid w:val="001E4FFA"/>
    <w:rsid w:val="001E51CC"/>
    <w:rsid w:val="001E56D9"/>
    <w:rsid w:val="001E5DA7"/>
    <w:rsid w:val="001E681F"/>
    <w:rsid w:val="001E6DCE"/>
    <w:rsid w:val="001E76B6"/>
    <w:rsid w:val="001E78C6"/>
    <w:rsid w:val="001E7990"/>
    <w:rsid w:val="001E7F03"/>
    <w:rsid w:val="001F028A"/>
    <w:rsid w:val="001F1291"/>
    <w:rsid w:val="001F1607"/>
    <w:rsid w:val="001F1974"/>
    <w:rsid w:val="001F19F3"/>
    <w:rsid w:val="001F2323"/>
    <w:rsid w:val="001F254C"/>
    <w:rsid w:val="001F280F"/>
    <w:rsid w:val="001F2FDC"/>
    <w:rsid w:val="001F33ED"/>
    <w:rsid w:val="001F3875"/>
    <w:rsid w:val="001F3DE3"/>
    <w:rsid w:val="001F40DD"/>
    <w:rsid w:val="001F412C"/>
    <w:rsid w:val="001F41B8"/>
    <w:rsid w:val="001F41F6"/>
    <w:rsid w:val="001F4724"/>
    <w:rsid w:val="001F4B6A"/>
    <w:rsid w:val="001F4C91"/>
    <w:rsid w:val="001F4F91"/>
    <w:rsid w:val="001F5DF8"/>
    <w:rsid w:val="001F68A8"/>
    <w:rsid w:val="001F6AD1"/>
    <w:rsid w:val="001F6BF5"/>
    <w:rsid w:val="001F6DA2"/>
    <w:rsid w:val="001F78C5"/>
    <w:rsid w:val="001F78CE"/>
    <w:rsid w:val="001F79CB"/>
    <w:rsid w:val="002003F8"/>
    <w:rsid w:val="002006D3"/>
    <w:rsid w:val="00200A37"/>
    <w:rsid w:val="00200E4A"/>
    <w:rsid w:val="00200F53"/>
    <w:rsid w:val="00200FF1"/>
    <w:rsid w:val="002011CE"/>
    <w:rsid w:val="00201551"/>
    <w:rsid w:val="002017E9"/>
    <w:rsid w:val="002019B8"/>
    <w:rsid w:val="00201F72"/>
    <w:rsid w:val="00202015"/>
    <w:rsid w:val="00202255"/>
    <w:rsid w:val="002026D8"/>
    <w:rsid w:val="00202845"/>
    <w:rsid w:val="00203025"/>
    <w:rsid w:val="0020314C"/>
    <w:rsid w:val="00203507"/>
    <w:rsid w:val="00203D8B"/>
    <w:rsid w:val="00204285"/>
    <w:rsid w:val="00204CB4"/>
    <w:rsid w:val="0020503A"/>
    <w:rsid w:val="0020508A"/>
    <w:rsid w:val="0020535F"/>
    <w:rsid w:val="00205777"/>
    <w:rsid w:val="00205782"/>
    <w:rsid w:val="00205C48"/>
    <w:rsid w:val="00205FBF"/>
    <w:rsid w:val="0020612E"/>
    <w:rsid w:val="002065CC"/>
    <w:rsid w:val="002065D9"/>
    <w:rsid w:val="002067CF"/>
    <w:rsid w:val="00206932"/>
    <w:rsid w:val="002069D1"/>
    <w:rsid w:val="00206BAE"/>
    <w:rsid w:val="00206C92"/>
    <w:rsid w:val="00207375"/>
    <w:rsid w:val="0020786F"/>
    <w:rsid w:val="00207DDC"/>
    <w:rsid w:val="00210718"/>
    <w:rsid w:val="002109E3"/>
    <w:rsid w:val="00211194"/>
    <w:rsid w:val="0021192F"/>
    <w:rsid w:val="00211BD9"/>
    <w:rsid w:val="00212040"/>
    <w:rsid w:val="0021205C"/>
    <w:rsid w:val="002121C6"/>
    <w:rsid w:val="002124A1"/>
    <w:rsid w:val="002129E2"/>
    <w:rsid w:val="00212B0F"/>
    <w:rsid w:val="00212D63"/>
    <w:rsid w:val="0021335F"/>
    <w:rsid w:val="00213607"/>
    <w:rsid w:val="00213614"/>
    <w:rsid w:val="002137BF"/>
    <w:rsid w:val="00213D08"/>
    <w:rsid w:val="00213E15"/>
    <w:rsid w:val="00213F5B"/>
    <w:rsid w:val="00214CCA"/>
    <w:rsid w:val="00214F2D"/>
    <w:rsid w:val="00215179"/>
    <w:rsid w:val="002155BE"/>
    <w:rsid w:val="00215778"/>
    <w:rsid w:val="00215B1A"/>
    <w:rsid w:val="002161AF"/>
    <w:rsid w:val="00216566"/>
    <w:rsid w:val="00216AFA"/>
    <w:rsid w:val="00216CA7"/>
    <w:rsid w:val="00216CD1"/>
    <w:rsid w:val="00217169"/>
    <w:rsid w:val="00217359"/>
    <w:rsid w:val="002175E6"/>
    <w:rsid w:val="0021763B"/>
    <w:rsid w:val="00217889"/>
    <w:rsid w:val="00217B83"/>
    <w:rsid w:val="002204A0"/>
    <w:rsid w:val="00220C48"/>
    <w:rsid w:val="002216A9"/>
    <w:rsid w:val="002216C3"/>
    <w:rsid w:val="002216DE"/>
    <w:rsid w:val="0022176E"/>
    <w:rsid w:val="00221ACE"/>
    <w:rsid w:val="002227A2"/>
    <w:rsid w:val="00222A91"/>
    <w:rsid w:val="00222F52"/>
    <w:rsid w:val="002239FB"/>
    <w:rsid w:val="002242E5"/>
    <w:rsid w:val="00224403"/>
    <w:rsid w:val="002246B9"/>
    <w:rsid w:val="00224961"/>
    <w:rsid w:val="00225A3D"/>
    <w:rsid w:val="00225C1D"/>
    <w:rsid w:val="00225F8C"/>
    <w:rsid w:val="00226435"/>
    <w:rsid w:val="002265BF"/>
    <w:rsid w:val="002267B3"/>
    <w:rsid w:val="00227097"/>
    <w:rsid w:val="002272B9"/>
    <w:rsid w:val="0022746A"/>
    <w:rsid w:val="00227D23"/>
    <w:rsid w:val="00230055"/>
    <w:rsid w:val="00230E2E"/>
    <w:rsid w:val="002316BD"/>
    <w:rsid w:val="0023182E"/>
    <w:rsid w:val="00231A00"/>
    <w:rsid w:val="00231D68"/>
    <w:rsid w:val="002326B0"/>
    <w:rsid w:val="00232A9B"/>
    <w:rsid w:val="00232AA2"/>
    <w:rsid w:val="00232D42"/>
    <w:rsid w:val="00232E3B"/>
    <w:rsid w:val="00233463"/>
    <w:rsid w:val="00233867"/>
    <w:rsid w:val="002338B3"/>
    <w:rsid w:val="00233A17"/>
    <w:rsid w:val="00233A52"/>
    <w:rsid w:val="00233D50"/>
    <w:rsid w:val="00233E43"/>
    <w:rsid w:val="00233FC1"/>
    <w:rsid w:val="002358E0"/>
    <w:rsid w:val="00235B21"/>
    <w:rsid w:val="00235D64"/>
    <w:rsid w:val="00236B23"/>
    <w:rsid w:val="00237472"/>
    <w:rsid w:val="00237E2A"/>
    <w:rsid w:val="0024014F"/>
    <w:rsid w:val="002405E8"/>
    <w:rsid w:val="00240872"/>
    <w:rsid w:val="002408ED"/>
    <w:rsid w:val="00240970"/>
    <w:rsid w:val="002419D0"/>
    <w:rsid w:val="00241A1E"/>
    <w:rsid w:val="00241B23"/>
    <w:rsid w:val="00241CFD"/>
    <w:rsid w:val="00241F44"/>
    <w:rsid w:val="00241FE2"/>
    <w:rsid w:val="00242C40"/>
    <w:rsid w:val="00242CC7"/>
    <w:rsid w:val="00242D09"/>
    <w:rsid w:val="002432DC"/>
    <w:rsid w:val="00243736"/>
    <w:rsid w:val="00243C6C"/>
    <w:rsid w:val="00243D3B"/>
    <w:rsid w:val="002450D8"/>
    <w:rsid w:val="00245124"/>
    <w:rsid w:val="00245933"/>
    <w:rsid w:val="00245BF1"/>
    <w:rsid w:val="00245C52"/>
    <w:rsid w:val="00246593"/>
    <w:rsid w:val="00246C8A"/>
    <w:rsid w:val="00246E5F"/>
    <w:rsid w:val="00246F48"/>
    <w:rsid w:val="0024710A"/>
    <w:rsid w:val="00247184"/>
    <w:rsid w:val="002477BF"/>
    <w:rsid w:val="00247D47"/>
    <w:rsid w:val="00247E31"/>
    <w:rsid w:val="002502BE"/>
    <w:rsid w:val="00250430"/>
    <w:rsid w:val="00250614"/>
    <w:rsid w:val="00250C99"/>
    <w:rsid w:val="00251168"/>
    <w:rsid w:val="002512D3"/>
    <w:rsid w:val="002514EE"/>
    <w:rsid w:val="00251C39"/>
    <w:rsid w:val="00252191"/>
    <w:rsid w:val="0025254D"/>
    <w:rsid w:val="00252908"/>
    <w:rsid w:val="00252C98"/>
    <w:rsid w:val="00252CBC"/>
    <w:rsid w:val="0025309F"/>
    <w:rsid w:val="00253108"/>
    <w:rsid w:val="002534CB"/>
    <w:rsid w:val="002535EE"/>
    <w:rsid w:val="00253B5F"/>
    <w:rsid w:val="00254074"/>
    <w:rsid w:val="002544EA"/>
    <w:rsid w:val="002555A7"/>
    <w:rsid w:val="00256479"/>
    <w:rsid w:val="00256F46"/>
    <w:rsid w:val="00256FF2"/>
    <w:rsid w:val="0025777D"/>
    <w:rsid w:val="00257814"/>
    <w:rsid w:val="00257B29"/>
    <w:rsid w:val="00257FF2"/>
    <w:rsid w:val="002601FF"/>
    <w:rsid w:val="00260557"/>
    <w:rsid w:val="002605C1"/>
    <w:rsid w:val="002609B5"/>
    <w:rsid w:val="002612E9"/>
    <w:rsid w:val="00261934"/>
    <w:rsid w:val="00261A48"/>
    <w:rsid w:val="002620FB"/>
    <w:rsid w:val="002624BB"/>
    <w:rsid w:val="00262B07"/>
    <w:rsid w:val="00262F42"/>
    <w:rsid w:val="002634AF"/>
    <w:rsid w:val="00263A39"/>
    <w:rsid w:val="00263B1D"/>
    <w:rsid w:val="00264204"/>
    <w:rsid w:val="002644C4"/>
    <w:rsid w:val="00264552"/>
    <w:rsid w:val="00264973"/>
    <w:rsid w:val="00264AA9"/>
    <w:rsid w:val="00264CC5"/>
    <w:rsid w:val="00265518"/>
    <w:rsid w:val="00265A18"/>
    <w:rsid w:val="00265B57"/>
    <w:rsid w:val="00265CAB"/>
    <w:rsid w:val="00266297"/>
    <w:rsid w:val="00266884"/>
    <w:rsid w:val="00266D0F"/>
    <w:rsid w:val="00266ED6"/>
    <w:rsid w:val="002673FE"/>
    <w:rsid w:val="0026740B"/>
    <w:rsid w:val="0026740E"/>
    <w:rsid w:val="00267889"/>
    <w:rsid w:val="002678FB"/>
    <w:rsid w:val="00270660"/>
    <w:rsid w:val="00270740"/>
    <w:rsid w:val="00270EA4"/>
    <w:rsid w:val="002712C5"/>
    <w:rsid w:val="00271966"/>
    <w:rsid w:val="00271B60"/>
    <w:rsid w:val="00271C44"/>
    <w:rsid w:val="00271E8D"/>
    <w:rsid w:val="00272019"/>
    <w:rsid w:val="0027221E"/>
    <w:rsid w:val="002723AE"/>
    <w:rsid w:val="002737B0"/>
    <w:rsid w:val="002742E2"/>
    <w:rsid w:val="00274641"/>
    <w:rsid w:val="00274861"/>
    <w:rsid w:val="002748C0"/>
    <w:rsid w:val="00274E8E"/>
    <w:rsid w:val="00275081"/>
    <w:rsid w:val="00275267"/>
    <w:rsid w:val="00275493"/>
    <w:rsid w:val="00275A9F"/>
    <w:rsid w:val="00275B4B"/>
    <w:rsid w:val="00275BD2"/>
    <w:rsid w:val="00275BD9"/>
    <w:rsid w:val="00275E98"/>
    <w:rsid w:val="00275EEC"/>
    <w:rsid w:val="002763FF"/>
    <w:rsid w:val="0027664F"/>
    <w:rsid w:val="002768FC"/>
    <w:rsid w:val="0027693A"/>
    <w:rsid w:val="00276BCA"/>
    <w:rsid w:val="0027783B"/>
    <w:rsid w:val="002800AD"/>
    <w:rsid w:val="002808D1"/>
    <w:rsid w:val="00280CAE"/>
    <w:rsid w:val="00280FCA"/>
    <w:rsid w:val="00281349"/>
    <w:rsid w:val="00281354"/>
    <w:rsid w:val="0028145E"/>
    <w:rsid w:val="0028152B"/>
    <w:rsid w:val="0028171C"/>
    <w:rsid w:val="002817F5"/>
    <w:rsid w:val="00281829"/>
    <w:rsid w:val="00281F35"/>
    <w:rsid w:val="00281F44"/>
    <w:rsid w:val="00281FDD"/>
    <w:rsid w:val="0028209E"/>
    <w:rsid w:val="0028235B"/>
    <w:rsid w:val="00282E9C"/>
    <w:rsid w:val="002830B1"/>
    <w:rsid w:val="0028343D"/>
    <w:rsid w:val="002838CE"/>
    <w:rsid w:val="002839CB"/>
    <w:rsid w:val="00283A41"/>
    <w:rsid w:val="00284049"/>
    <w:rsid w:val="00284320"/>
    <w:rsid w:val="0028445B"/>
    <w:rsid w:val="00284807"/>
    <w:rsid w:val="00284CDF"/>
    <w:rsid w:val="002852F5"/>
    <w:rsid w:val="00285AAB"/>
    <w:rsid w:val="00285BFB"/>
    <w:rsid w:val="00285E59"/>
    <w:rsid w:val="00285E97"/>
    <w:rsid w:val="00285F7F"/>
    <w:rsid w:val="00286363"/>
    <w:rsid w:val="00286631"/>
    <w:rsid w:val="00286DC3"/>
    <w:rsid w:val="00287B39"/>
    <w:rsid w:val="00287C1F"/>
    <w:rsid w:val="00287E9A"/>
    <w:rsid w:val="002903A0"/>
    <w:rsid w:val="00290552"/>
    <w:rsid w:val="00290914"/>
    <w:rsid w:val="0029091E"/>
    <w:rsid w:val="00290A69"/>
    <w:rsid w:val="00290E6E"/>
    <w:rsid w:val="00290ED0"/>
    <w:rsid w:val="00290FE1"/>
    <w:rsid w:val="002911E4"/>
    <w:rsid w:val="00291463"/>
    <w:rsid w:val="00291BD3"/>
    <w:rsid w:val="00291FCC"/>
    <w:rsid w:val="0029259B"/>
    <w:rsid w:val="00292754"/>
    <w:rsid w:val="00293075"/>
    <w:rsid w:val="002935B2"/>
    <w:rsid w:val="00293C20"/>
    <w:rsid w:val="00293FC0"/>
    <w:rsid w:val="00294484"/>
    <w:rsid w:val="0029493A"/>
    <w:rsid w:val="00294AAB"/>
    <w:rsid w:val="00294F5A"/>
    <w:rsid w:val="002953A6"/>
    <w:rsid w:val="00295625"/>
    <w:rsid w:val="00295BA1"/>
    <w:rsid w:val="002960B0"/>
    <w:rsid w:val="00296B5F"/>
    <w:rsid w:val="00296F47"/>
    <w:rsid w:val="00297015"/>
    <w:rsid w:val="00297256"/>
    <w:rsid w:val="002A0023"/>
    <w:rsid w:val="002A00FB"/>
    <w:rsid w:val="002A027E"/>
    <w:rsid w:val="002A0364"/>
    <w:rsid w:val="002A0636"/>
    <w:rsid w:val="002A0A4E"/>
    <w:rsid w:val="002A0DB9"/>
    <w:rsid w:val="002A0E4F"/>
    <w:rsid w:val="002A190D"/>
    <w:rsid w:val="002A1D84"/>
    <w:rsid w:val="002A1F0F"/>
    <w:rsid w:val="002A22EF"/>
    <w:rsid w:val="002A32D9"/>
    <w:rsid w:val="002A33A9"/>
    <w:rsid w:val="002A3BE4"/>
    <w:rsid w:val="002A3DC4"/>
    <w:rsid w:val="002A3FD4"/>
    <w:rsid w:val="002A4264"/>
    <w:rsid w:val="002A4837"/>
    <w:rsid w:val="002A4E34"/>
    <w:rsid w:val="002A5025"/>
    <w:rsid w:val="002A59C4"/>
    <w:rsid w:val="002A5D2F"/>
    <w:rsid w:val="002A5E52"/>
    <w:rsid w:val="002A5E73"/>
    <w:rsid w:val="002A6218"/>
    <w:rsid w:val="002A630F"/>
    <w:rsid w:val="002A68A5"/>
    <w:rsid w:val="002A727C"/>
    <w:rsid w:val="002A7556"/>
    <w:rsid w:val="002A7691"/>
    <w:rsid w:val="002A7822"/>
    <w:rsid w:val="002A7C9F"/>
    <w:rsid w:val="002A7F34"/>
    <w:rsid w:val="002B006C"/>
    <w:rsid w:val="002B01E2"/>
    <w:rsid w:val="002B0CA1"/>
    <w:rsid w:val="002B1C5F"/>
    <w:rsid w:val="002B23B5"/>
    <w:rsid w:val="002B23E6"/>
    <w:rsid w:val="002B2689"/>
    <w:rsid w:val="002B275B"/>
    <w:rsid w:val="002B2761"/>
    <w:rsid w:val="002B2A29"/>
    <w:rsid w:val="002B3563"/>
    <w:rsid w:val="002B3A4F"/>
    <w:rsid w:val="002B3E69"/>
    <w:rsid w:val="002B3F41"/>
    <w:rsid w:val="002B4BCD"/>
    <w:rsid w:val="002B4C8E"/>
    <w:rsid w:val="002B509F"/>
    <w:rsid w:val="002B524C"/>
    <w:rsid w:val="002B5367"/>
    <w:rsid w:val="002B5C3F"/>
    <w:rsid w:val="002B61AC"/>
    <w:rsid w:val="002B6714"/>
    <w:rsid w:val="002B6A9B"/>
    <w:rsid w:val="002B6EC4"/>
    <w:rsid w:val="002B7336"/>
    <w:rsid w:val="002B7412"/>
    <w:rsid w:val="002B744F"/>
    <w:rsid w:val="002B751A"/>
    <w:rsid w:val="002C05C7"/>
    <w:rsid w:val="002C0C89"/>
    <w:rsid w:val="002C0CFD"/>
    <w:rsid w:val="002C15F8"/>
    <w:rsid w:val="002C19F5"/>
    <w:rsid w:val="002C256A"/>
    <w:rsid w:val="002C2713"/>
    <w:rsid w:val="002C28FF"/>
    <w:rsid w:val="002C29AA"/>
    <w:rsid w:val="002C2CC3"/>
    <w:rsid w:val="002C2E61"/>
    <w:rsid w:val="002C31A1"/>
    <w:rsid w:val="002C32A9"/>
    <w:rsid w:val="002C3659"/>
    <w:rsid w:val="002C3949"/>
    <w:rsid w:val="002C3AE7"/>
    <w:rsid w:val="002C3D02"/>
    <w:rsid w:val="002C3DBC"/>
    <w:rsid w:val="002C3F07"/>
    <w:rsid w:val="002C41EF"/>
    <w:rsid w:val="002C44A4"/>
    <w:rsid w:val="002C4515"/>
    <w:rsid w:val="002C46E1"/>
    <w:rsid w:val="002C4A89"/>
    <w:rsid w:val="002C4B0A"/>
    <w:rsid w:val="002C4B93"/>
    <w:rsid w:val="002C4F19"/>
    <w:rsid w:val="002C5159"/>
    <w:rsid w:val="002C5A77"/>
    <w:rsid w:val="002C5CC2"/>
    <w:rsid w:val="002C6330"/>
    <w:rsid w:val="002C6A24"/>
    <w:rsid w:val="002C6A2E"/>
    <w:rsid w:val="002C6AE6"/>
    <w:rsid w:val="002C6AEA"/>
    <w:rsid w:val="002C6B56"/>
    <w:rsid w:val="002C7218"/>
    <w:rsid w:val="002C73D8"/>
    <w:rsid w:val="002C7EDE"/>
    <w:rsid w:val="002C7F6F"/>
    <w:rsid w:val="002D00D4"/>
    <w:rsid w:val="002D0A33"/>
    <w:rsid w:val="002D13EC"/>
    <w:rsid w:val="002D16F0"/>
    <w:rsid w:val="002D177E"/>
    <w:rsid w:val="002D1A50"/>
    <w:rsid w:val="002D1D29"/>
    <w:rsid w:val="002D21F1"/>
    <w:rsid w:val="002D22C6"/>
    <w:rsid w:val="002D2526"/>
    <w:rsid w:val="002D2906"/>
    <w:rsid w:val="002D2965"/>
    <w:rsid w:val="002D2DC0"/>
    <w:rsid w:val="002D2FB6"/>
    <w:rsid w:val="002D379B"/>
    <w:rsid w:val="002D3882"/>
    <w:rsid w:val="002D41AC"/>
    <w:rsid w:val="002D4D64"/>
    <w:rsid w:val="002D4F92"/>
    <w:rsid w:val="002D51EA"/>
    <w:rsid w:val="002D5682"/>
    <w:rsid w:val="002D5DDF"/>
    <w:rsid w:val="002D5F4E"/>
    <w:rsid w:val="002D654A"/>
    <w:rsid w:val="002D6ABC"/>
    <w:rsid w:val="002D7480"/>
    <w:rsid w:val="002D76E0"/>
    <w:rsid w:val="002D7741"/>
    <w:rsid w:val="002D7FD0"/>
    <w:rsid w:val="002E0C1E"/>
    <w:rsid w:val="002E0D9D"/>
    <w:rsid w:val="002E1343"/>
    <w:rsid w:val="002E15CE"/>
    <w:rsid w:val="002E175B"/>
    <w:rsid w:val="002E1EB3"/>
    <w:rsid w:val="002E2556"/>
    <w:rsid w:val="002E3105"/>
    <w:rsid w:val="002E329A"/>
    <w:rsid w:val="002E331D"/>
    <w:rsid w:val="002E34D4"/>
    <w:rsid w:val="002E3953"/>
    <w:rsid w:val="002E3C45"/>
    <w:rsid w:val="002E4012"/>
    <w:rsid w:val="002E485C"/>
    <w:rsid w:val="002E4BD1"/>
    <w:rsid w:val="002E50A8"/>
    <w:rsid w:val="002E5F65"/>
    <w:rsid w:val="002E5F8E"/>
    <w:rsid w:val="002E5FE6"/>
    <w:rsid w:val="002E614D"/>
    <w:rsid w:val="002E68F0"/>
    <w:rsid w:val="002E742C"/>
    <w:rsid w:val="002E74FB"/>
    <w:rsid w:val="002E7FC5"/>
    <w:rsid w:val="002F0242"/>
    <w:rsid w:val="002F051E"/>
    <w:rsid w:val="002F056C"/>
    <w:rsid w:val="002F05AD"/>
    <w:rsid w:val="002F09A5"/>
    <w:rsid w:val="002F09FE"/>
    <w:rsid w:val="002F0E93"/>
    <w:rsid w:val="002F2233"/>
    <w:rsid w:val="002F24D6"/>
    <w:rsid w:val="002F26DB"/>
    <w:rsid w:val="002F2806"/>
    <w:rsid w:val="002F2AC9"/>
    <w:rsid w:val="002F2E2C"/>
    <w:rsid w:val="002F3566"/>
    <w:rsid w:val="002F3E1F"/>
    <w:rsid w:val="002F4549"/>
    <w:rsid w:val="002F4A20"/>
    <w:rsid w:val="002F572A"/>
    <w:rsid w:val="002F57E0"/>
    <w:rsid w:val="002F589D"/>
    <w:rsid w:val="002F59BC"/>
    <w:rsid w:val="002F5CEC"/>
    <w:rsid w:val="002F6196"/>
    <w:rsid w:val="002F6987"/>
    <w:rsid w:val="002F6A3E"/>
    <w:rsid w:val="002F72AF"/>
    <w:rsid w:val="002F74C5"/>
    <w:rsid w:val="002F79EA"/>
    <w:rsid w:val="002F7DD8"/>
    <w:rsid w:val="00300A65"/>
    <w:rsid w:val="00301128"/>
    <w:rsid w:val="003016E6"/>
    <w:rsid w:val="00301791"/>
    <w:rsid w:val="00301A6C"/>
    <w:rsid w:val="003020D9"/>
    <w:rsid w:val="0030223B"/>
    <w:rsid w:val="0030248D"/>
    <w:rsid w:val="003025D6"/>
    <w:rsid w:val="003026E6"/>
    <w:rsid w:val="00302D25"/>
    <w:rsid w:val="00303363"/>
    <w:rsid w:val="003041CA"/>
    <w:rsid w:val="00304350"/>
    <w:rsid w:val="00305998"/>
    <w:rsid w:val="00305A04"/>
    <w:rsid w:val="00305CEC"/>
    <w:rsid w:val="00306084"/>
    <w:rsid w:val="00306276"/>
    <w:rsid w:val="00306640"/>
    <w:rsid w:val="003067AF"/>
    <w:rsid w:val="00306EB5"/>
    <w:rsid w:val="00306F68"/>
    <w:rsid w:val="0030705B"/>
    <w:rsid w:val="00307527"/>
    <w:rsid w:val="00307CCA"/>
    <w:rsid w:val="00307E3F"/>
    <w:rsid w:val="00310B83"/>
    <w:rsid w:val="00310B9F"/>
    <w:rsid w:val="00310E2F"/>
    <w:rsid w:val="003110D3"/>
    <w:rsid w:val="00311AB2"/>
    <w:rsid w:val="00311AE2"/>
    <w:rsid w:val="00311C6E"/>
    <w:rsid w:val="0031202E"/>
    <w:rsid w:val="00312731"/>
    <w:rsid w:val="00312835"/>
    <w:rsid w:val="00312C69"/>
    <w:rsid w:val="00312DA4"/>
    <w:rsid w:val="00312DD5"/>
    <w:rsid w:val="00313ACD"/>
    <w:rsid w:val="003147A0"/>
    <w:rsid w:val="00314CBE"/>
    <w:rsid w:val="00314F1F"/>
    <w:rsid w:val="00314F3D"/>
    <w:rsid w:val="003152FE"/>
    <w:rsid w:val="0031540E"/>
    <w:rsid w:val="0031586B"/>
    <w:rsid w:val="00315A95"/>
    <w:rsid w:val="00316740"/>
    <w:rsid w:val="00316748"/>
    <w:rsid w:val="003169D5"/>
    <w:rsid w:val="003171D8"/>
    <w:rsid w:val="003173FB"/>
    <w:rsid w:val="00317DF8"/>
    <w:rsid w:val="003205C9"/>
    <w:rsid w:val="0032108D"/>
    <w:rsid w:val="0032126E"/>
    <w:rsid w:val="00321778"/>
    <w:rsid w:val="00321802"/>
    <w:rsid w:val="00321866"/>
    <w:rsid w:val="003222BA"/>
    <w:rsid w:val="00322366"/>
    <w:rsid w:val="00322669"/>
    <w:rsid w:val="003226AF"/>
    <w:rsid w:val="003227A6"/>
    <w:rsid w:val="003230D5"/>
    <w:rsid w:val="003235AA"/>
    <w:rsid w:val="00323B61"/>
    <w:rsid w:val="00323EDF"/>
    <w:rsid w:val="00323F87"/>
    <w:rsid w:val="00324040"/>
    <w:rsid w:val="00324043"/>
    <w:rsid w:val="00324051"/>
    <w:rsid w:val="003241D1"/>
    <w:rsid w:val="00324A50"/>
    <w:rsid w:val="00324D72"/>
    <w:rsid w:val="003250CF"/>
    <w:rsid w:val="00325144"/>
    <w:rsid w:val="00325591"/>
    <w:rsid w:val="003260BD"/>
    <w:rsid w:val="0032615D"/>
    <w:rsid w:val="00326522"/>
    <w:rsid w:val="00326ABD"/>
    <w:rsid w:val="00326CCB"/>
    <w:rsid w:val="00327721"/>
    <w:rsid w:val="003277F1"/>
    <w:rsid w:val="00327D53"/>
    <w:rsid w:val="00327F1A"/>
    <w:rsid w:val="00327FEF"/>
    <w:rsid w:val="0033024E"/>
    <w:rsid w:val="003304B7"/>
    <w:rsid w:val="0033072C"/>
    <w:rsid w:val="00330749"/>
    <w:rsid w:val="0033093B"/>
    <w:rsid w:val="00330E03"/>
    <w:rsid w:val="003314D7"/>
    <w:rsid w:val="0033167C"/>
    <w:rsid w:val="00331975"/>
    <w:rsid w:val="003319DC"/>
    <w:rsid w:val="00331DCA"/>
    <w:rsid w:val="00331FE7"/>
    <w:rsid w:val="00332897"/>
    <w:rsid w:val="00332C1C"/>
    <w:rsid w:val="00332CB5"/>
    <w:rsid w:val="00332E86"/>
    <w:rsid w:val="00333390"/>
    <w:rsid w:val="00333B3F"/>
    <w:rsid w:val="0033408F"/>
    <w:rsid w:val="0033423B"/>
    <w:rsid w:val="003343C0"/>
    <w:rsid w:val="003346F2"/>
    <w:rsid w:val="00334911"/>
    <w:rsid w:val="00334E29"/>
    <w:rsid w:val="00335104"/>
    <w:rsid w:val="0033514B"/>
    <w:rsid w:val="003351E5"/>
    <w:rsid w:val="0033551E"/>
    <w:rsid w:val="00335A58"/>
    <w:rsid w:val="00335B1C"/>
    <w:rsid w:val="00335E21"/>
    <w:rsid w:val="00335FF2"/>
    <w:rsid w:val="003360C9"/>
    <w:rsid w:val="00336318"/>
    <w:rsid w:val="00336330"/>
    <w:rsid w:val="00337072"/>
    <w:rsid w:val="00337136"/>
    <w:rsid w:val="0033745A"/>
    <w:rsid w:val="00337494"/>
    <w:rsid w:val="003402FA"/>
    <w:rsid w:val="00340A2F"/>
    <w:rsid w:val="00340AC6"/>
    <w:rsid w:val="00340C1C"/>
    <w:rsid w:val="00340D99"/>
    <w:rsid w:val="00341E5D"/>
    <w:rsid w:val="003420CF"/>
    <w:rsid w:val="003428C3"/>
    <w:rsid w:val="0034294F"/>
    <w:rsid w:val="00342CB2"/>
    <w:rsid w:val="00342F46"/>
    <w:rsid w:val="00343097"/>
    <w:rsid w:val="00343251"/>
    <w:rsid w:val="003434BE"/>
    <w:rsid w:val="0034362B"/>
    <w:rsid w:val="00343C9D"/>
    <w:rsid w:val="00343F3A"/>
    <w:rsid w:val="0034417F"/>
    <w:rsid w:val="003443D0"/>
    <w:rsid w:val="0034464E"/>
    <w:rsid w:val="00344D3A"/>
    <w:rsid w:val="00344FE4"/>
    <w:rsid w:val="00345123"/>
    <w:rsid w:val="0034519E"/>
    <w:rsid w:val="0034581F"/>
    <w:rsid w:val="00345909"/>
    <w:rsid w:val="00345A09"/>
    <w:rsid w:val="00345D7F"/>
    <w:rsid w:val="00346025"/>
    <w:rsid w:val="00346036"/>
    <w:rsid w:val="0034641C"/>
    <w:rsid w:val="00346583"/>
    <w:rsid w:val="00346D43"/>
    <w:rsid w:val="00346FDE"/>
    <w:rsid w:val="0034700E"/>
    <w:rsid w:val="00347380"/>
    <w:rsid w:val="00347456"/>
    <w:rsid w:val="00347845"/>
    <w:rsid w:val="00347B36"/>
    <w:rsid w:val="00347CF0"/>
    <w:rsid w:val="00347DF4"/>
    <w:rsid w:val="00347EF9"/>
    <w:rsid w:val="0035017F"/>
    <w:rsid w:val="003505D9"/>
    <w:rsid w:val="00350A8A"/>
    <w:rsid w:val="00350DF1"/>
    <w:rsid w:val="00350FC6"/>
    <w:rsid w:val="00351BC2"/>
    <w:rsid w:val="00352AD2"/>
    <w:rsid w:val="003531D9"/>
    <w:rsid w:val="003538D2"/>
    <w:rsid w:val="00353ED2"/>
    <w:rsid w:val="00354024"/>
    <w:rsid w:val="00354516"/>
    <w:rsid w:val="003546BE"/>
    <w:rsid w:val="00355484"/>
    <w:rsid w:val="00355573"/>
    <w:rsid w:val="0035567E"/>
    <w:rsid w:val="00355923"/>
    <w:rsid w:val="00356142"/>
    <w:rsid w:val="003561FD"/>
    <w:rsid w:val="0035665D"/>
    <w:rsid w:val="00356DC6"/>
    <w:rsid w:val="00356EB3"/>
    <w:rsid w:val="00357793"/>
    <w:rsid w:val="00357928"/>
    <w:rsid w:val="00357BBB"/>
    <w:rsid w:val="003606F6"/>
    <w:rsid w:val="00360EEA"/>
    <w:rsid w:val="00360F80"/>
    <w:rsid w:val="0036136D"/>
    <w:rsid w:val="00361478"/>
    <w:rsid w:val="00361588"/>
    <w:rsid w:val="0036217B"/>
    <w:rsid w:val="00362983"/>
    <w:rsid w:val="00362CCB"/>
    <w:rsid w:val="00362D98"/>
    <w:rsid w:val="003630C1"/>
    <w:rsid w:val="00363858"/>
    <w:rsid w:val="0036426F"/>
    <w:rsid w:val="00364540"/>
    <w:rsid w:val="003647E8"/>
    <w:rsid w:val="003647F7"/>
    <w:rsid w:val="00364883"/>
    <w:rsid w:val="003649A8"/>
    <w:rsid w:val="00364C26"/>
    <w:rsid w:val="003650F7"/>
    <w:rsid w:val="0036513E"/>
    <w:rsid w:val="00365C8F"/>
    <w:rsid w:val="003663E8"/>
    <w:rsid w:val="00366539"/>
    <w:rsid w:val="00366A96"/>
    <w:rsid w:val="00366F0F"/>
    <w:rsid w:val="00366F8C"/>
    <w:rsid w:val="00367EB5"/>
    <w:rsid w:val="003702B4"/>
    <w:rsid w:val="00370385"/>
    <w:rsid w:val="003705C6"/>
    <w:rsid w:val="003708C5"/>
    <w:rsid w:val="00370DFA"/>
    <w:rsid w:val="00371C03"/>
    <w:rsid w:val="00371DB6"/>
    <w:rsid w:val="00371DD2"/>
    <w:rsid w:val="00371E4E"/>
    <w:rsid w:val="00371FC8"/>
    <w:rsid w:val="00371FD9"/>
    <w:rsid w:val="0037277C"/>
    <w:rsid w:val="00373052"/>
    <w:rsid w:val="0037336F"/>
    <w:rsid w:val="003734B5"/>
    <w:rsid w:val="00373B01"/>
    <w:rsid w:val="00374035"/>
    <w:rsid w:val="003745CF"/>
    <w:rsid w:val="003745E0"/>
    <w:rsid w:val="00374977"/>
    <w:rsid w:val="00374E94"/>
    <w:rsid w:val="0037574A"/>
    <w:rsid w:val="00375790"/>
    <w:rsid w:val="00376557"/>
    <w:rsid w:val="0037674A"/>
    <w:rsid w:val="00377089"/>
    <w:rsid w:val="003772F7"/>
    <w:rsid w:val="00377AB7"/>
    <w:rsid w:val="00377B20"/>
    <w:rsid w:val="00380021"/>
    <w:rsid w:val="0038009B"/>
    <w:rsid w:val="003808D3"/>
    <w:rsid w:val="003809EA"/>
    <w:rsid w:val="00380C30"/>
    <w:rsid w:val="003813DB"/>
    <w:rsid w:val="00381709"/>
    <w:rsid w:val="00381761"/>
    <w:rsid w:val="00381B07"/>
    <w:rsid w:val="003822D6"/>
    <w:rsid w:val="00382887"/>
    <w:rsid w:val="0038331C"/>
    <w:rsid w:val="003834DB"/>
    <w:rsid w:val="0038372E"/>
    <w:rsid w:val="003838D3"/>
    <w:rsid w:val="00383B24"/>
    <w:rsid w:val="00383F3B"/>
    <w:rsid w:val="00384061"/>
    <w:rsid w:val="003844C7"/>
    <w:rsid w:val="00384761"/>
    <w:rsid w:val="00384901"/>
    <w:rsid w:val="00384B31"/>
    <w:rsid w:val="00384FA4"/>
    <w:rsid w:val="0038563A"/>
    <w:rsid w:val="00385B16"/>
    <w:rsid w:val="00385C18"/>
    <w:rsid w:val="00385C98"/>
    <w:rsid w:val="00385E82"/>
    <w:rsid w:val="00386672"/>
    <w:rsid w:val="003867A5"/>
    <w:rsid w:val="003867BD"/>
    <w:rsid w:val="00386832"/>
    <w:rsid w:val="003868AB"/>
    <w:rsid w:val="00386B77"/>
    <w:rsid w:val="00386EFA"/>
    <w:rsid w:val="0038713E"/>
    <w:rsid w:val="0038717A"/>
    <w:rsid w:val="0038718A"/>
    <w:rsid w:val="003872F2"/>
    <w:rsid w:val="00387628"/>
    <w:rsid w:val="0038786B"/>
    <w:rsid w:val="00387C9E"/>
    <w:rsid w:val="003912C6"/>
    <w:rsid w:val="003922EE"/>
    <w:rsid w:val="00392411"/>
    <w:rsid w:val="003925E1"/>
    <w:rsid w:val="0039288E"/>
    <w:rsid w:val="003928C2"/>
    <w:rsid w:val="003929CC"/>
    <w:rsid w:val="00392DCA"/>
    <w:rsid w:val="00392F13"/>
    <w:rsid w:val="003933C7"/>
    <w:rsid w:val="00393574"/>
    <w:rsid w:val="00393D2B"/>
    <w:rsid w:val="00393DCF"/>
    <w:rsid w:val="00394405"/>
    <w:rsid w:val="00394DDD"/>
    <w:rsid w:val="00394E20"/>
    <w:rsid w:val="00394FE7"/>
    <w:rsid w:val="00395044"/>
    <w:rsid w:val="0039525B"/>
    <w:rsid w:val="003957D4"/>
    <w:rsid w:val="003957DE"/>
    <w:rsid w:val="00395C6C"/>
    <w:rsid w:val="003968A5"/>
    <w:rsid w:val="003969B2"/>
    <w:rsid w:val="00396AAC"/>
    <w:rsid w:val="00396CF5"/>
    <w:rsid w:val="00397088"/>
    <w:rsid w:val="0039752C"/>
    <w:rsid w:val="003A022D"/>
    <w:rsid w:val="003A04F7"/>
    <w:rsid w:val="003A06F9"/>
    <w:rsid w:val="003A0CA3"/>
    <w:rsid w:val="003A0D60"/>
    <w:rsid w:val="003A0F5D"/>
    <w:rsid w:val="003A0FED"/>
    <w:rsid w:val="003A13AA"/>
    <w:rsid w:val="003A15BE"/>
    <w:rsid w:val="003A16BB"/>
    <w:rsid w:val="003A176B"/>
    <w:rsid w:val="003A1773"/>
    <w:rsid w:val="003A1FC5"/>
    <w:rsid w:val="003A25A2"/>
    <w:rsid w:val="003A2720"/>
    <w:rsid w:val="003A2B70"/>
    <w:rsid w:val="003A2D92"/>
    <w:rsid w:val="003A2DFE"/>
    <w:rsid w:val="003A2F1B"/>
    <w:rsid w:val="003A32B5"/>
    <w:rsid w:val="003A3DE6"/>
    <w:rsid w:val="003A42B9"/>
    <w:rsid w:val="003A434B"/>
    <w:rsid w:val="003A49CB"/>
    <w:rsid w:val="003A4BEB"/>
    <w:rsid w:val="003A52D6"/>
    <w:rsid w:val="003A5608"/>
    <w:rsid w:val="003A564C"/>
    <w:rsid w:val="003A5A0C"/>
    <w:rsid w:val="003A5B94"/>
    <w:rsid w:val="003A5C54"/>
    <w:rsid w:val="003A6676"/>
    <w:rsid w:val="003A6840"/>
    <w:rsid w:val="003A68DF"/>
    <w:rsid w:val="003A6AD2"/>
    <w:rsid w:val="003A7270"/>
    <w:rsid w:val="003A7366"/>
    <w:rsid w:val="003A75B8"/>
    <w:rsid w:val="003A7BA7"/>
    <w:rsid w:val="003B00E1"/>
    <w:rsid w:val="003B01B3"/>
    <w:rsid w:val="003B0C82"/>
    <w:rsid w:val="003B0D68"/>
    <w:rsid w:val="003B0E91"/>
    <w:rsid w:val="003B0EA9"/>
    <w:rsid w:val="003B1331"/>
    <w:rsid w:val="003B1332"/>
    <w:rsid w:val="003B1662"/>
    <w:rsid w:val="003B1B39"/>
    <w:rsid w:val="003B1C26"/>
    <w:rsid w:val="003B1C83"/>
    <w:rsid w:val="003B24E3"/>
    <w:rsid w:val="003B26DC"/>
    <w:rsid w:val="003B2F1E"/>
    <w:rsid w:val="003B3090"/>
    <w:rsid w:val="003B30BD"/>
    <w:rsid w:val="003B3CD3"/>
    <w:rsid w:val="003B3FBF"/>
    <w:rsid w:val="003B463F"/>
    <w:rsid w:val="003B4AF0"/>
    <w:rsid w:val="003B4B49"/>
    <w:rsid w:val="003B4CA4"/>
    <w:rsid w:val="003B4F3D"/>
    <w:rsid w:val="003B5262"/>
    <w:rsid w:val="003B57EB"/>
    <w:rsid w:val="003B5EF3"/>
    <w:rsid w:val="003B6510"/>
    <w:rsid w:val="003B6933"/>
    <w:rsid w:val="003B78E8"/>
    <w:rsid w:val="003B7903"/>
    <w:rsid w:val="003B7D8B"/>
    <w:rsid w:val="003C074F"/>
    <w:rsid w:val="003C0B1E"/>
    <w:rsid w:val="003C12C4"/>
    <w:rsid w:val="003C1B77"/>
    <w:rsid w:val="003C1C62"/>
    <w:rsid w:val="003C1D23"/>
    <w:rsid w:val="003C2380"/>
    <w:rsid w:val="003C27D4"/>
    <w:rsid w:val="003C28CA"/>
    <w:rsid w:val="003C296D"/>
    <w:rsid w:val="003C29CB"/>
    <w:rsid w:val="003C2F78"/>
    <w:rsid w:val="003C3170"/>
    <w:rsid w:val="003C325D"/>
    <w:rsid w:val="003C32BC"/>
    <w:rsid w:val="003C33EE"/>
    <w:rsid w:val="003C349D"/>
    <w:rsid w:val="003C381C"/>
    <w:rsid w:val="003C39E7"/>
    <w:rsid w:val="003C3F30"/>
    <w:rsid w:val="003C45B0"/>
    <w:rsid w:val="003C4673"/>
    <w:rsid w:val="003C4BAA"/>
    <w:rsid w:val="003C5123"/>
    <w:rsid w:val="003C5591"/>
    <w:rsid w:val="003C5AC0"/>
    <w:rsid w:val="003C6535"/>
    <w:rsid w:val="003C69C1"/>
    <w:rsid w:val="003C7150"/>
    <w:rsid w:val="003C7213"/>
    <w:rsid w:val="003C73FD"/>
    <w:rsid w:val="003D0067"/>
    <w:rsid w:val="003D0B33"/>
    <w:rsid w:val="003D0B4B"/>
    <w:rsid w:val="003D0C29"/>
    <w:rsid w:val="003D0EB1"/>
    <w:rsid w:val="003D172E"/>
    <w:rsid w:val="003D1BE0"/>
    <w:rsid w:val="003D1D1E"/>
    <w:rsid w:val="003D1D47"/>
    <w:rsid w:val="003D224B"/>
    <w:rsid w:val="003D2DB9"/>
    <w:rsid w:val="003D2E02"/>
    <w:rsid w:val="003D32EB"/>
    <w:rsid w:val="003D3852"/>
    <w:rsid w:val="003D3D4D"/>
    <w:rsid w:val="003D4203"/>
    <w:rsid w:val="003D4A34"/>
    <w:rsid w:val="003D4E4A"/>
    <w:rsid w:val="003D4E7C"/>
    <w:rsid w:val="003D5115"/>
    <w:rsid w:val="003D5442"/>
    <w:rsid w:val="003D5C93"/>
    <w:rsid w:val="003D642A"/>
    <w:rsid w:val="003D6FB0"/>
    <w:rsid w:val="003D75F7"/>
    <w:rsid w:val="003D7897"/>
    <w:rsid w:val="003D7A71"/>
    <w:rsid w:val="003D7F71"/>
    <w:rsid w:val="003E011C"/>
    <w:rsid w:val="003E0682"/>
    <w:rsid w:val="003E08C6"/>
    <w:rsid w:val="003E0BCD"/>
    <w:rsid w:val="003E1379"/>
    <w:rsid w:val="003E156B"/>
    <w:rsid w:val="003E157D"/>
    <w:rsid w:val="003E167F"/>
    <w:rsid w:val="003E18E8"/>
    <w:rsid w:val="003E18EE"/>
    <w:rsid w:val="003E1B75"/>
    <w:rsid w:val="003E1F33"/>
    <w:rsid w:val="003E2508"/>
    <w:rsid w:val="003E26A5"/>
    <w:rsid w:val="003E289A"/>
    <w:rsid w:val="003E2A3F"/>
    <w:rsid w:val="003E2BD1"/>
    <w:rsid w:val="003E2BD9"/>
    <w:rsid w:val="003E2F48"/>
    <w:rsid w:val="003E397A"/>
    <w:rsid w:val="003E3F12"/>
    <w:rsid w:val="003E410F"/>
    <w:rsid w:val="003E4219"/>
    <w:rsid w:val="003E448C"/>
    <w:rsid w:val="003E4881"/>
    <w:rsid w:val="003E4B06"/>
    <w:rsid w:val="003E4B37"/>
    <w:rsid w:val="003E5D46"/>
    <w:rsid w:val="003E5F29"/>
    <w:rsid w:val="003E6928"/>
    <w:rsid w:val="003E6A86"/>
    <w:rsid w:val="003E6C22"/>
    <w:rsid w:val="003E74E5"/>
    <w:rsid w:val="003E7672"/>
    <w:rsid w:val="003E7A53"/>
    <w:rsid w:val="003E7D5F"/>
    <w:rsid w:val="003F04A7"/>
    <w:rsid w:val="003F0892"/>
    <w:rsid w:val="003F0BD6"/>
    <w:rsid w:val="003F1241"/>
    <w:rsid w:val="003F1284"/>
    <w:rsid w:val="003F13B3"/>
    <w:rsid w:val="003F181B"/>
    <w:rsid w:val="003F1ED0"/>
    <w:rsid w:val="003F2162"/>
    <w:rsid w:val="003F2270"/>
    <w:rsid w:val="003F23DE"/>
    <w:rsid w:val="003F2746"/>
    <w:rsid w:val="003F2BB5"/>
    <w:rsid w:val="003F2D52"/>
    <w:rsid w:val="003F2E43"/>
    <w:rsid w:val="003F2F4E"/>
    <w:rsid w:val="003F332F"/>
    <w:rsid w:val="003F3355"/>
    <w:rsid w:val="003F3893"/>
    <w:rsid w:val="003F38A4"/>
    <w:rsid w:val="003F3B9B"/>
    <w:rsid w:val="003F3BA4"/>
    <w:rsid w:val="003F40FE"/>
    <w:rsid w:val="003F4161"/>
    <w:rsid w:val="003F4214"/>
    <w:rsid w:val="003F43B6"/>
    <w:rsid w:val="003F449F"/>
    <w:rsid w:val="003F47E0"/>
    <w:rsid w:val="003F48BF"/>
    <w:rsid w:val="003F4BE4"/>
    <w:rsid w:val="003F4DF7"/>
    <w:rsid w:val="003F534E"/>
    <w:rsid w:val="003F728E"/>
    <w:rsid w:val="003F763D"/>
    <w:rsid w:val="003F7A9D"/>
    <w:rsid w:val="003F7E51"/>
    <w:rsid w:val="003F7EAB"/>
    <w:rsid w:val="003F7F36"/>
    <w:rsid w:val="00400352"/>
    <w:rsid w:val="004004FE"/>
    <w:rsid w:val="00400EFE"/>
    <w:rsid w:val="00400F85"/>
    <w:rsid w:val="00400FF9"/>
    <w:rsid w:val="004010DC"/>
    <w:rsid w:val="00401174"/>
    <w:rsid w:val="00401271"/>
    <w:rsid w:val="00401333"/>
    <w:rsid w:val="00401442"/>
    <w:rsid w:val="00401C21"/>
    <w:rsid w:val="00401D53"/>
    <w:rsid w:val="00401E69"/>
    <w:rsid w:val="0040235D"/>
    <w:rsid w:val="0040313C"/>
    <w:rsid w:val="004037AB"/>
    <w:rsid w:val="004039F5"/>
    <w:rsid w:val="00403CF5"/>
    <w:rsid w:val="00404192"/>
    <w:rsid w:val="00404247"/>
    <w:rsid w:val="004042A5"/>
    <w:rsid w:val="00404312"/>
    <w:rsid w:val="00404435"/>
    <w:rsid w:val="0040464E"/>
    <w:rsid w:val="00404B0B"/>
    <w:rsid w:val="00404F6B"/>
    <w:rsid w:val="00405A6F"/>
    <w:rsid w:val="00405F34"/>
    <w:rsid w:val="0040604C"/>
    <w:rsid w:val="0040658C"/>
    <w:rsid w:val="00406CD0"/>
    <w:rsid w:val="00406E0C"/>
    <w:rsid w:val="0040743E"/>
    <w:rsid w:val="00407ED4"/>
    <w:rsid w:val="004106D5"/>
    <w:rsid w:val="004110BA"/>
    <w:rsid w:val="004110E0"/>
    <w:rsid w:val="0041153F"/>
    <w:rsid w:val="00411B2C"/>
    <w:rsid w:val="00411C44"/>
    <w:rsid w:val="00411CC3"/>
    <w:rsid w:val="00411FD1"/>
    <w:rsid w:val="0041251A"/>
    <w:rsid w:val="00412B25"/>
    <w:rsid w:val="00412B58"/>
    <w:rsid w:val="004130E4"/>
    <w:rsid w:val="00413422"/>
    <w:rsid w:val="004142F2"/>
    <w:rsid w:val="0041446D"/>
    <w:rsid w:val="00414993"/>
    <w:rsid w:val="00414EFF"/>
    <w:rsid w:val="0041581B"/>
    <w:rsid w:val="0041599C"/>
    <w:rsid w:val="00415A97"/>
    <w:rsid w:val="00415B6B"/>
    <w:rsid w:val="00415E21"/>
    <w:rsid w:val="00415EDD"/>
    <w:rsid w:val="00415EE4"/>
    <w:rsid w:val="004162C9"/>
    <w:rsid w:val="00416474"/>
    <w:rsid w:val="0041692F"/>
    <w:rsid w:val="00416A05"/>
    <w:rsid w:val="00416CBC"/>
    <w:rsid w:val="00417681"/>
    <w:rsid w:val="00417866"/>
    <w:rsid w:val="00417DF5"/>
    <w:rsid w:val="004207FE"/>
    <w:rsid w:val="00420BCC"/>
    <w:rsid w:val="004211C7"/>
    <w:rsid w:val="00421299"/>
    <w:rsid w:val="0042129D"/>
    <w:rsid w:val="0042150B"/>
    <w:rsid w:val="004215E7"/>
    <w:rsid w:val="004219C9"/>
    <w:rsid w:val="00422CCD"/>
    <w:rsid w:val="00422D42"/>
    <w:rsid w:val="00422F5A"/>
    <w:rsid w:val="00423101"/>
    <w:rsid w:val="00423275"/>
    <w:rsid w:val="0042347A"/>
    <w:rsid w:val="004234B5"/>
    <w:rsid w:val="004234C7"/>
    <w:rsid w:val="004235EF"/>
    <w:rsid w:val="00423C09"/>
    <w:rsid w:val="004244B0"/>
    <w:rsid w:val="004246BA"/>
    <w:rsid w:val="004249EE"/>
    <w:rsid w:val="00424AF1"/>
    <w:rsid w:val="00424F7B"/>
    <w:rsid w:val="004257D1"/>
    <w:rsid w:val="00425CF6"/>
    <w:rsid w:val="00425DDE"/>
    <w:rsid w:val="00425FE6"/>
    <w:rsid w:val="00426428"/>
    <w:rsid w:val="00426728"/>
    <w:rsid w:val="004269C4"/>
    <w:rsid w:val="004269EB"/>
    <w:rsid w:val="00427299"/>
    <w:rsid w:val="00427565"/>
    <w:rsid w:val="004279FA"/>
    <w:rsid w:val="00427D86"/>
    <w:rsid w:val="004307E5"/>
    <w:rsid w:val="0043125F"/>
    <w:rsid w:val="004316F2"/>
    <w:rsid w:val="00431758"/>
    <w:rsid w:val="0043190D"/>
    <w:rsid w:val="00432099"/>
    <w:rsid w:val="0043210B"/>
    <w:rsid w:val="00432B42"/>
    <w:rsid w:val="004331B5"/>
    <w:rsid w:val="00433319"/>
    <w:rsid w:val="0043347D"/>
    <w:rsid w:val="00433566"/>
    <w:rsid w:val="00433842"/>
    <w:rsid w:val="00433AA8"/>
    <w:rsid w:val="004340F9"/>
    <w:rsid w:val="00434409"/>
    <w:rsid w:val="00434591"/>
    <w:rsid w:val="00434954"/>
    <w:rsid w:val="004349FF"/>
    <w:rsid w:val="00434C4B"/>
    <w:rsid w:val="00434FAB"/>
    <w:rsid w:val="004350B5"/>
    <w:rsid w:val="00435174"/>
    <w:rsid w:val="004351A6"/>
    <w:rsid w:val="004351C3"/>
    <w:rsid w:val="00435967"/>
    <w:rsid w:val="00435FF4"/>
    <w:rsid w:val="004360AD"/>
    <w:rsid w:val="00436191"/>
    <w:rsid w:val="00436814"/>
    <w:rsid w:val="00436B53"/>
    <w:rsid w:val="00436D50"/>
    <w:rsid w:val="0043738C"/>
    <w:rsid w:val="004373ED"/>
    <w:rsid w:val="00437431"/>
    <w:rsid w:val="004374F3"/>
    <w:rsid w:val="00437578"/>
    <w:rsid w:val="00440057"/>
    <w:rsid w:val="00440522"/>
    <w:rsid w:val="00440926"/>
    <w:rsid w:val="004409AF"/>
    <w:rsid w:val="00440CB9"/>
    <w:rsid w:val="004413FB"/>
    <w:rsid w:val="004421B9"/>
    <w:rsid w:val="00442261"/>
    <w:rsid w:val="0044343E"/>
    <w:rsid w:val="00443DDF"/>
    <w:rsid w:val="0044497B"/>
    <w:rsid w:val="00444DC1"/>
    <w:rsid w:val="00444DEB"/>
    <w:rsid w:val="00444ECA"/>
    <w:rsid w:val="0044501F"/>
    <w:rsid w:val="00445238"/>
    <w:rsid w:val="004469FC"/>
    <w:rsid w:val="00446C00"/>
    <w:rsid w:val="00446E5A"/>
    <w:rsid w:val="00447172"/>
    <w:rsid w:val="00447409"/>
    <w:rsid w:val="00447446"/>
    <w:rsid w:val="004477C8"/>
    <w:rsid w:val="00450FBB"/>
    <w:rsid w:val="00451419"/>
    <w:rsid w:val="00451604"/>
    <w:rsid w:val="004523E0"/>
    <w:rsid w:val="00452498"/>
    <w:rsid w:val="004527E4"/>
    <w:rsid w:val="00452928"/>
    <w:rsid w:val="00452EED"/>
    <w:rsid w:val="004530EF"/>
    <w:rsid w:val="00453312"/>
    <w:rsid w:val="00453742"/>
    <w:rsid w:val="00453B35"/>
    <w:rsid w:val="00453C8E"/>
    <w:rsid w:val="004540C8"/>
    <w:rsid w:val="00454AA5"/>
    <w:rsid w:val="00455011"/>
    <w:rsid w:val="0045566E"/>
    <w:rsid w:val="0045571B"/>
    <w:rsid w:val="00455B61"/>
    <w:rsid w:val="00455EB0"/>
    <w:rsid w:val="0045610B"/>
    <w:rsid w:val="00456240"/>
    <w:rsid w:val="00456274"/>
    <w:rsid w:val="004564B6"/>
    <w:rsid w:val="0045651D"/>
    <w:rsid w:val="00456948"/>
    <w:rsid w:val="00456BD1"/>
    <w:rsid w:val="00456DFB"/>
    <w:rsid w:val="00460120"/>
    <w:rsid w:val="004603F9"/>
    <w:rsid w:val="00460714"/>
    <w:rsid w:val="004607C4"/>
    <w:rsid w:val="004608F9"/>
    <w:rsid w:val="00460E75"/>
    <w:rsid w:val="00460F9B"/>
    <w:rsid w:val="004610CB"/>
    <w:rsid w:val="00461818"/>
    <w:rsid w:val="00462354"/>
    <w:rsid w:val="004623E5"/>
    <w:rsid w:val="0046251C"/>
    <w:rsid w:val="00462C19"/>
    <w:rsid w:val="00462C2C"/>
    <w:rsid w:val="00462E8A"/>
    <w:rsid w:val="00463201"/>
    <w:rsid w:val="004636E8"/>
    <w:rsid w:val="004639A6"/>
    <w:rsid w:val="00463A01"/>
    <w:rsid w:val="00463B47"/>
    <w:rsid w:val="00463B51"/>
    <w:rsid w:val="004647B7"/>
    <w:rsid w:val="00464975"/>
    <w:rsid w:val="00464E4A"/>
    <w:rsid w:val="004654BA"/>
    <w:rsid w:val="00465774"/>
    <w:rsid w:val="00465B18"/>
    <w:rsid w:val="00466196"/>
    <w:rsid w:val="00466632"/>
    <w:rsid w:val="004669BC"/>
    <w:rsid w:val="00467104"/>
    <w:rsid w:val="004705DF"/>
    <w:rsid w:val="00470E86"/>
    <w:rsid w:val="00471074"/>
    <w:rsid w:val="004710FC"/>
    <w:rsid w:val="00471101"/>
    <w:rsid w:val="004712D0"/>
    <w:rsid w:val="0047136D"/>
    <w:rsid w:val="004716BD"/>
    <w:rsid w:val="0047184B"/>
    <w:rsid w:val="00471D4F"/>
    <w:rsid w:val="00471FF0"/>
    <w:rsid w:val="00472666"/>
    <w:rsid w:val="00472960"/>
    <w:rsid w:val="00473B22"/>
    <w:rsid w:val="00473B84"/>
    <w:rsid w:val="00474161"/>
    <w:rsid w:val="0047447B"/>
    <w:rsid w:val="0047464C"/>
    <w:rsid w:val="00474A1E"/>
    <w:rsid w:val="00474A43"/>
    <w:rsid w:val="00474EC9"/>
    <w:rsid w:val="00475082"/>
    <w:rsid w:val="00475496"/>
    <w:rsid w:val="00475500"/>
    <w:rsid w:val="004758FA"/>
    <w:rsid w:val="00475A1A"/>
    <w:rsid w:val="00475BD5"/>
    <w:rsid w:val="004768FB"/>
    <w:rsid w:val="00476C2E"/>
    <w:rsid w:val="00476C75"/>
    <w:rsid w:val="004775FB"/>
    <w:rsid w:val="0047793A"/>
    <w:rsid w:val="00477A14"/>
    <w:rsid w:val="00480058"/>
    <w:rsid w:val="0048044C"/>
    <w:rsid w:val="0048047E"/>
    <w:rsid w:val="0048056C"/>
    <w:rsid w:val="00480E67"/>
    <w:rsid w:val="0048142A"/>
    <w:rsid w:val="00481477"/>
    <w:rsid w:val="004815E3"/>
    <w:rsid w:val="00481603"/>
    <w:rsid w:val="00481845"/>
    <w:rsid w:val="004819E7"/>
    <w:rsid w:val="00481B0C"/>
    <w:rsid w:val="00482100"/>
    <w:rsid w:val="00482132"/>
    <w:rsid w:val="00482170"/>
    <w:rsid w:val="004822F2"/>
    <w:rsid w:val="004827DA"/>
    <w:rsid w:val="00482847"/>
    <w:rsid w:val="00482B08"/>
    <w:rsid w:val="00483CF7"/>
    <w:rsid w:val="0048403A"/>
    <w:rsid w:val="004842A9"/>
    <w:rsid w:val="0048431D"/>
    <w:rsid w:val="004844A2"/>
    <w:rsid w:val="004847AD"/>
    <w:rsid w:val="00484948"/>
    <w:rsid w:val="00484B90"/>
    <w:rsid w:val="00484DB0"/>
    <w:rsid w:val="004854B6"/>
    <w:rsid w:val="0048569F"/>
    <w:rsid w:val="00485712"/>
    <w:rsid w:val="00485D07"/>
    <w:rsid w:val="00485F5B"/>
    <w:rsid w:val="004864A4"/>
    <w:rsid w:val="004865AD"/>
    <w:rsid w:val="00486BCB"/>
    <w:rsid w:val="00486C1A"/>
    <w:rsid w:val="00486F35"/>
    <w:rsid w:val="00487C10"/>
    <w:rsid w:val="00487FD5"/>
    <w:rsid w:val="00490025"/>
    <w:rsid w:val="004901A8"/>
    <w:rsid w:val="00490456"/>
    <w:rsid w:val="00490811"/>
    <w:rsid w:val="00491124"/>
    <w:rsid w:val="0049116C"/>
    <w:rsid w:val="00491477"/>
    <w:rsid w:val="00491662"/>
    <w:rsid w:val="00491BC6"/>
    <w:rsid w:val="00491ED7"/>
    <w:rsid w:val="00492368"/>
    <w:rsid w:val="00492640"/>
    <w:rsid w:val="00492B99"/>
    <w:rsid w:val="0049325A"/>
    <w:rsid w:val="004934BF"/>
    <w:rsid w:val="004939BC"/>
    <w:rsid w:val="004939C8"/>
    <w:rsid w:val="00493C86"/>
    <w:rsid w:val="00494746"/>
    <w:rsid w:val="004947E1"/>
    <w:rsid w:val="0049526F"/>
    <w:rsid w:val="004959C6"/>
    <w:rsid w:val="00495C7A"/>
    <w:rsid w:val="00495D22"/>
    <w:rsid w:val="00495D90"/>
    <w:rsid w:val="00495EC0"/>
    <w:rsid w:val="00496185"/>
    <w:rsid w:val="0049619B"/>
    <w:rsid w:val="004965FD"/>
    <w:rsid w:val="004967A3"/>
    <w:rsid w:val="0049688F"/>
    <w:rsid w:val="004968FD"/>
    <w:rsid w:val="004969FB"/>
    <w:rsid w:val="00496CD5"/>
    <w:rsid w:val="00496CE6"/>
    <w:rsid w:val="00496DA3"/>
    <w:rsid w:val="004970F7"/>
    <w:rsid w:val="004974C9"/>
    <w:rsid w:val="004975FD"/>
    <w:rsid w:val="00497CB3"/>
    <w:rsid w:val="004A00FA"/>
    <w:rsid w:val="004A036B"/>
    <w:rsid w:val="004A0B7D"/>
    <w:rsid w:val="004A0C87"/>
    <w:rsid w:val="004A0FE8"/>
    <w:rsid w:val="004A11DB"/>
    <w:rsid w:val="004A124D"/>
    <w:rsid w:val="004A1593"/>
    <w:rsid w:val="004A1825"/>
    <w:rsid w:val="004A1962"/>
    <w:rsid w:val="004A197E"/>
    <w:rsid w:val="004A1B12"/>
    <w:rsid w:val="004A1D07"/>
    <w:rsid w:val="004A1D76"/>
    <w:rsid w:val="004A2C98"/>
    <w:rsid w:val="004A2D7D"/>
    <w:rsid w:val="004A2D97"/>
    <w:rsid w:val="004A30E8"/>
    <w:rsid w:val="004A3240"/>
    <w:rsid w:val="004A328D"/>
    <w:rsid w:val="004A3B17"/>
    <w:rsid w:val="004A3C77"/>
    <w:rsid w:val="004A3D7C"/>
    <w:rsid w:val="004A440C"/>
    <w:rsid w:val="004A456B"/>
    <w:rsid w:val="004A477C"/>
    <w:rsid w:val="004A490B"/>
    <w:rsid w:val="004A5042"/>
    <w:rsid w:val="004A50E3"/>
    <w:rsid w:val="004A59A7"/>
    <w:rsid w:val="004A5C17"/>
    <w:rsid w:val="004A646E"/>
    <w:rsid w:val="004A65A0"/>
    <w:rsid w:val="004A66A2"/>
    <w:rsid w:val="004A6930"/>
    <w:rsid w:val="004A6B76"/>
    <w:rsid w:val="004A6F7A"/>
    <w:rsid w:val="004A780E"/>
    <w:rsid w:val="004B0308"/>
    <w:rsid w:val="004B0586"/>
    <w:rsid w:val="004B0B18"/>
    <w:rsid w:val="004B0B94"/>
    <w:rsid w:val="004B0F62"/>
    <w:rsid w:val="004B16A9"/>
    <w:rsid w:val="004B17D3"/>
    <w:rsid w:val="004B1B98"/>
    <w:rsid w:val="004B2A4B"/>
    <w:rsid w:val="004B2AA8"/>
    <w:rsid w:val="004B2F15"/>
    <w:rsid w:val="004B3011"/>
    <w:rsid w:val="004B38F6"/>
    <w:rsid w:val="004B403A"/>
    <w:rsid w:val="004B42CC"/>
    <w:rsid w:val="004B44F9"/>
    <w:rsid w:val="004B4B0B"/>
    <w:rsid w:val="004B4D55"/>
    <w:rsid w:val="004B4E5E"/>
    <w:rsid w:val="004B4EEC"/>
    <w:rsid w:val="004B51E8"/>
    <w:rsid w:val="004B52E6"/>
    <w:rsid w:val="004B5400"/>
    <w:rsid w:val="004B5478"/>
    <w:rsid w:val="004B5B14"/>
    <w:rsid w:val="004B5FF3"/>
    <w:rsid w:val="004B60AF"/>
    <w:rsid w:val="004B62E3"/>
    <w:rsid w:val="004B6559"/>
    <w:rsid w:val="004B6582"/>
    <w:rsid w:val="004B66D7"/>
    <w:rsid w:val="004B6A30"/>
    <w:rsid w:val="004B6A63"/>
    <w:rsid w:val="004B6E21"/>
    <w:rsid w:val="004B736B"/>
    <w:rsid w:val="004B7488"/>
    <w:rsid w:val="004B7544"/>
    <w:rsid w:val="004B786F"/>
    <w:rsid w:val="004B7BCB"/>
    <w:rsid w:val="004B7C82"/>
    <w:rsid w:val="004B7E12"/>
    <w:rsid w:val="004B7E24"/>
    <w:rsid w:val="004C0500"/>
    <w:rsid w:val="004C141B"/>
    <w:rsid w:val="004C1498"/>
    <w:rsid w:val="004C1C01"/>
    <w:rsid w:val="004C25F8"/>
    <w:rsid w:val="004C2CEC"/>
    <w:rsid w:val="004C3561"/>
    <w:rsid w:val="004C36B4"/>
    <w:rsid w:val="004C3F0A"/>
    <w:rsid w:val="004C3F52"/>
    <w:rsid w:val="004C3F5F"/>
    <w:rsid w:val="004C444F"/>
    <w:rsid w:val="004C4786"/>
    <w:rsid w:val="004C4940"/>
    <w:rsid w:val="004C4AF6"/>
    <w:rsid w:val="004C59F0"/>
    <w:rsid w:val="004C5A8D"/>
    <w:rsid w:val="004C6A56"/>
    <w:rsid w:val="004C6A97"/>
    <w:rsid w:val="004C6F1C"/>
    <w:rsid w:val="004C7C1A"/>
    <w:rsid w:val="004D01E5"/>
    <w:rsid w:val="004D081D"/>
    <w:rsid w:val="004D0C1E"/>
    <w:rsid w:val="004D15A6"/>
    <w:rsid w:val="004D1ADF"/>
    <w:rsid w:val="004D224A"/>
    <w:rsid w:val="004D2285"/>
    <w:rsid w:val="004D2512"/>
    <w:rsid w:val="004D2E48"/>
    <w:rsid w:val="004D3053"/>
    <w:rsid w:val="004D3107"/>
    <w:rsid w:val="004D3236"/>
    <w:rsid w:val="004D3311"/>
    <w:rsid w:val="004D34DD"/>
    <w:rsid w:val="004D355D"/>
    <w:rsid w:val="004D37DD"/>
    <w:rsid w:val="004D3BE6"/>
    <w:rsid w:val="004D3E23"/>
    <w:rsid w:val="004D3E2C"/>
    <w:rsid w:val="004D4B15"/>
    <w:rsid w:val="004D4BFE"/>
    <w:rsid w:val="004D4CD8"/>
    <w:rsid w:val="004D4E12"/>
    <w:rsid w:val="004D5084"/>
    <w:rsid w:val="004D5574"/>
    <w:rsid w:val="004D60C5"/>
    <w:rsid w:val="004D62F1"/>
    <w:rsid w:val="004D6646"/>
    <w:rsid w:val="004D670A"/>
    <w:rsid w:val="004D69B0"/>
    <w:rsid w:val="004D6E81"/>
    <w:rsid w:val="004D71DF"/>
    <w:rsid w:val="004D7779"/>
    <w:rsid w:val="004D7B30"/>
    <w:rsid w:val="004D7E23"/>
    <w:rsid w:val="004E053B"/>
    <w:rsid w:val="004E0F0D"/>
    <w:rsid w:val="004E14F3"/>
    <w:rsid w:val="004E1C64"/>
    <w:rsid w:val="004E255B"/>
    <w:rsid w:val="004E25F8"/>
    <w:rsid w:val="004E2AF4"/>
    <w:rsid w:val="004E2B29"/>
    <w:rsid w:val="004E2F63"/>
    <w:rsid w:val="004E3200"/>
    <w:rsid w:val="004E32BE"/>
    <w:rsid w:val="004E33F4"/>
    <w:rsid w:val="004E3BBE"/>
    <w:rsid w:val="004E4923"/>
    <w:rsid w:val="004E4A1D"/>
    <w:rsid w:val="004E4FCF"/>
    <w:rsid w:val="004E56DA"/>
    <w:rsid w:val="004E5893"/>
    <w:rsid w:val="004E5903"/>
    <w:rsid w:val="004E5C1C"/>
    <w:rsid w:val="004E5EAC"/>
    <w:rsid w:val="004E658A"/>
    <w:rsid w:val="004E6B31"/>
    <w:rsid w:val="004E6D39"/>
    <w:rsid w:val="004E6D69"/>
    <w:rsid w:val="004E6F8F"/>
    <w:rsid w:val="004E7470"/>
    <w:rsid w:val="004E748A"/>
    <w:rsid w:val="004E77F5"/>
    <w:rsid w:val="004E791F"/>
    <w:rsid w:val="004E796C"/>
    <w:rsid w:val="004E79EF"/>
    <w:rsid w:val="004E7B5E"/>
    <w:rsid w:val="004E7D89"/>
    <w:rsid w:val="004E7E14"/>
    <w:rsid w:val="004E7FCB"/>
    <w:rsid w:val="004F027D"/>
    <w:rsid w:val="004F030E"/>
    <w:rsid w:val="004F061B"/>
    <w:rsid w:val="004F0A94"/>
    <w:rsid w:val="004F0CD2"/>
    <w:rsid w:val="004F0EE8"/>
    <w:rsid w:val="004F106C"/>
    <w:rsid w:val="004F11E2"/>
    <w:rsid w:val="004F1283"/>
    <w:rsid w:val="004F1746"/>
    <w:rsid w:val="004F197F"/>
    <w:rsid w:val="004F1BA6"/>
    <w:rsid w:val="004F22F9"/>
    <w:rsid w:val="004F276E"/>
    <w:rsid w:val="004F2D0C"/>
    <w:rsid w:val="004F3A21"/>
    <w:rsid w:val="004F3C4A"/>
    <w:rsid w:val="004F4601"/>
    <w:rsid w:val="004F4620"/>
    <w:rsid w:val="004F4CF3"/>
    <w:rsid w:val="004F4EE4"/>
    <w:rsid w:val="004F51C9"/>
    <w:rsid w:val="004F52F4"/>
    <w:rsid w:val="004F5365"/>
    <w:rsid w:val="004F58FC"/>
    <w:rsid w:val="004F5BBF"/>
    <w:rsid w:val="004F5D3E"/>
    <w:rsid w:val="004F5DC9"/>
    <w:rsid w:val="004F5EA5"/>
    <w:rsid w:val="004F7097"/>
    <w:rsid w:val="004F7165"/>
    <w:rsid w:val="004F7411"/>
    <w:rsid w:val="004F7619"/>
    <w:rsid w:val="004F7933"/>
    <w:rsid w:val="004F7D05"/>
    <w:rsid w:val="00500091"/>
    <w:rsid w:val="005002C5"/>
    <w:rsid w:val="005007E7"/>
    <w:rsid w:val="0050129A"/>
    <w:rsid w:val="005017DE"/>
    <w:rsid w:val="00501D48"/>
    <w:rsid w:val="005022E2"/>
    <w:rsid w:val="00502AD7"/>
    <w:rsid w:val="00502B94"/>
    <w:rsid w:val="00502FC6"/>
    <w:rsid w:val="00503062"/>
    <w:rsid w:val="00503DAE"/>
    <w:rsid w:val="00504158"/>
    <w:rsid w:val="0050432B"/>
    <w:rsid w:val="0050466A"/>
    <w:rsid w:val="005047DD"/>
    <w:rsid w:val="00504C6A"/>
    <w:rsid w:val="00504E2B"/>
    <w:rsid w:val="00504EB6"/>
    <w:rsid w:val="00505023"/>
    <w:rsid w:val="00505504"/>
    <w:rsid w:val="00505A52"/>
    <w:rsid w:val="0050615F"/>
    <w:rsid w:val="00506938"/>
    <w:rsid w:val="00506E9F"/>
    <w:rsid w:val="00506F18"/>
    <w:rsid w:val="00507546"/>
    <w:rsid w:val="0050760A"/>
    <w:rsid w:val="00507708"/>
    <w:rsid w:val="00510808"/>
    <w:rsid w:val="00511AC7"/>
    <w:rsid w:val="00511CDC"/>
    <w:rsid w:val="00511D62"/>
    <w:rsid w:val="00511F1B"/>
    <w:rsid w:val="0051275F"/>
    <w:rsid w:val="00512A42"/>
    <w:rsid w:val="00512A77"/>
    <w:rsid w:val="00512ABE"/>
    <w:rsid w:val="005130A4"/>
    <w:rsid w:val="005133D7"/>
    <w:rsid w:val="005134E5"/>
    <w:rsid w:val="005134FD"/>
    <w:rsid w:val="00513721"/>
    <w:rsid w:val="00513A5A"/>
    <w:rsid w:val="00513B8E"/>
    <w:rsid w:val="00513BBC"/>
    <w:rsid w:val="00513F40"/>
    <w:rsid w:val="00514161"/>
    <w:rsid w:val="00514219"/>
    <w:rsid w:val="0051425C"/>
    <w:rsid w:val="0051429D"/>
    <w:rsid w:val="005143BE"/>
    <w:rsid w:val="00514681"/>
    <w:rsid w:val="005148C7"/>
    <w:rsid w:val="005148F8"/>
    <w:rsid w:val="00514B5A"/>
    <w:rsid w:val="00515658"/>
    <w:rsid w:val="00515A20"/>
    <w:rsid w:val="00515B10"/>
    <w:rsid w:val="0051632F"/>
    <w:rsid w:val="0051713D"/>
    <w:rsid w:val="005172CA"/>
    <w:rsid w:val="005177FB"/>
    <w:rsid w:val="005178EE"/>
    <w:rsid w:val="005179E1"/>
    <w:rsid w:val="005200EE"/>
    <w:rsid w:val="00520338"/>
    <w:rsid w:val="00520AC2"/>
    <w:rsid w:val="00520CE4"/>
    <w:rsid w:val="00521553"/>
    <w:rsid w:val="0052157E"/>
    <w:rsid w:val="0052174F"/>
    <w:rsid w:val="005219D3"/>
    <w:rsid w:val="00521DBD"/>
    <w:rsid w:val="005229F8"/>
    <w:rsid w:val="00522A21"/>
    <w:rsid w:val="00522E1A"/>
    <w:rsid w:val="00522EFC"/>
    <w:rsid w:val="0052302F"/>
    <w:rsid w:val="005232DD"/>
    <w:rsid w:val="00523C82"/>
    <w:rsid w:val="00523CFE"/>
    <w:rsid w:val="0052432C"/>
    <w:rsid w:val="005243C9"/>
    <w:rsid w:val="00525506"/>
    <w:rsid w:val="00525A46"/>
    <w:rsid w:val="00526097"/>
    <w:rsid w:val="0052625B"/>
    <w:rsid w:val="0052697A"/>
    <w:rsid w:val="00527031"/>
    <w:rsid w:val="005277DE"/>
    <w:rsid w:val="00527800"/>
    <w:rsid w:val="00527A54"/>
    <w:rsid w:val="00527DED"/>
    <w:rsid w:val="0053023B"/>
    <w:rsid w:val="0053030B"/>
    <w:rsid w:val="00530931"/>
    <w:rsid w:val="00530AF7"/>
    <w:rsid w:val="00530B21"/>
    <w:rsid w:val="00530B4B"/>
    <w:rsid w:val="00530C7C"/>
    <w:rsid w:val="005312F0"/>
    <w:rsid w:val="0053132D"/>
    <w:rsid w:val="0053178F"/>
    <w:rsid w:val="005318E8"/>
    <w:rsid w:val="00531A43"/>
    <w:rsid w:val="00531A8D"/>
    <w:rsid w:val="005323F4"/>
    <w:rsid w:val="0053268C"/>
    <w:rsid w:val="005329AD"/>
    <w:rsid w:val="00532B25"/>
    <w:rsid w:val="00532D32"/>
    <w:rsid w:val="00533490"/>
    <w:rsid w:val="0053360A"/>
    <w:rsid w:val="0053365E"/>
    <w:rsid w:val="00534AA5"/>
    <w:rsid w:val="005352B9"/>
    <w:rsid w:val="005353AF"/>
    <w:rsid w:val="00535498"/>
    <w:rsid w:val="00535B8F"/>
    <w:rsid w:val="00535EE3"/>
    <w:rsid w:val="005360F8"/>
    <w:rsid w:val="00536378"/>
    <w:rsid w:val="005367F8"/>
    <w:rsid w:val="0053704D"/>
    <w:rsid w:val="0053779F"/>
    <w:rsid w:val="00537F21"/>
    <w:rsid w:val="005400CD"/>
    <w:rsid w:val="0054025D"/>
    <w:rsid w:val="005406E3"/>
    <w:rsid w:val="00540961"/>
    <w:rsid w:val="00540B10"/>
    <w:rsid w:val="00540CB3"/>
    <w:rsid w:val="00540E11"/>
    <w:rsid w:val="005413DF"/>
    <w:rsid w:val="0054152A"/>
    <w:rsid w:val="00541658"/>
    <w:rsid w:val="005416BB"/>
    <w:rsid w:val="005417E9"/>
    <w:rsid w:val="00541823"/>
    <w:rsid w:val="00541921"/>
    <w:rsid w:val="00541EE2"/>
    <w:rsid w:val="00543305"/>
    <w:rsid w:val="00543A58"/>
    <w:rsid w:val="00543CE4"/>
    <w:rsid w:val="005447DB"/>
    <w:rsid w:val="00544C8C"/>
    <w:rsid w:val="00544DDF"/>
    <w:rsid w:val="005450D3"/>
    <w:rsid w:val="00545217"/>
    <w:rsid w:val="00545322"/>
    <w:rsid w:val="005453C5"/>
    <w:rsid w:val="00545E92"/>
    <w:rsid w:val="00545EC6"/>
    <w:rsid w:val="005466DF"/>
    <w:rsid w:val="00546995"/>
    <w:rsid w:val="005474A5"/>
    <w:rsid w:val="00547A18"/>
    <w:rsid w:val="0055007A"/>
    <w:rsid w:val="00550208"/>
    <w:rsid w:val="00550268"/>
    <w:rsid w:val="0055056C"/>
    <w:rsid w:val="0055070F"/>
    <w:rsid w:val="00550C4D"/>
    <w:rsid w:val="00550DFC"/>
    <w:rsid w:val="00550E8E"/>
    <w:rsid w:val="00551032"/>
    <w:rsid w:val="005512F9"/>
    <w:rsid w:val="00551744"/>
    <w:rsid w:val="005517E9"/>
    <w:rsid w:val="00551913"/>
    <w:rsid w:val="005522C4"/>
    <w:rsid w:val="00552351"/>
    <w:rsid w:val="0055236B"/>
    <w:rsid w:val="0055244A"/>
    <w:rsid w:val="005527D9"/>
    <w:rsid w:val="00552C9A"/>
    <w:rsid w:val="00552CBB"/>
    <w:rsid w:val="00553337"/>
    <w:rsid w:val="0055365D"/>
    <w:rsid w:val="0055422A"/>
    <w:rsid w:val="00554722"/>
    <w:rsid w:val="00554911"/>
    <w:rsid w:val="00554A70"/>
    <w:rsid w:val="00554B09"/>
    <w:rsid w:val="00554D93"/>
    <w:rsid w:val="00555028"/>
    <w:rsid w:val="00555CCE"/>
    <w:rsid w:val="005561AA"/>
    <w:rsid w:val="00556213"/>
    <w:rsid w:val="0055665D"/>
    <w:rsid w:val="00556854"/>
    <w:rsid w:val="00556A68"/>
    <w:rsid w:val="00556D0B"/>
    <w:rsid w:val="00557554"/>
    <w:rsid w:val="0055765A"/>
    <w:rsid w:val="00557E64"/>
    <w:rsid w:val="005605C2"/>
    <w:rsid w:val="00560BBF"/>
    <w:rsid w:val="00560E20"/>
    <w:rsid w:val="00560F47"/>
    <w:rsid w:val="005611D0"/>
    <w:rsid w:val="00562469"/>
    <w:rsid w:val="0056261C"/>
    <w:rsid w:val="005627F5"/>
    <w:rsid w:val="00562871"/>
    <w:rsid w:val="00563221"/>
    <w:rsid w:val="00563253"/>
    <w:rsid w:val="0056412D"/>
    <w:rsid w:val="00564717"/>
    <w:rsid w:val="00564D00"/>
    <w:rsid w:val="00564F87"/>
    <w:rsid w:val="00564FCE"/>
    <w:rsid w:val="00565161"/>
    <w:rsid w:val="0056590E"/>
    <w:rsid w:val="005665F8"/>
    <w:rsid w:val="0056697E"/>
    <w:rsid w:val="00566A67"/>
    <w:rsid w:val="00566D3F"/>
    <w:rsid w:val="00566DE9"/>
    <w:rsid w:val="005670E0"/>
    <w:rsid w:val="005674A0"/>
    <w:rsid w:val="00567D14"/>
    <w:rsid w:val="00567FED"/>
    <w:rsid w:val="00570CF9"/>
    <w:rsid w:val="00571795"/>
    <w:rsid w:val="00571EAC"/>
    <w:rsid w:val="00571EC5"/>
    <w:rsid w:val="0057231D"/>
    <w:rsid w:val="00572472"/>
    <w:rsid w:val="005726E8"/>
    <w:rsid w:val="005727E4"/>
    <w:rsid w:val="00573270"/>
    <w:rsid w:val="005733C2"/>
    <w:rsid w:val="005735F4"/>
    <w:rsid w:val="00573677"/>
    <w:rsid w:val="00573978"/>
    <w:rsid w:val="00573CDE"/>
    <w:rsid w:val="00573D2A"/>
    <w:rsid w:val="00573E41"/>
    <w:rsid w:val="00574245"/>
    <w:rsid w:val="005743F5"/>
    <w:rsid w:val="00574437"/>
    <w:rsid w:val="00574465"/>
    <w:rsid w:val="005751D5"/>
    <w:rsid w:val="005754F6"/>
    <w:rsid w:val="0057563E"/>
    <w:rsid w:val="00575701"/>
    <w:rsid w:val="00575BDA"/>
    <w:rsid w:val="0057602F"/>
    <w:rsid w:val="005767DA"/>
    <w:rsid w:val="0057690C"/>
    <w:rsid w:val="00576967"/>
    <w:rsid w:val="00576B87"/>
    <w:rsid w:val="00577899"/>
    <w:rsid w:val="0057795D"/>
    <w:rsid w:val="00577B55"/>
    <w:rsid w:val="005805FB"/>
    <w:rsid w:val="00580758"/>
    <w:rsid w:val="005808BF"/>
    <w:rsid w:val="00580A56"/>
    <w:rsid w:val="00580BC4"/>
    <w:rsid w:val="00580BD7"/>
    <w:rsid w:val="00581063"/>
    <w:rsid w:val="00582074"/>
    <w:rsid w:val="005824BD"/>
    <w:rsid w:val="005827DE"/>
    <w:rsid w:val="00582A3A"/>
    <w:rsid w:val="00582A6B"/>
    <w:rsid w:val="00582A8F"/>
    <w:rsid w:val="00582BBB"/>
    <w:rsid w:val="00582C1E"/>
    <w:rsid w:val="00582CB7"/>
    <w:rsid w:val="00582DE3"/>
    <w:rsid w:val="00582F33"/>
    <w:rsid w:val="00583C58"/>
    <w:rsid w:val="00583E9F"/>
    <w:rsid w:val="00584D4D"/>
    <w:rsid w:val="00584DBC"/>
    <w:rsid w:val="00585022"/>
    <w:rsid w:val="00585065"/>
    <w:rsid w:val="0058565C"/>
    <w:rsid w:val="00585977"/>
    <w:rsid w:val="00585B0A"/>
    <w:rsid w:val="00585D00"/>
    <w:rsid w:val="00586458"/>
    <w:rsid w:val="005865D7"/>
    <w:rsid w:val="0058662B"/>
    <w:rsid w:val="00586C7E"/>
    <w:rsid w:val="00586D85"/>
    <w:rsid w:val="00587132"/>
    <w:rsid w:val="00587133"/>
    <w:rsid w:val="00587151"/>
    <w:rsid w:val="00587D5B"/>
    <w:rsid w:val="00590A55"/>
    <w:rsid w:val="00590A87"/>
    <w:rsid w:val="00591367"/>
    <w:rsid w:val="00591699"/>
    <w:rsid w:val="00591B2A"/>
    <w:rsid w:val="00591FF3"/>
    <w:rsid w:val="005922D7"/>
    <w:rsid w:val="005923EE"/>
    <w:rsid w:val="005928F2"/>
    <w:rsid w:val="00592B21"/>
    <w:rsid w:val="00592D42"/>
    <w:rsid w:val="00592DB3"/>
    <w:rsid w:val="0059318A"/>
    <w:rsid w:val="0059318B"/>
    <w:rsid w:val="00593289"/>
    <w:rsid w:val="005933C7"/>
    <w:rsid w:val="005934B8"/>
    <w:rsid w:val="005936BD"/>
    <w:rsid w:val="00593C19"/>
    <w:rsid w:val="00593DD5"/>
    <w:rsid w:val="00593E51"/>
    <w:rsid w:val="00594144"/>
    <w:rsid w:val="005944A0"/>
    <w:rsid w:val="005947C8"/>
    <w:rsid w:val="00594CE2"/>
    <w:rsid w:val="00595389"/>
    <w:rsid w:val="00595E02"/>
    <w:rsid w:val="00596495"/>
    <w:rsid w:val="005964C9"/>
    <w:rsid w:val="005965BB"/>
    <w:rsid w:val="00596657"/>
    <w:rsid w:val="005967BA"/>
    <w:rsid w:val="0059722E"/>
    <w:rsid w:val="005972FA"/>
    <w:rsid w:val="0059765D"/>
    <w:rsid w:val="005977F9"/>
    <w:rsid w:val="00597B42"/>
    <w:rsid w:val="00597DEA"/>
    <w:rsid w:val="00597ED2"/>
    <w:rsid w:val="005A03D9"/>
    <w:rsid w:val="005A069C"/>
    <w:rsid w:val="005A0824"/>
    <w:rsid w:val="005A0B75"/>
    <w:rsid w:val="005A0D4B"/>
    <w:rsid w:val="005A0DBF"/>
    <w:rsid w:val="005A0EF8"/>
    <w:rsid w:val="005A1284"/>
    <w:rsid w:val="005A13FE"/>
    <w:rsid w:val="005A1661"/>
    <w:rsid w:val="005A1B6C"/>
    <w:rsid w:val="005A283D"/>
    <w:rsid w:val="005A2869"/>
    <w:rsid w:val="005A2CF2"/>
    <w:rsid w:val="005A3091"/>
    <w:rsid w:val="005A32F7"/>
    <w:rsid w:val="005A3524"/>
    <w:rsid w:val="005A4263"/>
    <w:rsid w:val="005A448D"/>
    <w:rsid w:val="005A4583"/>
    <w:rsid w:val="005A4690"/>
    <w:rsid w:val="005A47C5"/>
    <w:rsid w:val="005A47DB"/>
    <w:rsid w:val="005A4890"/>
    <w:rsid w:val="005A4AFA"/>
    <w:rsid w:val="005A4CCB"/>
    <w:rsid w:val="005A5B55"/>
    <w:rsid w:val="005A64F0"/>
    <w:rsid w:val="005A6681"/>
    <w:rsid w:val="005A69F9"/>
    <w:rsid w:val="005A6FB9"/>
    <w:rsid w:val="005A7197"/>
    <w:rsid w:val="005B0327"/>
    <w:rsid w:val="005B0E07"/>
    <w:rsid w:val="005B12FF"/>
    <w:rsid w:val="005B14FC"/>
    <w:rsid w:val="005B1CAF"/>
    <w:rsid w:val="005B1EE8"/>
    <w:rsid w:val="005B2AB5"/>
    <w:rsid w:val="005B2AF1"/>
    <w:rsid w:val="005B2BF6"/>
    <w:rsid w:val="005B2C50"/>
    <w:rsid w:val="005B2EBD"/>
    <w:rsid w:val="005B3317"/>
    <w:rsid w:val="005B3D8A"/>
    <w:rsid w:val="005B3F9E"/>
    <w:rsid w:val="005B402D"/>
    <w:rsid w:val="005B47B8"/>
    <w:rsid w:val="005B47DC"/>
    <w:rsid w:val="005B499A"/>
    <w:rsid w:val="005B4ECC"/>
    <w:rsid w:val="005B558B"/>
    <w:rsid w:val="005B5629"/>
    <w:rsid w:val="005B59E7"/>
    <w:rsid w:val="005B5C19"/>
    <w:rsid w:val="005B6263"/>
    <w:rsid w:val="005B640C"/>
    <w:rsid w:val="005B66ED"/>
    <w:rsid w:val="005B6A06"/>
    <w:rsid w:val="005B6BC7"/>
    <w:rsid w:val="005B6BCD"/>
    <w:rsid w:val="005B6C8F"/>
    <w:rsid w:val="005B6D4A"/>
    <w:rsid w:val="005B7316"/>
    <w:rsid w:val="005B7907"/>
    <w:rsid w:val="005B7BF1"/>
    <w:rsid w:val="005C0311"/>
    <w:rsid w:val="005C03BC"/>
    <w:rsid w:val="005C1E6A"/>
    <w:rsid w:val="005C23A0"/>
    <w:rsid w:val="005C2833"/>
    <w:rsid w:val="005C29DC"/>
    <w:rsid w:val="005C2ADA"/>
    <w:rsid w:val="005C2FDC"/>
    <w:rsid w:val="005C369F"/>
    <w:rsid w:val="005C38FA"/>
    <w:rsid w:val="005C3A11"/>
    <w:rsid w:val="005C3A71"/>
    <w:rsid w:val="005C3C9F"/>
    <w:rsid w:val="005C3DB5"/>
    <w:rsid w:val="005C3EC2"/>
    <w:rsid w:val="005C41F6"/>
    <w:rsid w:val="005C438B"/>
    <w:rsid w:val="005C43AF"/>
    <w:rsid w:val="005C4739"/>
    <w:rsid w:val="005C4A8F"/>
    <w:rsid w:val="005C51FF"/>
    <w:rsid w:val="005C5205"/>
    <w:rsid w:val="005C5310"/>
    <w:rsid w:val="005C5555"/>
    <w:rsid w:val="005C571C"/>
    <w:rsid w:val="005C5732"/>
    <w:rsid w:val="005C5953"/>
    <w:rsid w:val="005C6191"/>
    <w:rsid w:val="005C67C6"/>
    <w:rsid w:val="005C77FA"/>
    <w:rsid w:val="005C7B1A"/>
    <w:rsid w:val="005C7D9B"/>
    <w:rsid w:val="005D050D"/>
    <w:rsid w:val="005D0742"/>
    <w:rsid w:val="005D085A"/>
    <w:rsid w:val="005D1234"/>
    <w:rsid w:val="005D1688"/>
    <w:rsid w:val="005D23A6"/>
    <w:rsid w:val="005D25AD"/>
    <w:rsid w:val="005D294B"/>
    <w:rsid w:val="005D2C39"/>
    <w:rsid w:val="005D2CE1"/>
    <w:rsid w:val="005D31E7"/>
    <w:rsid w:val="005D3ADE"/>
    <w:rsid w:val="005D3CA4"/>
    <w:rsid w:val="005D4137"/>
    <w:rsid w:val="005D4174"/>
    <w:rsid w:val="005D4B31"/>
    <w:rsid w:val="005D54A8"/>
    <w:rsid w:val="005D5A14"/>
    <w:rsid w:val="005D5A98"/>
    <w:rsid w:val="005D5B16"/>
    <w:rsid w:val="005D6123"/>
    <w:rsid w:val="005D6319"/>
    <w:rsid w:val="005D641D"/>
    <w:rsid w:val="005D6796"/>
    <w:rsid w:val="005D6ADE"/>
    <w:rsid w:val="005D6C51"/>
    <w:rsid w:val="005D6E04"/>
    <w:rsid w:val="005D7225"/>
    <w:rsid w:val="005D77CF"/>
    <w:rsid w:val="005D7B32"/>
    <w:rsid w:val="005D7F22"/>
    <w:rsid w:val="005D7F66"/>
    <w:rsid w:val="005E011B"/>
    <w:rsid w:val="005E0250"/>
    <w:rsid w:val="005E04E6"/>
    <w:rsid w:val="005E0A5B"/>
    <w:rsid w:val="005E0B07"/>
    <w:rsid w:val="005E0B44"/>
    <w:rsid w:val="005E155E"/>
    <w:rsid w:val="005E158E"/>
    <w:rsid w:val="005E172D"/>
    <w:rsid w:val="005E1792"/>
    <w:rsid w:val="005E1AA5"/>
    <w:rsid w:val="005E1C15"/>
    <w:rsid w:val="005E1E35"/>
    <w:rsid w:val="005E1F88"/>
    <w:rsid w:val="005E20BF"/>
    <w:rsid w:val="005E2207"/>
    <w:rsid w:val="005E22C2"/>
    <w:rsid w:val="005E24A0"/>
    <w:rsid w:val="005E261B"/>
    <w:rsid w:val="005E2E6E"/>
    <w:rsid w:val="005E3659"/>
    <w:rsid w:val="005E3AC9"/>
    <w:rsid w:val="005E43EE"/>
    <w:rsid w:val="005E4675"/>
    <w:rsid w:val="005E514E"/>
    <w:rsid w:val="005E5630"/>
    <w:rsid w:val="005E5667"/>
    <w:rsid w:val="005E5746"/>
    <w:rsid w:val="005E5AAC"/>
    <w:rsid w:val="005E5D86"/>
    <w:rsid w:val="005E6746"/>
    <w:rsid w:val="005E679A"/>
    <w:rsid w:val="005E751E"/>
    <w:rsid w:val="005E79C2"/>
    <w:rsid w:val="005E7AAD"/>
    <w:rsid w:val="005E7C33"/>
    <w:rsid w:val="005F0853"/>
    <w:rsid w:val="005F0924"/>
    <w:rsid w:val="005F0B0F"/>
    <w:rsid w:val="005F0BBE"/>
    <w:rsid w:val="005F116F"/>
    <w:rsid w:val="005F1400"/>
    <w:rsid w:val="005F1831"/>
    <w:rsid w:val="005F22DF"/>
    <w:rsid w:val="005F230E"/>
    <w:rsid w:val="005F2BA1"/>
    <w:rsid w:val="005F2E70"/>
    <w:rsid w:val="005F3410"/>
    <w:rsid w:val="005F36AA"/>
    <w:rsid w:val="005F3CBC"/>
    <w:rsid w:val="005F4139"/>
    <w:rsid w:val="005F42A1"/>
    <w:rsid w:val="005F485E"/>
    <w:rsid w:val="005F48D6"/>
    <w:rsid w:val="005F4902"/>
    <w:rsid w:val="005F4935"/>
    <w:rsid w:val="005F5064"/>
    <w:rsid w:val="005F50FC"/>
    <w:rsid w:val="005F52C0"/>
    <w:rsid w:val="005F5426"/>
    <w:rsid w:val="005F5928"/>
    <w:rsid w:val="005F59DC"/>
    <w:rsid w:val="005F5F4C"/>
    <w:rsid w:val="005F6A13"/>
    <w:rsid w:val="005F6B68"/>
    <w:rsid w:val="005F6EBC"/>
    <w:rsid w:val="005F6FB2"/>
    <w:rsid w:val="005F7428"/>
    <w:rsid w:val="005F7792"/>
    <w:rsid w:val="0060007B"/>
    <w:rsid w:val="006008E3"/>
    <w:rsid w:val="00600A71"/>
    <w:rsid w:val="00600AB5"/>
    <w:rsid w:val="00600AB7"/>
    <w:rsid w:val="00600AE6"/>
    <w:rsid w:val="00601102"/>
    <w:rsid w:val="0060145B"/>
    <w:rsid w:val="00601C60"/>
    <w:rsid w:val="00601FFE"/>
    <w:rsid w:val="00602959"/>
    <w:rsid w:val="00602E87"/>
    <w:rsid w:val="00602F0C"/>
    <w:rsid w:val="00602F60"/>
    <w:rsid w:val="0060404C"/>
    <w:rsid w:val="006041A4"/>
    <w:rsid w:val="0060446C"/>
    <w:rsid w:val="0060462D"/>
    <w:rsid w:val="006047DB"/>
    <w:rsid w:val="00605405"/>
    <w:rsid w:val="00605689"/>
    <w:rsid w:val="00605E3F"/>
    <w:rsid w:val="006060BF"/>
    <w:rsid w:val="0060629E"/>
    <w:rsid w:val="00606C43"/>
    <w:rsid w:val="00606D0C"/>
    <w:rsid w:val="00606FAE"/>
    <w:rsid w:val="00607091"/>
    <w:rsid w:val="00607483"/>
    <w:rsid w:val="006075C3"/>
    <w:rsid w:val="00611029"/>
    <w:rsid w:val="0061148D"/>
    <w:rsid w:val="006116BE"/>
    <w:rsid w:val="00611861"/>
    <w:rsid w:val="006119EE"/>
    <w:rsid w:val="00611E68"/>
    <w:rsid w:val="00612117"/>
    <w:rsid w:val="00612693"/>
    <w:rsid w:val="00612993"/>
    <w:rsid w:val="006129DB"/>
    <w:rsid w:val="00612AA6"/>
    <w:rsid w:val="00612CD7"/>
    <w:rsid w:val="006137CD"/>
    <w:rsid w:val="00613A96"/>
    <w:rsid w:val="00614202"/>
    <w:rsid w:val="00614348"/>
    <w:rsid w:val="006147BB"/>
    <w:rsid w:val="006151E7"/>
    <w:rsid w:val="0061537B"/>
    <w:rsid w:val="00615BDC"/>
    <w:rsid w:val="006163FE"/>
    <w:rsid w:val="0061665D"/>
    <w:rsid w:val="00616B38"/>
    <w:rsid w:val="00616FA7"/>
    <w:rsid w:val="006174B2"/>
    <w:rsid w:val="00617C7F"/>
    <w:rsid w:val="00617C92"/>
    <w:rsid w:val="00617CC9"/>
    <w:rsid w:val="00617CE5"/>
    <w:rsid w:val="00620228"/>
    <w:rsid w:val="006205F8"/>
    <w:rsid w:val="006207BB"/>
    <w:rsid w:val="00620B9B"/>
    <w:rsid w:val="00620EFC"/>
    <w:rsid w:val="00621CE9"/>
    <w:rsid w:val="006220E9"/>
    <w:rsid w:val="0062250E"/>
    <w:rsid w:val="00622881"/>
    <w:rsid w:val="00622999"/>
    <w:rsid w:val="00622B47"/>
    <w:rsid w:val="00622E68"/>
    <w:rsid w:val="00622EF1"/>
    <w:rsid w:val="00622F30"/>
    <w:rsid w:val="00623002"/>
    <w:rsid w:val="00623485"/>
    <w:rsid w:val="00623570"/>
    <w:rsid w:val="00623894"/>
    <w:rsid w:val="00623CF0"/>
    <w:rsid w:val="00624253"/>
    <w:rsid w:val="0062469F"/>
    <w:rsid w:val="006246DF"/>
    <w:rsid w:val="006249E7"/>
    <w:rsid w:val="00624C25"/>
    <w:rsid w:val="00624C27"/>
    <w:rsid w:val="00624D4B"/>
    <w:rsid w:val="00624F54"/>
    <w:rsid w:val="0062564A"/>
    <w:rsid w:val="006256ED"/>
    <w:rsid w:val="00625752"/>
    <w:rsid w:val="00625F01"/>
    <w:rsid w:val="00626E15"/>
    <w:rsid w:val="00626FDC"/>
    <w:rsid w:val="006275E5"/>
    <w:rsid w:val="00627C4F"/>
    <w:rsid w:val="00627C7A"/>
    <w:rsid w:val="0063013D"/>
    <w:rsid w:val="00630585"/>
    <w:rsid w:val="00630606"/>
    <w:rsid w:val="00630719"/>
    <w:rsid w:val="00630F28"/>
    <w:rsid w:val="0063115A"/>
    <w:rsid w:val="0063115B"/>
    <w:rsid w:val="0063115C"/>
    <w:rsid w:val="00631335"/>
    <w:rsid w:val="0063165F"/>
    <w:rsid w:val="00631741"/>
    <w:rsid w:val="00631F1D"/>
    <w:rsid w:val="0063254C"/>
    <w:rsid w:val="00632A65"/>
    <w:rsid w:val="00632F7D"/>
    <w:rsid w:val="006330CD"/>
    <w:rsid w:val="00633A2D"/>
    <w:rsid w:val="00633C51"/>
    <w:rsid w:val="00633D72"/>
    <w:rsid w:val="006343EC"/>
    <w:rsid w:val="00635B57"/>
    <w:rsid w:val="00635BEA"/>
    <w:rsid w:val="00635C76"/>
    <w:rsid w:val="00635D36"/>
    <w:rsid w:val="0063609A"/>
    <w:rsid w:val="00636A1E"/>
    <w:rsid w:val="00636D94"/>
    <w:rsid w:val="00637485"/>
    <w:rsid w:val="0063775E"/>
    <w:rsid w:val="00637F4E"/>
    <w:rsid w:val="00640FD5"/>
    <w:rsid w:val="00641D0A"/>
    <w:rsid w:val="006420BF"/>
    <w:rsid w:val="00642B7A"/>
    <w:rsid w:val="00642C55"/>
    <w:rsid w:val="00642E72"/>
    <w:rsid w:val="00643185"/>
    <w:rsid w:val="006431CA"/>
    <w:rsid w:val="006433A8"/>
    <w:rsid w:val="00643482"/>
    <w:rsid w:val="00643CCA"/>
    <w:rsid w:val="00643DEF"/>
    <w:rsid w:val="006442B3"/>
    <w:rsid w:val="006443EE"/>
    <w:rsid w:val="0064490C"/>
    <w:rsid w:val="00644AD3"/>
    <w:rsid w:val="006458EE"/>
    <w:rsid w:val="00645DC9"/>
    <w:rsid w:val="006461BC"/>
    <w:rsid w:val="006463DF"/>
    <w:rsid w:val="006464C9"/>
    <w:rsid w:val="00646831"/>
    <w:rsid w:val="0064699C"/>
    <w:rsid w:val="00647DD9"/>
    <w:rsid w:val="00650372"/>
    <w:rsid w:val="00650C36"/>
    <w:rsid w:val="00650FEA"/>
    <w:rsid w:val="00651806"/>
    <w:rsid w:val="00651B11"/>
    <w:rsid w:val="0065218A"/>
    <w:rsid w:val="0065265C"/>
    <w:rsid w:val="0065292D"/>
    <w:rsid w:val="00652C17"/>
    <w:rsid w:val="00652C3D"/>
    <w:rsid w:val="0065362C"/>
    <w:rsid w:val="00653872"/>
    <w:rsid w:val="00653B3F"/>
    <w:rsid w:val="00654041"/>
    <w:rsid w:val="006541CB"/>
    <w:rsid w:val="0065490B"/>
    <w:rsid w:val="00654A37"/>
    <w:rsid w:val="00654E5C"/>
    <w:rsid w:val="00655B27"/>
    <w:rsid w:val="00655C41"/>
    <w:rsid w:val="006564FE"/>
    <w:rsid w:val="00656892"/>
    <w:rsid w:val="00656CA1"/>
    <w:rsid w:val="00656DB3"/>
    <w:rsid w:val="006573CF"/>
    <w:rsid w:val="0065745A"/>
    <w:rsid w:val="006579CD"/>
    <w:rsid w:val="006601A4"/>
    <w:rsid w:val="00660474"/>
    <w:rsid w:val="006608CF"/>
    <w:rsid w:val="00660AD7"/>
    <w:rsid w:val="00660CE4"/>
    <w:rsid w:val="00660E2C"/>
    <w:rsid w:val="00661C8D"/>
    <w:rsid w:val="00662B4B"/>
    <w:rsid w:val="00663510"/>
    <w:rsid w:val="006636D9"/>
    <w:rsid w:val="006638A9"/>
    <w:rsid w:val="006638B1"/>
    <w:rsid w:val="00663A75"/>
    <w:rsid w:val="00663BA4"/>
    <w:rsid w:val="00663D14"/>
    <w:rsid w:val="00663F59"/>
    <w:rsid w:val="00664880"/>
    <w:rsid w:val="0066498B"/>
    <w:rsid w:val="00664B97"/>
    <w:rsid w:val="00664E01"/>
    <w:rsid w:val="00664F65"/>
    <w:rsid w:val="006654BB"/>
    <w:rsid w:val="006657F0"/>
    <w:rsid w:val="006658F5"/>
    <w:rsid w:val="00665E60"/>
    <w:rsid w:val="00666659"/>
    <w:rsid w:val="006668B4"/>
    <w:rsid w:val="00666C83"/>
    <w:rsid w:val="00666DA1"/>
    <w:rsid w:val="00666E46"/>
    <w:rsid w:val="00666F14"/>
    <w:rsid w:val="006700AF"/>
    <w:rsid w:val="0067028B"/>
    <w:rsid w:val="006704F1"/>
    <w:rsid w:val="0067058E"/>
    <w:rsid w:val="00670C1D"/>
    <w:rsid w:val="00671201"/>
    <w:rsid w:val="00671373"/>
    <w:rsid w:val="006722E3"/>
    <w:rsid w:val="006725C3"/>
    <w:rsid w:val="0067302B"/>
    <w:rsid w:val="00673125"/>
    <w:rsid w:val="006732EC"/>
    <w:rsid w:val="00673422"/>
    <w:rsid w:val="00673EE5"/>
    <w:rsid w:val="00674534"/>
    <w:rsid w:val="0067473A"/>
    <w:rsid w:val="00674925"/>
    <w:rsid w:val="00674B9C"/>
    <w:rsid w:val="00674C93"/>
    <w:rsid w:val="00675514"/>
    <w:rsid w:val="0067577C"/>
    <w:rsid w:val="006759F3"/>
    <w:rsid w:val="00675D48"/>
    <w:rsid w:val="006760D7"/>
    <w:rsid w:val="006761C9"/>
    <w:rsid w:val="006762BB"/>
    <w:rsid w:val="00676554"/>
    <w:rsid w:val="006768C0"/>
    <w:rsid w:val="00676A08"/>
    <w:rsid w:val="006771DB"/>
    <w:rsid w:val="006776A7"/>
    <w:rsid w:val="006776AC"/>
    <w:rsid w:val="0067792A"/>
    <w:rsid w:val="006779A5"/>
    <w:rsid w:val="00680283"/>
    <w:rsid w:val="00680580"/>
    <w:rsid w:val="00680A00"/>
    <w:rsid w:val="00680F7B"/>
    <w:rsid w:val="0068105A"/>
    <w:rsid w:val="00681177"/>
    <w:rsid w:val="006813A1"/>
    <w:rsid w:val="00681FD4"/>
    <w:rsid w:val="00682391"/>
    <w:rsid w:val="00682AB0"/>
    <w:rsid w:val="00682C5B"/>
    <w:rsid w:val="00683045"/>
    <w:rsid w:val="00683ACA"/>
    <w:rsid w:val="00683C68"/>
    <w:rsid w:val="00683DFF"/>
    <w:rsid w:val="00683F08"/>
    <w:rsid w:val="006840CA"/>
    <w:rsid w:val="006847D1"/>
    <w:rsid w:val="00684813"/>
    <w:rsid w:val="00684E6B"/>
    <w:rsid w:val="00685164"/>
    <w:rsid w:val="0068523B"/>
    <w:rsid w:val="00685456"/>
    <w:rsid w:val="0068598F"/>
    <w:rsid w:val="00686134"/>
    <w:rsid w:val="006866B0"/>
    <w:rsid w:val="00686DAA"/>
    <w:rsid w:val="00687260"/>
    <w:rsid w:val="006874A7"/>
    <w:rsid w:val="0068770A"/>
    <w:rsid w:val="0068789B"/>
    <w:rsid w:val="00687ABD"/>
    <w:rsid w:val="00687D63"/>
    <w:rsid w:val="00690068"/>
    <w:rsid w:val="00690501"/>
    <w:rsid w:val="00690C4E"/>
    <w:rsid w:val="00690F30"/>
    <w:rsid w:val="006910D6"/>
    <w:rsid w:val="00691A84"/>
    <w:rsid w:val="00691E3A"/>
    <w:rsid w:val="006922B9"/>
    <w:rsid w:val="006923C0"/>
    <w:rsid w:val="006926FD"/>
    <w:rsid w:val="0069290E"/>
    <w:rsid w:val="0069299C"/>
    <w:rsid w:val="00692D3E"/>
    <w:rsid w:val="00693BEC"/>
    <w:rsid w:val="00693C1B"/>
    <w:rsid w:val="00694348"/>
    <w:rsid w:val="006943C9"/>
    <w:rsid w:val="00694C9A"/>
    <w:rsid w:val="00694E00"/>
    <w:rsid w:val="00694FA4"/>
    <w:rsid w:val="006952B9"/>
    <w:rsid w:val="00695593"/>
    <w:rsid w:val="006956F3"/>
    <w:rsid w:val="006959A1"/>
    <w:rsid w:val="00695C5F"/>
    <w:rsid w:val="006964AB"/>
    <w:rsid w:val="006966E4"/>
    <w:rsid w:val="00696772"/>
    <w:rsid w:val="0069691D"/>
    <w:rsid w:val="00696E5A"/>
    <w:rsid w:val="00697081"/>
    <w:rsid w:val="00697287"/>
    <w:rsid w:val="00697442"/>
    <w:rsid w:val="00697502"/>
    <w:rsid w:val="00697F33"/>
    <w:rsid w:val="006A0542"/>
    <w:rsid w:val="006A0735"/>
    <w:rsid w:val="006A0A34"/>
    <w:rsid w:val="006A0BBF"/>
    <w:rsid w:val="006A0C13"/>
    <w:rsid w:val="006A0DC2"/>
    <w:rsid w:val="006A0FE4"/>
    <w:rsid w:val="006A1510"/>
    <w:rsid w:val="006A15E9"/>
    <w:rsid w:val="006A171D"/>
    <w:rsid w:val="006A2575"/>
    <w:rsid w:val="006A25A9"/>
    <w:rsid w:val="006A263B"/>
    <w:rsid w:val="006A26D7"/>
    <w:rsid w:val="006A275F"/>
    <w:rsid w:val="006A2D87"/>
    <w:rsid w:val="006A2DA6"/>
    <w:rsid w:val="006A316A"/>
    <w:rsid w:val="006A356E"/>
    <w:rsid w:val="006A37BA"/>
    <w:rsid w:val="006A4074"/>
    <w:rsid w:val="006A4182"/>
    <w:rsid w:val="006A448E"/>
    <w:rsid w:val="006A45D5"/>
    <w:rsid w:val="006A4E44"/>
    <w:rsid w:val="006A5845"/>
    <w:rsid w:val="006A59B8"/>
    <w:rsid w:val="006A5C04"/>
    <w:rsid w:val="006A5D05"/>
    <w:rsid w:val="006A6430"/>
    <w:rsid w:val="006A643A"/>
    <w:rsid w:val="006A6C59"/>
    <w:rsid w:val="006A7219"/>
    <w:rsid w:val="006A7736"/>
    <w:rsid w:val="006A7A76"/>
    <w:rsid w:val="006A7DAF"/>
    <w:rsid w:val="006B0319"/>
    <w:rsid w:val="006B0675"/>
    <w:rsid w:val="006B074A"/>
    <w:rsid w:val="006B0EB6"/>
    <w:rsid w:val="006B0ECD"/>
    <w:rsid w:val="006B0F83"/>
    <w:rsid w:val="006B1032"/>
    <w:rsid w:val="006B1059"/>
    <w:rsid w:val="006B12BD"/>
    <w:rsid w:val="006B13F1"/>
    <w:rsid w:val="006B172F"/>
    <w:rsid w:val="006B194E"/>
    <w:rsid w:val="006B1D44"/>
    <w:rsid w:val="006B1F23"/>
    <w:rsid w:val="006B21B1"/>
    <w:rsid w:val="006B2313"/>
    <w:rsid w:val="006B2554"/>
    <w:rsid w:val="006B28D0"/>
    <w:rsid w:val="006B31D2"/>
    <w:rsid w:val="006B3266"/>
    <w:rsid w:val="006B361E"/>
    <w:rsid w:val="006B3C60"/>
    <w:rsid w:val="006B3D43"/>
    <w:rsid w:val="006B3DF2"/>
    <w:rsid w:val="006B3F9D"/>
    <w:rsid w:val="006B40E5"/>
    <w:rsid w:val="006B491B"/>
    <w:rsid w:val="006B5620"/>
    <w:rsid w:val="006B5690"/>
    <w:rsid w:val="006B57A9"/>
    <w:rsid w:val="006B581A"/>
    <w:rsid w:val="006B6388"/>
    <w:rsid w:val="006B6507"/>
    <w:rsid w:val="006B6529"/>
    <w:rsid w:val="006B6570"/>
    <w:rsid w:val="006B66BB"/>
    <w:rsid w:val="006B6A6E"/>
    <w:rsid w:val="006B6CE8"/>
    <w:rsid w:val="006B6F09"/>
    <w:rsid w:val="006B7387"/>
    <w:rsid w:val="006B7F86"/>
    <w:rsid w:val="006C03F5"/>
    <w:rsid w:val="006C077A"/>
    <w:rsid w:val="006C08A6"/>
    <w:rsid w:val="006C08D3"/>
    <w:rsid w:val="006C0A0A"/>
    <w:rsid w:val="006C0D94"/>
    <w:rsid w:val="006C0FED"/>
    <w:rsid w:val="006C10C8"/>
    <w:rsid w:val="006C130C"/>
    <w:rsid w:val="006C134E"/>
    <w:rsid w:val="006C1700"/>
    <w:rsid w:val="006C18A6"/>
    <w:rsid w:val="006C213C"/>
    <w:rsid w:val="006C21E0"/>
    <w:rsid w:val="006C2599"/>
    <w:rsid w:val="006C2796"/>
    <w:rsid w:val="006C27A8"/>
    <w:rsid w:val="006C3246"/>
    <w:rsid w:val="006C32E7"/>
    <w:rsid w:val="006C35AA"/>
    <w:rsid w:val="006C35C3"/>
    <w:rsid w:val="006C3919"/>
    <w:rsid w:val="006C3BAC"/>
    <w:rsid w:val="006C3C39"/>
    <w:rsid w:val="006C3DEE"/>
    <w:rsid w:val="006C3E73"/>
    <w:rsid w:val="006C41F0"/>
    <w:rsid w:val="006C487E"/>
    <w:rsid w:val="006C55CE"/>
    <w:rsid w:val="006C5D20"/>
    <w:rsid w:val="006C61A2"/>
    <w:rsid w:val="006C658E"/>
    <w:rsid w:val="006C6BC1"/>
    <w:rsid w:val="006C6D18"/>
    <w:rsid w:val="006C717D"/>
    <w:rsid w:val="006D0186"/>
    <w:rsid w:val="006D029D"/>
    <w:rsid w:val="006D0C6F"/>
    <w:rsid w:val="006D0FEA"/>
    <w:rsid w:val="006D196F"/>
    <w:rsid w:val="006D1B3E"/>
    <w:rsid w:val="006D239B"/>
    <w:rsid w:val="006D3265"/>
    <w:rsid w:val="006D332B"/>
    <w:rsid w:val="006D3451"/>
    <w:rsid w:val="006D3492"/>
    <w:rsid w:val="006D36D8"/>
    <w:rsid w:val="006D3B84"/>
    <w:rsid w:val="006D3F7A"/>
    <w:rsid w:val="006D427E"/>
    <w:rsid w:val="006D4492"/>
    <w:rsid w:val="006D44AC"/>
    <w:rsid w:val="006D4BFF"/>
    <w:rsid w:val="006D4E74"/>
    <w:rsid w:val="006D517C"/>
    <w:rsid w:val="006D5654"/>
    <w:rsid w:val="006D5892"/>
    <w:rsid w:val="006D5A4A"/>
    <w:rsid w:val="006D5B61"/>
    <w:rsid w:val="006D5C82"/>
    <w:rsid w:val="006D6474"/>
    <w:rsid w:val="006D69EB"/>
    <w:rsid w:val="006D6ACA"/>
    <w:rsid w:val="006D6D10"/>
    <w:rsid w:val="006D6FE5"/>
    <w:rsid w:val="006D710E"/>
    <w:rsid w:val="006D74E8"/>
    <w:rsid w:val="006D778B"/>
    <w:rsid w:val="006D7DF7"/>
    <w:rsid w:val="006D7F01"/>
    <w:rsid w:val="006E0438"/>
    <w:rsid w:val="006E044D"/>
    <w:rsid w:val="006E0B69"/>
    <w:rsid w:val="006E0D24"/>
    <w:rsid w:val="006E106A"/>
    <w:rsid w:val="006E132E"/>
    <w:rsid w:val="006E13DC"/>
    <w:rsid w:val="006E15CF"/>
    <w:rsid w:val="006E19D0"/>
    <w:rsid w:val="006E1DBC"/>
    <w:rsid w:val="006E1E7C"/>
    <w:rsid w:val="006E1FA7"/>
    <w:rsid w:val="006E2125"/>
    <w:rsid w:val="006E22E2"/>
    <w:rsid w:val="006E2443"/>
    <w:rsid w:val="006E24D3"/>
    <w:rsid w:val="006E2DE9"/>
    <w:rsid w:val="006E32CD"/>
    <w:rsid w:val="006E484E"/>
    <w:rsid w:val="006E52F5"/>
    <w:rsid w:val="006E57D9"/>
    <w:rsid w:val="006E5B32"/>
    <w:rsid w:val="006E5E1C"/>
    <w:rsid w:val="006E5EEE"/>
    <w:rsid w:val="006E5F10"/>
    <w:rsid w:val="006E6170"/>
    <w:rsid w:val="006E6194"/>
    <w:rsid w:val="006E7279"/>
    <w:rsid w:val="006E7799"/>
    <w:rsid w:val="006E7C16"/>
    <w:rsid w:val="006E7DD7"/>
    <w:rsid w:val="006F0922"/>
    <w:rsid w:val="006F09FD"/>
    <w:rsid w:val="006F0DE8"/>
    <w:rsid w:val="006F0FA6"/>
    <w:rsid w:val="006F1838"/>
    <w:rsid w:val="006F1AFE"/>
    <w:rsid w:val="006F2882"/>
    <w:rsid w:val="006F380C"/>
    <w:rsid w:val="006F410A"/>
    <w:rsid w:val="006F412F"/>
    <w:rsid w:val="006F44D4"/>
    <w:rsid w:val="006F4876"/>
    <w:rsid w:val="006F4E24"/>
    <w:rsid w:val="006F54D3"/>
    <w:rsid w:val="006F5AF2"/>
    <w:rsid w:val="006F5B98"/>
    <w:rsid w:val="006F6185"/>
    <w:rsid w:val="006F61C8"/>
    <w:rsid w:val="006F620D"/>
    <w:rsid w:val="006F68BA"/>
    <w:rsid w:val="006F6A76"/>
    <w:rsid w:val="006F6C01"/>
    <w:rsid w:val="006F6D48"/>
    <w:rsid w:val="006F795A"/>
    <w:rsid w:val="006F7AD1"/>
    <w:rsid w:val="006F7D33"/>
    <w:rsid w:val="007000D3"/>
    <w:rsid w:val="00700316"/>
    <w:rsid w:val="0070046E"/>
    <w:rsid w:val="0070065C"/>
    <w:rsid w:val="00700AD1"/>
    <w:rsid w:val="00700BC4"/>
    <w:rsid w:val="00701230"/>
    <w:rsid w:val="00701C94"/>
    <w:rsid w:val="007020CD"/>
    <w:rsid w:val="007021B7"/>
    <w:rsid w:val="007025EB"/>
    <w:rsid w:val="00702CB4"/>
    <w:rsid w:val="00702E4F"/>
    <w:rsid w:val="007031EF"/>
    <w:rsid w:val="0070396C"/>
    <w:rsid w:val="00703F1A"/>
    <w:rsid w:val="007041B4"/>
    <w:rsid w:val="00704236"/>
    <w:rsid w:val="0070449F"/>
    <w:rsid w:val="00704607"/>
    <w:rsid w:val="0070474A"/>
    <w:rsid w:val="00705161"/>
    <w:rsid w:val="00705CD7"/>
    <w:rsid w:val="00705F52"/>
    <w:rsid w:val="0070624D"/>
    <w:rsid w:val="00706863"/>
    <w:rsid w:val="0070724E"/>
    <w:rsid w:val="0070739D"/>
    <w:rsid w:val="00707698"/>
    <w:rsid w:val="007079EB"/>
    <w:rsid w:val="00710421"/>
    <w:rsid w:val="00710B33"/>
    <w:rsid w:val="00710EAB"/>
    <w:rsid w:val="007113F1"/>
    <w:rsid w:val="0071241F"/>
    <w:rsid w:val="007124C0"/>
    <w:rsid w:val="00712632"/>
    <w:rsid w:val="007127C3"/>
    <w:rsid w:val="00712DC7"/>
    <w:rsid w:val="00712F2C"/>
    <w:rsid w:val="00713110"/>
    <w:rsid w:val="0071395A"/>
    <w:rsid w:val="00713C4B"/>
    <w:rsid w:val="00713CF3"/>
    <w:rsid w:val="00713EF5"/>
    <w:rsid w:val="007142D5"/>
    <w:rsid w:val="00714524"/>
    <w:rsid w:val="0071457F"/>
    <w:rsid w:val="00714624"/>
    <w:rsid w:val="00714824"/>
    <w:rsid w:val="00714D02"/>
    <w:rsid w:val="00714D71"/>
    <w:rsid w:val="00714F54"/>
    <w:rsid w:val="007151C1"/>
    <w:rsid w:val="00715A81"/>
    <w:rsid w:val="00715F72"/>
    <w:rsid w:val="0071604D"/>
    <w:rsid w:val="00716244"/>
    <w:rsid w:val="00716A29"/>
    <w:rsid w:val="00716D41"/>
    <w:rsid w:val="00717028"/>
    <w:rsid w:val="00717148"/>
    <w:rsid w:val="007171F8"/>
    <w:rsid w:val="0071763E"/>
    <w:rsid w:val="007179B2"/>
    <w:rsid w:val="00717DB0"/>
    <w:rsid w:val="007200B6"/>
    <w:rsid w:val="00720633"/>
    <w:rsid w:val="00720B12"/>
    <w:rsid w:val="00720F5A"/>
    <w:rsid w:val="00721271"/>
    <w:rsid w:val="0072129B"/>
    <w:rsid w:val="0072152C"/>
    <w:rsid w:val="00721698"/>
    <w:rsid w:val="00721A29"/>
    <w:rsid w:val="00721ABD"/>
    <w:rsid w:val="00721CEE"/>
    <w:rsid w:val="00721E38"/>
    <w:rsid w:val="00721E7F"/>
    <w:rsid w:val="007228D9"/>
    <w:rsid w:val="00722EBE"/>
    <w:rsid w:val="0072313B"/>
    <w:rsid w:val="007231E8"/>
    <w:rsid w:val="007239B1"/>
    <w:rsid w:val="00724985"/>
    <w:rsid w:val="00724A09"/>
    <w:rsid w:val="00724E35"/>
    <w:rsid w:val="00725231"/>
    <w:rsid w:val="00725428"/>
    <w:rsid w:val="00726161"/>
    <w:rsid w:val="0072617B"/>
    <w:rsid w:val="00726410"/>
    <w:rsid w:val="00726515"/>
    <w:rsid w:val="00726680"/>
    <w:rsid w:val="00726A30"/>
    <w:rsid w:val="00727377"/>
    <w:rsid w:val="0072755B"/>
    <w:rsid w:val="00727596"/>
    <w:rsid w:val="00727726"/>
    <w:rsid w:val="00727778"/>
    <w:rsid w:val="0072792E"/>
    <w:rsid w:val="00727A18"/>
    <w:rsid w:val="00727D03"/>
    <w:rsid w:val="00730425"/>
    <w:rsid w:val="00730C39"/>
    <w:rsid w:val="00730F04"/>
    <w:rsid w:val="00731034"/>
    <w:rsid w:val="007311EA"/>
    <w:rsid w:val="0073171A"/>
    <w:rsid w:val="00731964"/>
    <w:rsid w:val="007323F4"/>
    <w:rsid w:val="00732529"/>
    <w:rsid w:val="007326DA"/>
    <w:rsid w:val="00732756"/>
    <w:rsid w:val="007327AF"/>
    <w:rsid w:val="0073293F"/>
    <w:rsid w:val="0073384A"/>
    <w:rsid w:val="007339FC"/>
    <w:rsid w:val="00733D9D"/>
    <w:rsid w:val="00733F66"/>
    <w:rsid w:val="00733FB9"/>
    <w:rsid w:val="00734294"/>
    <w:rsid w:val="0073435F"/>
    <w:rsid w:val="00734B4A"/>
    <w:rsid w:val="00734DF8"/>
    <w:rsid w:val="007353C6"/>
    <w:rsid w:val="00735469"/>
    <w:rsid w:val="00735966"/>
    <w:rsid w:val="007366ED"/>
    <w:rsid w:val="00736BFF"/>
    <w:rsid w:val="00736EE8"/>
    <w:rsid w:val="00736F2E"/>
    <w:rsid w:val="0073758A"/>
    <w:rsid w:val="007375A9"/>
    <w:rsid w:val="007376DC"/>
    <w:rsid w:val="00737CDD"/>
    <w:rsid w:val="007400E1"/>
    <w:rsid w:val="00740208"/>
    <w:rsid w:val="00740640"/>
    <w:rsid w:val="0074070F"/>
    <w:rsid w:val="0074078C"/>
    <w:rsid w:val="00740DC8"/>
    <w:rsid w:val="0074103E"/>
    <w:rsid w:val="0074196D"/>
    <w:rsid w:val="00741A9B"/>
    <w:rsid w:val="00741D00"/>
    <w:rsid w:val="00741D8F"/>
    <w:rsid w:val="00741DFC"/>
    <w:rsid w:val="00741E61"/>
    <w:rsid w:val="0074235C"/>
    <w:rsid w:val="0074241C"/>
    <w:rsid w:val="00742A8C"/>
    <w:rsid w:val="00742A9A"/>
    <w:rsid w:val="00742D67"/>
    <w:rsid w:val="00742DC9"/>
    <w:rsid w:val="00743284"/>
    <w:rsid w:val="00743949"/>
    <w:rsid w:val="00743B68"/>
    <w:rsid w:val="00743FBC"/>
    <w:rsid w:val="00744600"/>
    <w:rsid w:val="00744772"/>
    <w:rsid w:val="007447E0"/>
    <w:rsid w:val="007449A5"/>
    <w:rsid w:val="00745148"/>
    <w:rsid w:val="007451EB"/>
    <w:rsid w:val="00745305"/>
    <w:rsid w:val="007459E1"/>
    <w:rsid w:val="00745D31"/>
    <w:rsid w:val="00745F51"/>
    <w:rsid w:val="0074635D"/>
    <w:rsid w:val="00746361"/>
    <w:rsid w:val="00746910"/>
    <w:rsid w:val="00746A05"/>
    <w:rsid w:val="00746E6E"/>
    <w:rsid w:val="00747D53"/>
    <w:rsid w:val="00750D4D"/>
    <w:rsid w:val="00751179"/>
    <w:rsid w:val="00751C89"/>
    <w:rsid w:val="00751D60"/>
    <w:rsid w:val="0075280B"/>
    <w:rsid w:val="00752BFF"/>
    <w:rsid w:val="00752C59"/>
    <w:rsid w:val="00753329"/>
    <w:rsid w:val="00753554"/>
    <w:rsid w:val="00753906"/>
    <w:rsid w:val="00753A73"/>
    <w:rsid w:val="00753B92"/>
    <w:rsid w:val="00753CD0"/>
    <w:rsid w:val="0075405B"/>
    <w:rsid w:val="0075425D"/>
    <w:rsid w:val="00754818"/>
    <w:rsid w:val="00754B09"/>
    <w:rsid w:val="00755268"/>
    <w:rsid w:val="00755AE9"/>
    <w:rsid w:val="00755BA6"/>
    <w:rsid w:val="00755E02"/>
    <w:rsid w:val="0075661D"/>
    <w:rsid w:val="00756913"/>
    <w:rsid w:val="00756A63"/>
    <w:rsid w:val="00756C42"/>
    <w:rsid w:val="00756D0B"/>
    <w:rsid w:val="00756F0B"/>
    <w:rsid w:val="0075724D"/>
    <w:rsid w:val="00757511"/>
    <w:rsid w:val="00757825"/>
    <w:rsid w:val="00757AE6"/>
    <w:rsid w:val="00757BE8"/>
    <w:rsid w:val="0076001E"/>
    <w:rsid w:val="0076021B"/>
    <w:rsid w:val="007603B1"/>
    <w:rsid w:val="00760606"/>
    <w:rsid w:val="0076074D"/>
    <w:rsid w:val="00760818"/>
    <w:rsid w:val="00760827"/>
    <w:rsid w:val="00760A92"/>
    <w:rsid w:val="007610BE"/>
    <w:rsid w:val="007618E2"/>
    <w:rsid w:val="00761C50"/>
    <w:rsid w:val="00762320"/>
    <w:rsid w:val="00762AA3"/>
    <w:rsid w:val="007634DE"/>
    <w:rsid w:val="00763548"/>
    <w:rsid w:val="00763B3E"/>
    <w:rsid w:val="00764732"/>
    <w:rsid w:val="00764AF6"/>
    <w:rsid w:val="00765934"/>
    <w:rsid w:val="00766107"/>
    <w:rsid w:val="00766B87"/>
    <w:rsid w:val="00766C00"/>
    <w:rsid w:val="00766C27"/>
    <w:rsid w:val="00767097"/>
    <w:rsid w:val="00767189"/>
    <w:rsid w:val="00767199"/>
    <w:rsid w:val="007671EC"/>
    <w:rsid w:val="0076727D"/>
    <w:rsid w:val="007672D7"/>
    <w:rsid w:val="00767492"/>
    <w:rsid w:val="0076768F"/>
    <w:rsid w:val="00767E7D"/>
    <w:rsid w:val="00767FB3"/>
    <w:rsid w:val="00770000"/>
    <w:rsid w:val="00770295"/>
    <w:rsid w:val="00770A99"/>
    <w:rsid w:val="00770EAC"/>
    <w:rsid w:val="00770F5A"/>
    <w:rsid w:val="007716C6"/>
    <w:rsid w:val="007717B0"/>
    <w:rsid w:val="00771BC9"/>
    <w:rsid w:val="007720D6"/>
    <w:rsid w:val="00772830"/>
    <w:rsid w:val="00772B12"/>
    <w:rsid w:val="00772F43"/>
    <w:rsid w:val="007732F1"/>
    <w:rsid w:val="007733EE"/>
    <w:rsid w:val="0077340A"/>
    <w:rsid w:val="007735C2"/>
    <w:rsid w:val="0077367B"/>
    <w:rsid w:val="007738A3"/>
    <w:rsid w:val="00774057"/>
    <w:rsid w:val="00774148"/>
    <w:rsid w:val="00774274"/>
    <w:rsid w:val="00774535"/>
    <w:rsid w:val="007747BC"/>
    <w:rsid w:val="00774E16"/>
    <w:rsid w:val="00775B2F"/>
    <w:rsid w:val="00776221"/>
    <w:rsid w:val="00776917"/>
    <w:rsid w:val="00776E2E"/>
    <w:rsid w:val="00776EF9"/>
    <w:rsid w:val="0077701B"/>
    <w:rsid w:val="0077701C"/>
    <w:rsid w:val="007773E5"/>
    <w:rsid w:val="00777F1D"/>
    <w:rsid w:val="007803E8"/>
    <w:rsid w:val="00780BCB"/>
    <w:rsid w:val="00780CCF"/>
    <w:rsid w:val="00781246"/>
    <w:rsid w:val="007812DE"/>
    <w:rsid w:val="00781305"/>
    <w:rsid w:val="0078202A"/>
    <w:rsid w:val="007820A9"/>
    <w:rsid w:val="007820E8"/>
    <w:rsid w:val="0078211B"/>
    <w:rsid w:val="00782ACB"/>
    <w:rsid w:val="00782C73"/>
    <w:rsid w:val="00783006"/>
    <w:rsid w:val="0078318D"/>
    <w:rsid w:val="007837FB"/>
    <w:rsid w:val="00783973"/>
    <w:rsid w:val="00783BA9"/>
    <w:rsid w:val="00783D4D"/>
    <w:rsid w:val="00783F4E"/>
    <w:rsid w:val="00783F8A"/>
    <w:rsid w:val="00784086"/>
    <w:rsid w:val="007850D9"/>
    <w:rsid w:val="00785318"/>
    <w:rsid w:val="00785B1B"/>
    <w:rsid w:val="007861F1"/>
    <w:rsid w:val="007862DC"/>
    <w:rsid w:val="00786522"/>
    <w:rsid w:val="00787005"/>
    <w:rsid w:val="007870E5"/>
    <w:rsid w:val="007872FF"/>
    <w:rsid w:val="00787333"/>
    <w:rsid w:val="00787EEC"/>
    <w:rsid w:val="007907D8"/>
    <w:rsid w:val="00790A87"/>
    <w:rsid w:val="00790EC5"/>
    <w:rsid w:val="00790FC3"/>
    <w:rsid w:val="007912A4"/>
    <w:rsid w:val="007914D0"/>
    <w:rsid w:val="0079192A"/>
    <w:rsid w:val="0079192E"/>
    <w:rsid w:val="00791A17"/>
    <w:rsid w:val="00791BAF"/>
    <w:rsid w:val="00791DA0"/>
    <w:rsid w:val="00791F1F"/>
    <w:rsid w:val="00792025"/>
    <w:rsid w:val="00792284"/>
    <w:rsid w:val="007926FF"/>
    <w:rsid w:val="00792C82"/>
    <w:rsid w:val="00793012"/>
    <w:rsid w:val="0079374F"/>
    <w:rsid w:val="0079377E"/>
    <w:rsid w:val="00793786"/>
    <w:rsid w:val="007937BD"/>
    <w:rsid w:val="00794303"/>
    <w:rsid w:val="007947C7"/>
    <w:rsid w:val="007948F0"/>
    <w:rsid w:val="00794ACE"/>
    <w:rsid w:val="0079504E"/>
    <w:rsid w:val="0079519D"/>
    <w:rsid w:val="0079543E"/>
    <w:rsid w:val="0079591C"/>
    <w:rsid w:val="00795A74"/>
    <w:rsid w:val="00795F15"/>
    <w:rsid w:val="00796387"/>
    <w:rsid w:val="00796443"/>
    <w:rsid w:val="00796872"/>
    <w:rsid w:val="00796DE3"/>
    <w:rsid w:val="00797189"/>
    <w:rsid w:val="0079786C"/>
    <w:rsid w:val="00797C79"/>
    <w:rsid w:val="007A0431"/>
    <w:rsid w:val="007A0473"/>
    <w:rsid w:val="007A05DF"/>
    <w:rsid w:val="007A10E9"/>
    <w:rsid w:val="007A125A"/>
    <w:rsid w:val="007A1C5A"/>
    <w:rsid w:val="007A2003"/>
    <w:rsid w:val="007A223D"/>
    <w:rsid w:val="007A28B1"/>
    <w:rsid w:val="007A2949"/>
    <w:rsid w:val="007A2AF9"/>
    <w:rsid w:val="007A2D66"/>
    <w:rsid w:val="007A2DA2"/>
    <w:rsid w:val="007A2F22"/>
    <w:rsid w:val="007A32F4"/>
    <w:rsid w:val="007A3452"/>
    <w:rsid w:val="007A353B"/>
    <w:rsid w:val="007A3719"/>
    <w:rsid w:val="007A382B"/>
    <w:rsid w:val="007A4105"/>
    <w:rsid w:val="007A4803"/>
    <w:rsid w:val="007A496F"/>
    <w:rsid w:val="007A4B7D"/>
    <w:rsid w:val="007A4C65"/>
    <w:rsid w:val="007A4CF0"/>
    <w:rsid w:val="007A4FDF"/>
    <w:rsid w:val="007A51DC"/>
    <w:rsid w:val="007A535C"/>
    <w:rsid w:val="007A54A8"/>
    <w:rsid w:val="007A55A1"/>
    <w:rsid w:val="007A5615"/>
    <w:rsid w:val="007A5655"/>
    <w:rsid w:val="007A5A96"/>
    <w:rsid w:val="007A5ADE"/>
    <w:rsid w:val="007A5FBE"/>
    <w:rsid w:val="007A61E2"/>
    <w:rsid w:val="007A6BEC"/>
    <w:rsid w:val="007A72D8"/>
    <w:rsid w:val="007A75D8"/>
    <w:rsid w:val="007A772E"/>
    <w:rsid w:val="007A7954"/>
    <w:rsid w:val="007A7A5B"/>
    <w:rsid w:val="007A7B49"/>
    <w:rsid w:val="007A7D37"/>
    <w:rsid w:val="007A7EDE"/>
    <w:rsid w:val="007B00AA"/>
    <w:rsid w:val="007B0382"/>
    <w:rsid w:val="007B0709"/>
    <w:rsid w:val="007B11AE"/>
    <w:rsid w:val="007B13A8"/>
    <w:rsid w:val="007B17B5"/>
    <w:rsid w:val="007B1C4C"/>
    <w:rsid w:val="007B1FF4"/>
    <w:rsid w:val="007B23B6"/>
    <w:rsid w:val="007B23D6"/>
    <w:rsid w:val="007B2B8C"/>
    <w:rsid w:val="007B2CF7"/>
    <w:rsid w:val="007B3041"/>
    <w:rsid w:val="007B3639"/>
    <w:rsid w:val="007B3D0A"/>
    <w:rsid w:val="007B4087"/>
    <w:rsid w:val="007B43EA"/>
    <w:rsid w:val="007B455C"/>
    <w:rsid w:val="007B4A52"/>
    <w:rsid w:val="007B4AA8"/>
    <w:rsid w:val="007B5492"/>
    <w:rsid w:val="007B577A"/>
    <w:rsid w:val="007B5C73"/>
    <w:rsid w:val="007B698E"/>
    <w:rsid w:val="007B7051"/>
    <w:rsid w:val="007B749F"/>
    <w:rsid w:val="007B776D"/>
    <w:rsid w:val="007B778D"/>
    <w:rsid w:val="007B7C08"/>
    <w:rsid w:val="007B7C4D"/>
    <w:rsid w:val="007B7D23"/>
    <w:rsid w:val="007C064C"/>
    <w:rsid w:val="007C0732"/>
    <w:rsid w:val="007C0999"/>
    <w:rsid w:val="007C0A34"/>
    <w:rsid w:val="007C0E6F"/>
    <w:rsid w:val="007C138C"/>
    <w:rsid w:val="007C14E4"/>
    <w:rsid w:val="007C14EA"/>
    <w:rsid w:val="007C1787"/>
    <w:rsid w:val="007C1EF9"/>
    <w:rsid w:val="007C234E"/>
    <w:rsid w:val="007C2ADE"/>
    <w:rsid w:val="007C2D41"/>
    <w:rsid w:val="007C303F"/>
    <w:rsid w:val="007C3388"/>
    <w:rsid w:val="007C33FA"/>
    <w:rsid w:val="007C39F4"/>
    <w:rsid w:val="007C3A0B"/>
    <w:rsid w:val="007C3B82"/>
    <w:rsid w:val="007C41A2"/>
    <w:rsid w:val="007C41A7"/>
    <w:rsid w:val="007C41C9"/>
    <w:rsid w:val="007C561D"/>
    <w:rsid w:val="007C5D6D"/>
    <w:rsid w:val="007C65A0"/>
    <w:rsid w:val="007C6AA7"/>
    <w:rsid w:val="007C6BAC"/>
    <w:rsid w:val="007C6C32"/>
    <w:rsid w:val="007C6D67"/>
    <w:rsid w:val="007C6DB7"/>
    <w:rsid w:val="007C6EB9"/>
    <w:rsid w:val="007C742E"/>
    <w:rsid w:val="007C773C"/>
    <w:rsid w:val="007C7752"/>
    <w:rsid w:val="007D0119"/>
    <w:rsid w:val="007D08E6"/>
    <w:rsid w:val="007D10BF"/>
    <w:rsid w:val="007D1299"/>
    <w:rsid w:val="007D13D8"/>
    <w:rsid w:val="007D17AB"/>
    <w:rsid w:val="007D17C8"/>
    <w:rsid w:val="007D19C6"/>
    <w:rsid w:val="007D272F"/>
    <w:rsid w:val="007D294B"/>
    <w:rsid w:val="007D2B59"/>
    <w:rsid w:val="007D2C33"/>
    <w:rsid w:val="007D2EF3"/>
    <w:rsid w:val="007D31AF"/>
    <w:rsid w:val="007D3D43"/>
    <w:rsid w:val="007D405D"/>
    <w:rsid w:val="007D41FF"/>
    <w:rsid w:val="007D47C2"/>
    <w:rsid w:val="007D49B3"/>
    <w:rsid w:val="007D4DD9"/>
    <w:rsid w:val="007D4FF8"/>
    <w:rsid w:val="007D52AC"/>
    <w:rsid w:val="007D535B"/>
    <w:rsid w:val="007D56FD"/>
    <w:rsid w:val="007D57CC"/>
    <w:rsid w:val="007D595A"/>
    <w:rsid w:val="007D6179"/>
    <w:rsid w:val="007D62FB"/>
    <w:rsid w:val="007D67A9"/>
    <w:rsid w:val="007D6ACE"/>
    <w:rsid w:val="007D6C2D"/>
    <w:rsid w:val="007D6E6D"/>
    <w:rsid w:val="007D71BC"/>
    <w:rsid w:val="007D7402"/>
    <w:rsid w:val="007D75AC"/>
    <w:rsid w:val="007D7816"/>
    <w:rsid w:val="007D7A1C"/>
    <w:rsid w:val="007D7A2C"/>
    <w:rsid w:val="007D7C33"/>
    <w:rsid w:val="007E028A"/>
    <w:rsid w:val="007E0965"/>
    <w:rsid w:val="007E0B0A"/>
    <w:rsid w:val="007E113A"/>
    <w:rsid w:val="007E1668"/>
    <w:rsid w:val="007E1AD4"/>
    <w:rsid w:val="007E1CF0"/>
    <w:rsid w:val="007E2CDD"/>
    <w:rsid w:val="007E320A"/>
    <w:rsid w:val="007E3447"/>
    <w:rsid w:val="007E397E"/>
    <w:rsid w:val="007E3FAE"/>
    <w:rsid w:val="007E4551"/>
    <w:rsid w:val="007E49A8"/>
    <w:rsid w:val="007E4E72"/>
    <w:rsid w:val="007E5229"/>
    <w:rsid w:val="007E5549"/>
    <w:rsid w:val="007E5BCD"/>
    <w:rsid w:val="007E5D21"/>
    <w:rsid w:val="007E5E15"/>
    <w:rsid w:val="007E60EA"/>
    <w:rsid w:val="007E6237"/>
    <w:rsid w:val="007E6DE2"/>
    <w:rsid w:val="007E6EB2"/>
    <w:rsid w:val="007E7722"/>
    <w:rsid w:val="007E780F"/>
    <w:rsid w:val="007E798E"/>
    <w:rsid w:val="007E7A57"/>
    <w:rsid w:val="007F06B4"/>
    <w:rsid w:val="007F093E"/>
    <w:rsid w:val="007F0D68"/>
    <w:rsid w:val="007F1CBF"/>
    <w:rsid w:val="007F30EA"/>
    <w:rsid w:val="007F35B9"/>
    <w:rsid w:val="007F4059"/>
    <w:rsid w:val="007F4B6F"/>
    <w:rsid w:val="007F4ECE"/>
    <w:rsid w:val="007F5B3C"/>
    <w:rsid w:val="007F5DEE"/>
    <w:rsid w:val="007F63C6"/>
    <w:rsid w:val="007F6811"/>
    <w:rsid w:val="007F694A"/>
    <w:rsid w:val="007F727F"/>
    <w:rsid w:val="007F74E4"/>
    <w:rsid w:val="007F78B7"/>
    <w:rsid w:val="007F78C4"/>
    <w:rsid w:val="007F7B42"/>
    <w:rsid w:val="007F7F09"/>
    <w:rsid w:val="00800320"/>
    <w:rsid w:val="008009C0"/>
    <w:rsid w:val="0080137E"/>
    <w:rsid w:val="0080186E"/>
    <w:rsid w:val="00801E17"/>
    <w:rsid w:val="00802366"/>
    <w:rsid w:val="00802DC9"/>
    <w:rsid w:val="00803231"/>
    <w:rsid w:val="0080345E"/>
    <w:rsid w:val="0080348C"/>
    <w:rsid w:val="00803B34"/>
    <w:rsid w:val="00803C32"/>
    <w:rsid w:val="008040A4"/>
    <w:rsid w:val="00804138"/>
    <w:rsid w:val="008047D5"/>
    <w:rsid w:val="00804F8D"/>
    <w:rsid w:val="00805895"/>
    <w:rsid w:val="0080650D"/>
    <w:rsid w:val="0080664F"/>
    <w:rsid w:val="008067CC"/>
    <w:rsid w:val="00806DC7"/>
    <w:rsid w:val="00807141"/>
    <w:rsid w:val="0080720C"/>
    <w:rsid w:val="00810109"/>
    <w:rsid w:val="008103C9"/>
    <w:rsid w:val="00810648"/>
    <w:rsid w:val="00810682"/>
    <w:rsid w:val="00810912"/>
    <w:rsid w:val="00810A4A"/>
    <w:rsid w:val="00810AE7"/>
    <w:rsid w:val="00810FEF"/>
    <w:rsid w:val="008112F5"/>
    <w:rsid w:val="0081178F"/>
    <w:rsid w:val="00811E3F"/>
    <w:rsid w:val="00812368"/>
    <w:rsid w:val="008124CA"/>
    <w:rsid w:val="008135D2"/>
    <w:rsid w:val="00813D83"/>
    <w:rsid w:val="00813EF2"/>
    <w:rsid w:val="00813FE8"/>
    <w:rsid w:val="00814180"/>
    <w:rsid w:val="008145B6"/>
    <w:rsid w:val="00814B0B"/>
    <w:rsid w:val="00814FE8"/>
    <w:rsid w:val="0081508A"/>
    <w:rsid w:val="0081535E"/>
    <w:rsid w:val="00815727"/>
    <w:rsid w:val="00815742"/>
    <w:rsid w:val="008160E2"/>
    <w:rsid w:val="00816360"/>
    <w:rsid w:val="00816FDB"/>
    <w:rsid w:val="00817388"/>
    <w:rsid w:val="00817AF4"/>
    <w:rsid w:val="00817D33"/>
    <w:rsid w:val="0082021C"/>
    <w:rsid w:val="00820240"/>
    <w:rsid w:val="0082083A"/>
    <w:rsid w:val="00820945"/>
    <w:rsid w:val="00820A41"/>
    <w:rsid w:val="00820D7F"/>
    <w:rsid w:val="0082124B"/>
    <w:rsid w:val="0082181D"/>
    <w:rsid w:val="00821A13"/>
    <w:rsid w:val="00821EFD"/>
    <w:rsid w:val="00821FA4"/>
    <w:rsid w:val="00822740"/>
    <w:rsid w:val="00822C65"/>
    <w:rsid w:val="00822DCC"/>
    <w:rsid w:val="00822E68"/>
    <w:rsid w:val="008232E3"/>
    <w:rsid w:val="00823437"/>
    <w:rsid w:val="0082364F"/>
    <w:rsid w:val="00823833"/>
    <w:rsid w:val="008238BA"/>
    <w:rsid w:val="00824186"/>
    <w:rsid w:val="008251AE"/>
    <w:rsid w:val="008254D8"/>
    <w:rsid w:val="008255F2"/>
    <w:rsid w:val="008258E0"/>
    <w:rsid w:val="00825D5B"/>
    <w:rsid w:val="00825E10"/>
    <w:rsid w:val="008264D7"/>
    <w:rsid w:val="0082700E"/>
    <w:rsid w:val="00827480"/>
    <w:rsid w:val="0082767C"/>
    <w:rsid w:val="0082785C"/>
    <w:rsid w:val="0082792D"/>
    <w:rsid w:val="00827DF3"/>
    <w:rsid w:val="00827F7E"/>
    <w:rsid w:val="0083001C"/>
    <w:rsid w:val="00830BD8"/>
    <w:rsid w:val="0083110A"/>
    <w:rsid w:val="008316C7"/>
    <w:rsid w:val="00831E7C"/>
    <w:rsid w:val="00832836"/>
    <w:rsid w:val="00832AA5"/>
    <w:rsid w:val="00832ED1"/>
    <w:rsid w:val="008331BE"/>
    <w:rsid w:val="008334CB"/>
    <w:rsid w:val="008337FB"/>
    <w:rsid w:val="0083405E"/>
    <w:rsid w:val="00834B6E"/>
    <w:rsid w:val="00834CD6"/>
    <w:rsid w:val="00835232"/>
    <w:rsid w:val="008352CA"/>
    <w:rsid w:val="008360F7"/>
    <w:rsid w:val="008368CD"/>
    <w:rsid w:val="00836B56"/>
    <w:rsid w:val="0083722E"/>
    <w:rsid w:val="008372ED"/>
    <w:rsid w:val="0083794B"/>
    <w:rsid w:val="0084098A"/>
    <w:rsid w:val="00840B3D"/>
    <w:rsid w:val="00840BF3"/>
    <w:rsid w:val="00840D79"/>
    <w:rsid w:val="00841298"/>
    <w:rsid w:val="0084138C"/>
    <w:rsid w:val="0084139F"/>
    <w:rsid w:val="008419EC"/>
    <w:rsid w:val="00841E38"/>
    <w:rsid w:val="008426D7"/>
    <w:rsid w:val="00842724"/>
    <w:rsid w:val="00842A16"/>
    <w:rsid w:val="00842A26"/>
    <w:rsid w:val="00842E4D"/>
    <w:rsid w:val="00842F37"/>
    <w:rsid w:val="0084325A"/>
    <w:rsid w:val="0084331E"/>
    <w:rsid w:val="00843760"/>
    <w:rsid w:val="008439A5"/>
    <w:rsid w:val="008442D4"/>
    <w:rsid w:val="0084445C"/>
    <w:rsid w:val="00844AD4"/>
    <w:rsid w:val="00844F05"/>
    <w:rsid w:val="008451BE"/>
    <w:rsid w:val="00845605"/>
    <w:rsid w:val="0084598D"/>
    <w:rsid w:val="00845B0E"/>
    <w:rsid w:val="00845EF1"/>
    <w:rsid w:val="0084658E"/>
    <w:rsid w:val="008467FE"/>
    <w:rsid w:val="00846E57"/>
    <w:rsid w:val="00846F05"/>
    <w:rsid w:val="0084702D"/>
    <w:rsid w:val="0084703F"/>
    <w:rsid w:val="008471CE"/>
    <w:rsid w:val="0084721A"/>
    <w:rsid w:val="0084739F"/>
    <w:rsid w:val="008473BE"/>
    <w:rsid w:val="00847422"/>
    <w:rsid w:val="00847594"/>
    <w:rsid w:val="00847851"/>
    <w:rsid w:val="0084787A"/>
    <w:rsid w:val="0084789D"/>
    <w:rsid w:val="00847A74"/>
    <w:rsid w:val="00847A7F"/>
    <w:rsid w:val="00847DBE"/>
    <w:rsid w:val="00847DC6"/>
    <w:rsid w:val="00850834"/>
    <w:rsid w:val="00851437"/>
    <w:rsid w:val="00851DEA"/>
    <w:rsid w:val="00851FB9"/>
    <w:rsid w:val="008524B8"/>
    <w:rsid w:val="0085281A"/>
    <w:rsid w:val="00852EC5"/>
    <w:rsid w:val="00852FA0"/>
    <w:rsid w:val="0085311A"/>
    <w:rsid w:val="008534E2"/>
    <w:rsid w:val="00853623"/>
    <w:rsid w:val="008536E5"/>
    <w:rsid w:val="008554A5"/>
    <w:rsid w:val="008554FB"/>
    <w:rsid w:val="008559D1"/>
    <w:rsid w:val="00855ACC"/>
    <w:rsid w:val="00855C28"/>
    <w:rsid w:val="00855D77"/>
    <w:rsid w:val="00856702"/>
    <w:rsid w:val="00856E0F"/>
    <w:rsid w:val="008570C7"/>
    <w:rsid w:val="0085735E"/>
    <w:rsid w:val="008574A6"/>
    <w:rsid w:val="00857AFA"/>
    <w:rsid w:val="00857B31"/>
    <w:rsid w:val="00857B8E"/>
    <w:rsid w:val="00857F6F"/>
    <w:rsid w:val="00860312"/>
    <w:rsid w:val="00860DEB"/>
    <w:rsid w:val="00860FFB"/>
    <w:rsid w:val="00861551"/>
    <w:rsid w:val="00861620"/>
    <w:rsid w:val="008619F2"/>
    <w:rsid w:val="00861CF3"/>
    <w:rsid w:val="0086213F"/>
    <w:rsid w:val="00862781"/>
    <w:rsid w:val="00862828"/>
    <w:rsid w:val="00862B5F"/>
    <w:rsid w:val="00862BE2"/>
    <w:rsid w:val="008630DD"/>
    <w:rsid w:val="00863601"/>
    <w:rsid w:val="00863A17"/>
    <w:rsid w:val="00863B32"/>
    <w:rsid w:val="0086415C"/>
    <w:rsid w:val="00864297"/>
    <w:rsid w:val="0086439B"/>
    <w:rsid w:val="00864913"/>
    <w:rsid w:val="008649FD"/>
    <w:rsid w:val="00864C42"/>
    <w:rsid w:val="008652F3"/>
    <w:rsid w:val="00865496"/>
    <w:rsid w:val="00865695"/>
    <w:rsid w:val="00865FF6"/>
    <w:rsid w:val="008664D2"/>
    <w:rsid w:val="008665AB"/>
    <w:rsid w:val="008668C9"/>
    <w:rsid w:val="00866BB5"/>
    <w:rsid w:val="00866D44"/>
    <w:rsid w:val="00867619"/>
    <w:rsid w:val="00870053"/>
    <w:rsid w:val="0087011F"/>
    <w:rsid w:val="0087101E"/>
    <w:rsid w:val="00871F52"/>
    <w:rsid w:val="00872ED8"/>
    <w:rsid w:val="00873658"/>
    <w:rsid w:val="008741A7"/>
    <w:rsid w:val="00875026"/>
    <w:rsid w:val="008753DB"/>
    <w:rsid w:val="0087548E"/>
    <w:rsid w:val="00875524"/>
    <w:rsid w:val="00875EF2"/>
    <w:rsid w:val="00876EAA"/>
    <w:rsid w:val="00876FF7"/>
    <w:rsid w:val="0087783D"/>
    <w:rsid w:val="008779D6"/>
    <w:rsid w:val="00877F99"/>
    <w:rsid w:val="00880321"/>
    <w:rsid w:val="00880BC8"/>
    <w:rsid w:val="00881696"/>
    <w:rsid w:val="008816D0"/>
    <w:rsid w:val="00881708"/>
    <w:rsid w:val="008821E1"/>
    <w:rsid w:val="00882235"/>
    <w:rsid w:val="00882861"/>
    <w:rsid w:val="00882981"/>
    <w:rsid w:val="00882EAC"/>
    <w:rsid w:val="00883D20"/>
    <w:rsid w:val="00883F10"/>
    <w:rsid w:val="0088481F"/>
    <w:rsid w:val="00884B46"/>
    <w:rsid w:val="008853AE"/>
    <w:rsid w:val="00885DA9"/>
    <w:rsid w:val="00886363"/>
    <w:rsid w:val="00887570"/>
    <w:rsid w:val="00887D71"/>
    <w:rsid w:val="00887FCF"/>
    <w:rsid w:val="00890322"/>
    <w:rsid w:val="0089095B"/>
    <w:rsid w:val="0089099A"/>
    <w:rsid w:val="00890B74"/>
    <w:rsid w:val="00890DA9"/>
    <w:rsid w:val="008910E2"/>
    <w:rsid w:val="008913DA"/>
    <w:rsid w:val="0089158E"/>
    <w:rsid w:val="008916C9"/>
    <w:rsid w:val="008917E7"/>
    <w:rsid w:val="00891ACA"/>
    <w:rsid w:val="00891AF0"/>
    <w:rsid w:val="00891E77"/>
    <w:rsid w:val="008920E6"/>
    <w:rsid w:val="00892557"/>
    <w:rsid w:val="00892741"/>
    <w:rsid w:val="008934E4"/>
    <w:rsid w:val="008936E4"/>
    <w:rsid w:val="008938F4"/>
    <w:rsid w:val="00893A0A"/>
    <w:rsid w:val="00893A4D"/>
    <w:rsid w:val="00893ADB"/>
    <w:rsid w:val="00893C3B"/>
    <w:rsid w:val="00893E47"/>
    <w:rsid w:val="00893F88"/>
    <w:rsid w:val="008945F2"/>
    <w:rsid w:val="00894F21"/>
    <w:rsid w:val="00894FC9"/>
    <w:rsid w:val="008951E7"/>
    <w:rsid w:val="00895FEF"/>
    <w:rsid w:val="00896690"/>
    <w:rsid w:val="008966F6"/>
    <w:rsid w:val="008968BC"/>
    <w:rsid w:val="00896C05"/>
    <w:rsid w:val="00896E22"/>
    <w:rsid w:val="00897202"/>
    <w:rsid w:val="008977B1"/>
    <w:rsid w:val="008979C5"/>
    <w:rsid w:val="008A045F"/>
    <w:rsid w:val="008A13BF"/>
    <w:rsid w:val="008A1718"/>
    <w:rsid w:val="008A18E8"/>
    <w:rsid w:val="008A1922"/>
    <w:rsid w:val="008A1DF5"/>
    <w:rsid w:val="008A2DB2"/>
    <w:rsid w:val="008A2F23"/>
    <w:rsid w:val="008A2F9E"/>
    <w:rsid w:val="008A317D"/>
    <w:rsid w:val="008A36E8"/>
    <w:rsid w:val="008A38AD"/>
    <w:rsid w:val="008A3C99"/>
    <w:rsid w:val="008A3D79"/>
    <w:rsid w:val="008A3DE4"/>
    <w:rsid w:val="008A40EC"/>
    <w:rsid w:val="008A449E"/>
    <w:rsid w:val="008A4597"/>
    <w:rsid w:val="008A45D7"/>
    <w:rsid w:val="008A48A0"/>
    <w:rsid w:val="008A4928"/>
    <w:rsid w:val="008A4E4C"/>
    <w:rsid w:val="008A4EEB"/>
    <w:rsid w:val="008A50A1"/>
    <w:rsid w:val="008A511C"/>
    <w:rsid w:val="008A5348"/>
    <w:rsid w:val="008A543D"/>
    <w:rsid w:val="008A568E"/>
    <w:rsid w:val="008A5875"/>
    <w:rsid w:val="008A5A97"/>
    <w:rsid w:val="008A5FA0"/>
    <w:rsid w:val="008A6127"/>
    <w:rsid w:val="008A6C8F"/>
    <w:rsid w:val="008A6EBC"/>
    <w:rsid w:val="008A6F11"/>
    <w:rsid w:val="008A70AE"/>
    <w:rsid w:val="008A71A5"/>
    <w:rsid w:val="008A72AD"/>
    <w:rsid w:val="008A744D"/>
    <w:rsid w:val="008A7932"/>
    <w:rsid w:val="008A7ADB"/>
    <w:rsid w:val="008B03C7"/>
    <w:rsid w:val="008B0576"/>
    <w:rsid w:val="008B0791"/>
    <w:rsid w:val="008B0898"/>
    <w:rsid w:val="008B0924"/>
    <w:rsid w:val="008B099D"/>
    <w:rsid w:val="008B09DA"/>
    <w:rsid w:val="008B0B19"/>
    <w:rsid w:val="008B0D8E"/>
    <w:rsid w:val="008B1F5A"/>
    <w:rsid w:val="008B1F9F"/>
    <w:rsid w:val="008B20C7"/>
    <w:rsid w:val="008B23A5"/>
    <w:rsid w:val="008B23F3"/>
    <w:rsid w:val="008B26AD"/>
    <w:rsid w:val="008B28D7"/>
    <w:rsid w:val="008B2D18"/>
    <w:rsid w:val="008B341F"/>
    <w:rsid w:val="008B3625"/>
    <w:rsid w:val="008B44F4"/>
    <w:rsid w:val="008B5853"/>
    <w:rsid w:val="008B59E0"/>
    <w:rsid w:val="008B5B09"/>
    <w:rsid w:val="008B5D29"/>
    <w:rsid w:val="008B5EED"/>
    <w:rsid w:val="008B6AF8"/>
    <w:rsid w:val="008B6D87"/>
    <w:rsid w:val="008B7313"/>
    <w:rsid w:val="008C01EA"/>
    <w:rsid w:val="008C02E1"/>
    <w:rsid w:val="008C05BB"/>
    <w:rsid w:val="008C18C3"/>
    <w:rsid w:val="008C1AE6"/>
    <w:rsid w:val="008C205B"/>
    <w:rsid w:val="008C2527"/>
    <w:rsid w:val="008C25F8"/>
    <w:rsid w:val="008C26D8"/>
    <w:rsid w:val="008C2919"/>
    <w:rsid w:val="008C2F1E"/>
    <w:rsid w:val="008C3259"/>
    <w:rsid w:val="008C36FF"/>
    <w:rsid w:val="008C3F11"/>
    <w:rsid w:val="008C40C9"/>
    <w:rsid w:val="008C4297"/>
    <w:rsid w:val="008C4459"/>
    <w:rsid w:val="008C4563"/>
    <w:rsid w:val="008C46CC"/>
    <w:rsid w:val="008C4A1A"/>
    <w:rsid w:val="008C4A85"/>
    <w:rsid w:val="008C4E57"/>
    <w:rsid w:val="008C4FC5"/>
    <w:rsid w:val="008C58FB"/>
    <w:rsid w:val="008C59FF"/>
    <w:rsid w:val="008C6369"/>
    <w:rsid w:val="008C648F"/>
    <w:rsid w:val="008C66C6"/>
    <w:rsid w:val="008C7076"/>
    <w:rsid w:val="008C727A"/>
    <w:rsid w:val="008C72B9"/>
    <w:rsid w:val="008C7A26"/>
    <w:rsid w:val="008D054E"/>
    <w:rsid w:val="008D06DF"/>
    <w:rsid w:val="008D0AA2"/>
    <w:rsid w:val="008D0C0D"/>
    <w:rsid w:val="008D10B8"/>
    <w:rsid w:val="008D11A7"/>
    <w:rsid w:val="008D1450"/>
    <w:rsid w:val="008D1845"/>
    <w:rsid w:val="008D1C14"/>
    <w:rsid w:val="008D1E27"/>
    <w:rsid w:val="008D242A"/>
    <w:rsid w:val="008D2515"/>
    <w:rsid w:val="008D261A"/>
    <w:rsid w:val="008D2628"/>
    <w:rsid w:val="008D28EB"/>
    <w:rsid w:val="008D2951"/>
    <w:rsid w:val="008D2BF7"/>
    <w:rsid w:val="008D2DE6"/>
    <w:rsid w:val="008D3809"/>
    <w:rsid w:val="008D3E0C"/>
    <w:rsid w:val="008D41C1"/>
    <w:rsid w:val="008D4220"/>
    <w:rsid w:val="008D49DA"/>
    <w:rsid w:val="008D4BDA"/>
    <w:rsid w:val="008D5013"/>
    <w:rsid w:val="008D559B"/>
    <w:rsid w:val="008D5E0A"/>
    <w:rsid w:val="008D6181"/>
    <w:rsid w:val="008D6312"/>
    <w:rsid w:val="008D6509"/>
    <w:rsid w:val="008D7211"/>
    <w:rsid w:val="008D7697"/>
    <w:rsid w:val="008D76DC"/>
    <w:rsid w:val="008D7BCC"/>
    <w:rsid w:val="008E0190"/>
    <w:rsid w:val="008E0272"/>
    <w:rsid w:val="008E0704"/>
    <w:rsid w:val="008E0960"/>
    <w:rsid w:val="008E0DD0"/>
    <w:rsid w:val="008E1308"/>
    <w:rsid w:val="008E1379"/>
    <w:rsid w:val="008E13F9"/>
    <w:rsid w:val="008E1446"/>
    <w:rsid w:val="008E171B"/>
    <w:rsid w:val="008E1AE8"/>
    <w:rsid w:val="008E1D0A"/>
    <w:rsid w:val="008E23A0"/>
    <w:rsid w:val="008E2602"/>
    <w:rsid w:val="008E2667"/>
    <w:rsid w:val="008E2975"/>
    <w:rsid w:val="008E2A62"/>
    <w:rsid w:val="008E2C54"/>
    <w:rsid w:val="008E2F1B"/>
    <w:rsid w:val="008E301D"/>
    <w:rsid w:val="008E3121"/>
    <w:rsid w:val="008E3795"/>
    <w:rsid w:val="008E3942"/>
    <w:rsid w:val="008E3A84"/>
    <w:rsid w:val="008E3A88"/>
    <w:rsid w:val="008E3C63"/>
    <w:rsid w:val="008E3EE1"/>
    <w:rsid w:val="008E40F6"/>
    <w:rsid w:val="008E416C"/>
    <w:rsid w:val="008E4326"/>
    <w:rsid w:val="008E4592"/>
    <w:rsid w:val="008E45E5"/>
    <w:rsid w:val="008E476A"/>
    <w:rsid w:val="008E4BB1"/>
    <w:rsid w:val="008E4CBC"/>
    <w:rsid w:val="008E4D7B"/>
    <w:rsid w:val="008E530E"/>
    <w:rsid w:val="008E590B"/>
    <w:rsid w:val="008E5B0A"/>
    <w:rsid w:val="008E64EA"/>
    <w:rsid w:val="008E6645"/>
    <w:rsid w:val="008E6751"/>
    <w:rsid w:val="008E76AA"/>
    <w:rsid w:val="008E7BC3"/>
    <w:rsid w:val="008F014B"/>
    <w:rsid w:val="008F0500"/>
    <w:rsid w:val="008F0A90"/>
    <w:rsid w:val="008F0DD1"/>
    <w:rsid w:val="008F10C7"/>
    <w:rsid w:val="008F174F"/>
    <w:rsid w:val="008F1AE4"/>
    <w:rsid w:val="008F1C1A"/>
    <w:rsid w:val="008F1D7C"/>
    <w:rsid w:val="008F1FBC"/>
    <w:rsid w:val="008F20F0"/>
    <w:rsid w:val="008F215E"/>
    <w:rsid w:val="008F298E"/>
    <w:rsid w:val="008F2A71"/>
    <w:rsid w:val="008F2C6E"/>
    <w:rsid w:val="008F327A"/>
    <w:rsid w:val="008F3298"/>
    <w:rsid w:val="008F3ACE"/>
    <w:rsid w:val="008F3BF1"/>
    <w:rsid w:val="008F41D5"/>
    <w:rsid w:val="008F4548"/>
    <w:rsid w:val="008F4BF8"/>
    <w:rsid w:val="008F4D21"/>
    <w:rsid w:val="008F4DFC"/>
    <w:rsid w:val="008F519E"/>
    <w:rsid w:val="008F5879"/>
    <w:rsid w:val="008F5E9E"/>
    <w:rsid w:val="008F643D"/>
    <w:rsid w:val="008F6773"/>
    <w:rsid w:val="008F71D3"/>
    <w:rsid w:val="008F7DF2"/>
    <w:rsid w:val="0090045F"/>
    <w:rsid w:val="00900950"/>
    <w:rsid w:val="00900CFF"/>
    <w:rsid w:val="00900DA8"/>
    <w:rsid w:val="00900E68"/>
    <w:rsid w:val="00901C87"/>
    <w:rsid w:val="00902449"/>
    <w:rsid w:val="00902787"/>
    <w:rsid w:val="009027B1"/>
    <w:rsid w:val="00902CE4"/>
    <w:rsid w:val="00902DBC"/>
    <w:rsid w:val="00902E58"/>
    <w:rsid w:val="00903271"/>
    <w:rsid w:val="00903596"/>
    <w:rsid w:val="009038E8"/>
    <w:rsid w:val="00903968"/>
    <w:rsid w:val="00903D85"/>
    <w:rsid w:val="0090491D"/>
    <w:rsid w:val="009049F7"/>
    <w:rsid w:val="00904E11"/>
    <w:rsid w:val="00904F65"/>
    <w:rsid w:val="009051ED"/>
    <w:rsid w:val="009056F3"/>
    <w:rsid w:val="009057C8"/>
    <w:rsid w:val="00905E41"/>
    <w:rsid w:val="00906C32"/>
    <w:rsid w:val="00906C8B"/>
    <w:rsid w:val="009070DC"/>
    <w:rsid w:val="0090722B"/>
    <w:rsid w:val="0090743B"/>
    <w:rsid w:val="00907550"/>
    <w:rsid w:val="009077FF"/>
    <w:rsid w:val="00907BBC"/>
    <w:rsid w:val="00907C2C"/>
    <w:rsid w:val="00907D13"/>
    <w:rsid w:val="00907D7C"/>
    <w:rsid w:val="00907ED3"/>
    <w:rsid w:val="00910865"/>
    <w:rsid w:val="0091086A"/>
    <w:rsid w:val="00910CD8"/>
    <w:rsid w:val="00910E7F"/>
    <w:rsid w:val="009116BB"/>
    <w:rsid w:val="00912BA0"/>
    <w:rsid w:val="00912BAC"/>
    <w:rsid w:val="009134A3"/>
    <w:rsid w:val="0091369D"/>
    <w:rsid w:val="00913948"/>
    <w:rsid w:val="00913B08"/>
    <w:rsid w:val="0091408C"/>
    <w:rsid w:val="00914363"/>
    <w:rsid w:val="0091484A"/>
    <w:rsid w:val="00914DA6"/>
    <w:rsid w:val="00914F60"/>
    <w:rsid w:val="009152CD"/>
    <w:rsid w:val="0091563F"/>
    <w:rsid w:val="00915856"/>
    <w:rsid w:val="009159E1"/>
    <w:rsid w:val="00916009"/>
    <w:rsid w:val="009162F3"/>
    <w:rsid w:val="0091630A"/>
    <w:rsid w:val="009165B0"/>
    <w:rsid w:val="00917936"/>
    <w:rsid w:val="00917A98"/>
    <w:rsid w:val="00917A9B"/>
    <w:rsid w:val="00920183"/>
    <w:rsid w:val="009203FF"/>
    <w:rsid w:val="00920579"/>
    <w:rsid w:val="009205A3"/>
    <w:rsid w:val="009205CD"/>
    <w:rsid w:val="0092065B"/>
    <w:rsid w:val="00920DCF"/>
    <w:rsid w:val="0092152A"/>
    <w:rsid w:val="00921DDE"/>
    <w:rsid w:val="009227C0"/>
    <w:rsid w:val="00922C3F"/>
    <w:rsid w:val="00922C45"/>
    <w:rsid w:val="00922D3B"/>
    <w:rsid w:val="00923A2C"/>
    <w:rsid w:val="00924241"/>
    <w:rsid w:val="00924596"/>
    <w:rsid w:val="009248E4"/>
    <w:rsid w:val="00924E5C"/>
    <w:rsid w:val="00924EC4"/>
    <w:rsid w:val="00925373"/>
    <w:rsid w:val="009255A2"/>
    <w:rsid w:val="009255A8"/>
    <w:rsid w:val="0092568C"/>
    <w:rsid w:val="00925A3F"/>
    <w:rsid w:val="009262DF"/>
    <w:rsid w:val="009265DF"/>
    <w:rsid w:val="00926D00"/>
    <w:rsid w:val="009270CA"/>
    <w:rsid w:val="0092760E"/>
    <w:rsid w:val="009279CB"/>
    <w:rsid w:val="00927E6B"/>
    <w:rsid w:val="00930992"/>
    <w:rsid w:val="00930B08"/>
    <w:rsid w:val="00931041"/>
    <w:rsid w:val="00931062"/>
    <w:rsid w:val="009314E3"/>
    <w:rsid w:val="00931509"/>
    <w:rsid w:val="00931711"/>
    <w:rsid w:val="00931F3E"/>
    <w:rsid w:val="009325BA"/>
    <w:rsid w:val="00932C6E"/>
    <w:rsid w:val="0093351A"/>
    <w:rsid w:val="00933697"/>
    <w:rsid w:val="009336C2"/>
    <w:rsid w:val="00933812"/>
    <w:rsid w:val="00934013"/>
    <w:rsid w:val="00934334"/>
    <w:rsid w:val="00934375"/>
    <w:rsid w:val="00934392"/>
    <w:rsid w:val="009345D2"/>
    <w:rsid w:val="009346CE"/>
    <w:rsid w:val="00934717"/>
    <w:rsid w:val="0093517A"/>
    <w:rsid w:val="009351C8"/>
    <w:rsid w:val="009352A8"/>
    <w:rsid w:val="009356D7"/>
    <w:rsid w:val="00935F06"/>
    <w:rsid w:val="00936335"/>
    <w:rsid w:val="00936A59"/>
    <w:rsid w:val="00936E75"/>
    <w:rsid w:val="00937198"/>
    <w:rsid w:val="00937499"/>
    <w:rsid w:val="009374F9"/>
    <w:rsid w:val="009378DA"/>
    <w:rsid w:val="009379E9"/>
    <w:rsid w:val="00937A96"/>
    <w:rsid w:val="00937EB4"/>
    <w:rsid w:val="009402B9"/>
    <w:rsid w:val="009405A9"/>
    <w:rsid w:val="009408F9"/>
    <w:rsid w:val="009409E4"/>
    <w:rsid w:val="00940E84"/>
    <w:rsid w:val="00940FE8"/>
    <w:rsid w:val="00941119"/>
    <w:rsid w:val="009415BD"/>
    <w:rsid w:val="0094190C"/>
    <w:rsid w:val="00941FE3"/>
    <w:rsid w:val="0094212A"/>
    <w:rsid w:val="00942F11"/>
    <w:rsid w:val="009432EA"/>
    <w:rsid w:val="009432FB"/>
    <w:rsid w:val="0094371F"/>
    <w:rsid w:val="009439F6"/>
    <w:rsid w:val="00943CF9"/>
    <w:rsid w:val="00944632"/>
    <w:rsid w:val="00944AC6"/>
    <w:rsid w:val="00944C2B"/>
    <w:rsid w:val="00944DD6"/>
    <w:rsid w:val="0094528A"/>
    <w:rsid w:val="00945B04"/>
    <w:rsid w:val="00945F20"/>
    <w:rsid w:val="0094606F"/>
    <w:rsid w:val="00946846"/>
    <w:rsid w:val="00946C42"/>
    <w:rsid w:val="0094796B"/>
    <w:rsid w:val="00947A61"/>
    <w:rsid w:val="00947E04"/>
    <w:rsid w:val="009504C7"/>
    <w:rsid w:val="009504CB"/>
    <w:rsid w:val="009506CE"/>
    <w:rsid w:val="00950A5C"/>
    <w:rsid w:val="00950CDD"/>
    <w:rsid w:val="00951E05"/>
    <w:rsid w:val="00952073"/>
    <w:rsid w:val="00952339"/>
    <w:rsid w:val="00952518"/>
    <w:rsid w:val="009526DE"/>
    <w:rsid w:val="00952C33"/>
    <w:rsid w:val="00953625"/>
    <w:rsid w:val="0095376E"/>
    <w:rsid w:val="0095388C"/>
    <w:rsid w:val="0095438B"/>
    <w:rsid w:val="0095451D"/>
    <w:rsid w:val="009547B1"/>
    <w:rsid w:val="00954B10"/>
    <w:rsid w:val="00955F1A"/>
    <w:rsid w:val="009562DE"/>
    <w:rsid w:val="00956421"/>
    <w:rsid w:val="00956E45"/>
    <w:rsid w:val="009574ED"/>
    <w:rsid w:val="00957651"/>
    <w:rsid w:val="0095780B"/>
    <w:rsid w:val="00957F1F"/>
    <w:rsid w:val="009600AF"/>
    <w:rsid w:val="009601F3"/>
    <w:rsid w:val="00960428"/>
    <w:rsid w:val="009608C5"/>
    <w:rsid w:val="00960C31"/>
    <w:rsid w:val="009610BE"/>
    <w:rsid w:val="00962074"/>
    <w:rsid w:val="009620DD"/>
    <w:rsid w:val="0096294F"/>
    <w:rsid w:val="009630B4"/>
    <w:rsid w:val="00963B1C"/>
    <w:rsid w:val="00963B9D"/>
    <w:rsid w:val="00964099"/>
    <w:rsid w:val="009641CA"/>
    <w:rsid w:val="00964287"/>
    <w:rsid w:val="0096436D"/>
    <w:rsid w:val="0096440A"/>
    <w:rsid w:val="00964507"/>
    <w:rsid w:val="00964578"/>
    <w:rsid w:val="0096510E"/>
    <w:rsid w:val="00965C60"/>
    <w:rsid w:val="00965D7E"/>
    <w:rsid w:val="00965DC6"/>
    <w:rsid w:val="00965FC5"/>
    <w:rsid w:val="0096651D"/>
    <w:rsid w:val="0096661D"/>
    <w:rsid w:val="00966BE3"/>
    <w:rsid w:val="00966EFE"/>
    <w:rsid w:val="00967CDA"/>
    <w:rsid w:val="00967E11"/>
    <w:rsid w:val="009707D5"/>
    <w:rsid w:val="0097081C"/>
    <w:rsid w:val="00970FCD"/>
    <w:rsid w:val="00971296"/>
    <w:rsid w:val="0097129E"/>
    <w:rsid w:val="00971A40"/>
    <w:rsid w:val="00971D93"/>
    <w:rsid w:val="00971E83"/>
    <w:rsid w:val="00972540"/>
    <w:rsid w:val="0097259F"/>
    <w:rsid w:val="0097325F"/>
    <w:rsid w:val="00973268"/>
    <w:rsid w:val="00973479"/>
    <w:rsid w:val="0097401F"/>
    <w:rsid w:val="0097408E"/>
    <w:rsid w:val="00974B30"/>
    <w:rsid w:val="00974C60"/>
    <w:rsid w:val="00975043"/>
    <w:rsid w:val="0097584E"/>
    <w:rsid w:val="00975A2B"/>
    <w:rsid w:val="00975B4F"/>
    <w:rsid w:val="009763FA"/>
    <w:rsid w:val="00976472"/>
    <w:rsid w:val="009767A0"/>
    <w:rsid w:val="00976D50"/>
    <w:rsid w:val="00976E3A"/>
    <w:rsid w:val="00976ECF"/>
    <w:rsid w:val="0097703A"/>
    <w:rsid w:val="00977274"/>
    <w:rsid w:val="0097754B"/>
    <w:rsid w:val="009801A5"/>
    <w:rsid w:val="00980467"/>
    <w:rsid w:val="009805A0"/>
    <w:rsid w:val="009808AD"/>
    <w:rsid w:val="009809DF"/>
    <w:rsid w:val="00980D83"/>
    <w:rsid w:val="00980EAA"/>
    <w:rsid w:val="00981276"/>
    <w:rsid w:val="0098166F"/>
    <w:rsid w:val="00981AB5"/>
    <w:rsid w:val="00981E7B"/>
    <w:rsid w:val="00981F03"/>
    <w:rsid w:val="00981F8A"/>
    <w:rsid w:val="00982113"/>
    <w:rsid w:val="0098262C"/>
    <w:rsid w:val="00982982"/>
    <w:rsid w:val="00984805"/>
    <w:rsid w:val="00984B69"/>
    <w:rsid w:val="00984D38"/>
    <w:rsid w:val="00985051"/>
    <w:rsid w:val="0098514E"/>
    <w:rsid w:val="009852A0"/>
    <w:rsid w:val="00985627"/>
    <w:rsid w:val="00985A11"/>
    <w:rsid w:val="00985A3D"/>
    <w:rsid w:val="00985FFD"/>
    <w:rsid w:val="009860ED"/>
    <w:rsid w:val="00986626"/>
    <w:rsid w:val="009866E5"/>
    <w:rsid w:val="00986A37"/>
    <w:rsid w:val="009871FD"/>
    <w:rsid w:val="009875DF"/>
    <w:rsid w:val="009877D8"/>
    <w:rsid w:val="00987822"/>
    <w:rsid w:val="00987C2A"/>
    <w:rsid w:val="00987CE9"/>
    <w:rsid w:val="0099058A"/>
    <w:rsid w:val="00990C3B"/>
    <w:rsid w:val="0099138F"/>
    <w:rsid w:val="00991A0A"/>
    <w:rsid w:val="00991C5F"/>
    <w:rsid w:val="009922F3"/>
    <w:rsid w:val="009923AA"/>
    <w:rsid w:val="0099246C"/>
    <w:rsid w:val="009926C9"/>
    <w:rsid w:val="00992C9E"/>
    <w:rsid w:val="009933A9"/>
    <w:rsid w:val="009935B6"/>
    <w:rsid w:val="009935BF"/>
    <w:rsid w:val="00993BBC"/>
    <w:rsid w:val="0099430E"/>
    <w:rsid w:val="00994E11"/>
    <w:rsid w:val="0099509D"/>
    <w:rsid w:val="0099524B"/>
    <w:rsid w:val="009957C2"/>
    <w:rsid w:val="00995957"/>
    <w:rsid w:val="009963DF"/>
    <w:rsid w:val="009966EC"/>
    <w:rsid w:val="00996775"/>
    <w:rsid w:val="00996848"/>
    <w:rsid w:val="009968E1"/>
    <w:rsid w:val="009968E2"/>
    <w:rsid w:val="00996D0C"/>
    <w:rsid w:val="009971DB"/>
    <w:rsid w:val="009974F8"/>
    <w:rsid w:val="009974FB"/>
    <w:rsid w:val="00997761"/>
    <w:rsid w:val="00997B10"/>
    <w:rsid w:val="009A0663"/>
    <w:rsid w:val="009A09A1"/>
    <w:rsid w:val="009A0A37"/>
    <w:rsid w:val="009A11F9"/>
    <w:rsid w:val="009A1263"/>
    <w:rsid w:val="009A12DF"/>
    <w:rsid w:val="009A16B2"/>
    <w:rsid w:val="009A1942"/>
    <w:rsid w:val="009A2040"/>
    <w:rsid w:val="009A256A"/>
    <w:rsid w:val="009A2587"/>
    <w:rsid w:val="009A2878"/>
    <w:rsid w:val="009A2A83"/>
    <w:rsid w:val="009A2C61"/>
    <w:rsid w:val="009A2E6A"/>
    <w:rsid w:val="009A39AD"/>
    <w:rsid w:val="009A3CEA"/>
    <w:rsid w:val="009A4DC7"/>
    <w:rsid w:val="009A50C4"/>
    <w:rsid w:val="009A5471"/>
    <w:rsid w:val="009A54D0"/>
    <w:rsid w:val="009A5930"/>
    <w:rsid w:val="009A5CE9"/>
    <w:rsid w:val="009A63BB"/>
    <w:rsid w:val="009A6A36"/>
    <w:rsid w:val="009A6F6E"/>
    <w:rsid w:val="009A73B0"/>
    <w:rsid w:val="009A78DE"/>
    <w:rsid w:val="009A78FA"/>
    <w:rsid w:val="009A7C92"/>
    <w:rsid w:val="009B013A"/>
    <w:rsid w:val="009B07B0"/>
    <w:rsid w:val="009B0D02"/>
    <w:rsid w:val="009B0FAB"/>
    <w:rsid w:val="009B11F1"/>
    <w:rsid w:val="009B12C1"/>
    <w:rsid w:val="009B1394"/>
    <w:rsid w:val="009B14C3"/>
    <w:rsid w:val="009B181F"/>
    <w:rsid w:val="009B187C"/>
    <w:rsid w:val="009B1ED8"/>
    <w:rsid w:val="009B231C"/>
    <w:rsid w:val="009B2977"/>
    <w:rsid w:val="009B3792"/>
    <w:rsid w:val="009B4120"/>
    <w:rsid w:val="009B41A3"/>
    <w:rsid w:val="009B4656"/>
    <w:rsid w:val="009B47DF"/>
    <w:rsid w:val="009B4837"/>
    <w:rsid w:val="009B4B19"/>
    <w:rsid w:val="009B4BFE"/>
    <w:rsid w:val="009B4C4C"/>
    <w:rsid w:val="009B4DB4"/>
    <w:rsid w:val="009B4DB7"/>
    <w:rsid w:val="009B5206"/>
    <w:rsid w:val="009B5302"/>
    <w:rsid w:val="009B5609"/>
    <w:rsid w:val="009B57B9"/>
    <w:rsid w:val="009B5AB5"/>
    <w:rsid w:val="009B5FAF"/>
    <w:rsid w:val="009B614F"/>
    <w:rsid w:val="009B6570"/>
    <w:rsid w:val="009B6592"/>
    <w:rsid w:val="009B6D3E"/>
    <w:rsid w:val="009B700E"/>
    <w:rsid w:val="009B710F"/>
    <w:rsid w:val="009B731A"/>
    <w:rsid w:val="009B737F"/>
    <w:rsid w:val="009B74F2"/>
    <w:rsid w:val="009B7850"/>
    <w:rsid w:val="009B7870"/>
    <w:rsid w:val="009B78C7"/>
    <w:rsid w:val="009B78E2"/>
    <w:rsid w:val="009B792C"/>
    <w:rsid w:val="009B7AE1"/>
    <w:rsid w:val="009B7B9C"/>
    <w:rsid w:val="009B7CCA"/>
    <w:rsid w:val="009C05C7"/>
    <w:rsid w:val="009C0738"/>
    <w:rsid w:val="009C0A8C"/>
    <w:rsid w:val="009C0F63"/>
    <w:rsid w:val="009C1297"/>
    <w:rsid w:val="009C1442"/>
    <w:rsid w:val="009C1477"/>
    <w:rsid w:val="009C1521"/>
    <w:rsid w:val="009C154A"/>
    <w:rsid w:val="009C1FAC"/>
    <w:rsid w:val="009C1FD2"/>
    <w:rsid w:val="009C203B"/>
    <w:rsid w:val="009C2150"/>
    <w:rsid w:val="009C225A"/>
    <w:rsid w:val="009C2867"/>
    <w:rsid w:val="009C3260"/>
    <w:rsid w:val="009C39DA"/>
    <w:rsid w:val="009C3C3D"/>
    <w:rsid w:val="009C4714"/>
    <w:rsid w:val="009C4992"/>
    <w:rsid w:val="009C4A83"/>
    <w:rsid w:val="009C4C4B"/>
    <w:rsid w:val="009C5F0C"/>
    <w:rsid w:val="009C638B"/>
    <w:rsid w:val="009C6415"/>
    <w:rsid w:val="009C6F7A"/>
    <w:rsid w:val="009C70A7"/>
    <w:rsid w:val="009C72BA"/>
    <w:rsid w:val="009C72EB"/>
    <w:rsid w:val="009C7BD5"/>
    <w:rsid w:val="009C7D85"/>
    <w:rsid w:val="009C7D9E"/>
    <w:rsid w:val="009C7E59"/>
    <w:rsid w:val="009D13E6"/>
    <w:rsid w:val="009D1438"/>
    <w:rsid w:val="009D1831"/>
    <w:rsid w:val="009D1B43"/>
    <w:rsid w:val="009D21B9"/>
    <w:rsid w:val="009D2A1C"/>
    <w:rsid w:val="009D3108"/>
    <w:rsid w:val="009D3173"/>
    <w:rsid w:val="009D3FF4"/>
    <w:rsid w:val="009D430A"/>
    <w:rsid w:val="009D463E"/>
    <w:rsid w:val="009D48BA"/>
    <w:rsid w:val="009D4E55"/>
    <w:rsid w:val="009D5D98"/>
    <w:rsid w:val="009D5EC5"/>
    <w:rsid w:val="009D6002"/>
    <w:rsid w:val="009D6793"/>
    <w:rsid w:val="009D69EC"/>
    <w:rsid w:val="009D6E2D"/>
    <w:rsid w:val="009D7AFC"/>
    <w:rsid w:val="009D7CA5"/>
    <w:rsid w:val="009E0525"/>
    <w:rsid w:val="009E0A6D"/>
    <w:rsid w:val="009E0C76"/>
    <w:rsid w:val="009E1200"/>
    <w:rsid w:val="009E14C7"/>
    <w:rsid w:val="009E1F0D"/>
    <w:rsid w:val="009E231E"/>
    <w:rsid w:val="009E2464"/>
    <w:rsid w:val="009E2773"/>
    <w:rsid w:val="009E28D6"/>
    <w:rsid w:val="009E2A62"/>
    <w:rsid w:val="009E2D4D"/>
    <w:rsid w:val="009E351B"/>
    <w:rsid w:val="009E3CF6"/>
    <w:rsid w:val="009E3E54"/>
    <w:rsid w:val="009E3E77"/>
    <w:rsid w:val="009E3FF5"/>
    <w:rsid w:val="009E47EB"/>
    <w:rsid w:val="009E4843"/>
    <w:rsid w:val="009E4A98"/>
    <w:rsid w:val="009E5459"/>
    <w:rsid w:val="009E551C"/>
    <w:rsid w:val="009E59A2"/>
    <w:rsid w:val="009E5A48"/>
    <w:rsid w:val="009E6131"/>
    <w:rsid w:val="009E63CA"/>
    <w:rsid w:val="009E65EA"/>
    <w:rsid w:val="009E66BC"/>
    <w:rsid w:val="009E6C3C"/>
    <w:rsid w:val="009E6F0C"/>
    <w:rsid w:val="009E7150"/>
    <w:rsid w:val="009E7247"/>
    <w:rsid w:val="009E75B5"/>
    <w:rsid w:val="009E7CA8"/>
    <w:rsid w:val="009E7D57"/>
    <w:rsid w:val="009E7EA5"/>
    <w:rsid w:val="009F022F"/>
    <w:rsid w:val="009F0947"/>
    <w:rsid w:val="009F0B14"/>
    <w:rsid w:val="009F143F"/>
    <w:rsid w:val="009F1AAE"/>
    <w:rsid w:val="009F1F1D"/>
    <w:rsid w:val="009F202F"/>
    <w:rsid w:val="009F39EC"/>
    <w:rsid w:val="009F3C98"/>
    <w:rsid w:val="009F4B25"/>
    <w:rsid w:val="009F4BB5"/>
    <w:rsid w:val="009F4BB8"/>
    <w:rsid w:val="009F4C1E"/>
    <w:rsid w:val="009F4D75"/>
    <w:rsid w:val="009F56C8"/>
    <w:rsid w:val="009F56D5"/>
    <w:rsid w:val="009F5789"/>
    <w:rsid w:val="009F5C76"/>
    <w:rsid w:val="009F5D0D"/>
    <w:rsid w:val="009F6187"/>
    <w:rsid w:val="009F626A"/>
    <w:rsid w:val="009F62BD"/>
    <w:rsid w:val="009F67F7"/>
    <w:rsid w:val="009F7344"/>
    <w:rsid w:val="009F74D1"/>
    <w:rsid w:val="009F7927"/>
    <w:rsid w:val="009F7AB1"/>
    <w:rsid w:val="00A00BB3"/>
    <w:rsid w:val="00A00D63"/>
    <w:rsid w:val="00A01530"/>
    <w:rsid w:val="00A01A63"/>
    <w:rsid w:val="00A021A2"/>
    <w:rsid w:val="00A022BD"/>
    <w:rsid w:val="00A02339"/>
    <w:rsid w:val="00A02719"/>
    <w:rsid w:val="00A02A1F"/>
    <w:rsid w:val="00A02A9C"/>
    <w:rsid w:val="00A0305F"/>
    <w:rsid w:val="00A03266"/>
    <w:rsid w:val="00A03304"/>
    <w:rsid w:val="00A03851"/>
    <w:rsid w:val="00A048BC"/>
    <w:rsid w:val="00A04962"/>
    <w:rsid w:val="00A04D38"/>
    <w:rsid w:val="00A050F6"/>
    <w:rsid w:val="00A05748"/>
    <w:rsid w:val="00A05F45"/>
    <w:rsid w:val="00A06F34"/>
    <w:rsid w:val="00A07F44"/>
    <w:rsid w:val="00A10B05"/>
    <w:rsid w:val="00A10BBB"/>
    <w:rsid w:val="00A10C1C"/>
    <w:rsid w:val="00A10C70"/>
    <w:rsid w:val="00A10DC0"/>
    <w:rsid w:val="00A1103C"/>
    <w:rsid w:val="00A111E8"/>
    <w:rsid w:val="00A1125C"/>
    <w:rsid w:val="00A11A63"/>
    <w:rsid w:val="00A11C61"/>
    <w:rsid w:val="00A1224E"/>
    <w:rsid w:val="00A12507"/>
    <w:rsid w:val="00A12526"/>
    <w:rsid w:val="00A1268E"/>
    <w:rsid w:val="00A12E51"/>
    <w:rsid w:val="00A13094"/>
    <w:rsid w:val="00A130AA"/>
    <w:rsid w:val="00A134DB"/>
    <w:rsid w:val="00A13F4A"/>
    <w:rsid w:val="00A14137"/>
    <w:rsid w:val="00A141EE"/>
    <w:rsid w:val="00A14711"/>
    <w:rsid w:val="00A14771"/>
    <w:rsid w:val="00A1481D"/>
    <w:rsid w:val="00A151CA"/>
    <w:rsid w:val="00A153E4"/>
    <w:rsid w:val="00A1559F"/>
    <w:rsid w:val="00A157EB"/>
    <w:rsid w:val="00A15A0F"/>
    <w:rsid w:val="00A15D04"/>
    <w:rsid w:val="00A16507"/>
    <w:rsid w:val="00A17169"/>
    <w:rsid w:val="00A17737"/>
    <w:rsid w:val="00A1792F"/>
    <w:rsid w:val="00A200E5"/>
    <w:rsid w:val="00A2112C"/>
    <w:rsid w:val="00A2131F"/>
    <w:rsid w:val="00A21A2D"/>
    <w:rsid w:val="00A21F72"/>
    <w:rsid w:val="00A22071"/>
    <w:rsid w:val="00A22196"/>
    <w:rsid w:val="00A2225A"/>
    <w:rsid w:val="00A2245E"/>
    <w:rsid w:val="00A2246A"/>
    <w:rsid w:val="00A228F3"/>
    <w:rsid w:val="00A22E21"/>
    <w:rsid w:val="00A22EA9"/>
    <w:rsid w:val="00A22FFA"/>
    <w:rsid w:val="00A23170"/>
    <w:rsid w:val="00A23B75"/>
    <w:rsid w:val="00A245A3"/>
    <w:rsid w:val="00A25051"/>
    <w:rsid w:val="00A256E0"/>
    <w:rsid w:val="00A265DC"/>
    <w:rsid w:val="00A26A3B"/>
    <w:rsid w:val="00A26C62"/>
    <w:rsid w:val="00A2716D"/>
    <w:rsid w:val="00A27771"/>
    <w:rsid w:val="00A277AE"/>
    <w:rsid w:val="00A27A20"/>
    <w:rsid w:val="00A27A4C"/>
    <w:rsid w:val="00A27B00"/>
    <w:rsid w:val="00A3028E"/>
    <w:rsid w:val="00A304D8"/>
    <w:rsid w:val="00A306D5"/>
    <w:rsid w:val="00A30899"/>
    <w:rsid w:val="00A30A12"/>
    <w:rsid w:val="00A30B4E"/>
    <w:rsid w:val="00A30CB9"/>
    <w:rsid w:val="00A30E14"/>
    <w:rsid w:val="00A30ECB"/>
    <w:rsid w:val="00A3103B"/>
    <w:rsid w:val="00A311BD"/>
    <w:rsid w:val="00A313AE"/>
    <w:rsid w:val="00A31647"/>
    <w:rsid w:val="00A317F0"/>
    <w:rsid w:val="00A31A2E"/>
    <w:rsid w:val="00A31D20"/>
    <w:rsid w:val="00A31FCB"/>
    <w:rsid w:val="00A3258D"/>
    <w:rsid w:val="00A32648"/>
    <w:rsid w:val="00A326BB"/>
    <w:rsid w:val="00A32CE4"/>
    <w:rsid w:val="00A32FCC"/>
    <w:rsid w:val="00A3424A"/>
    <w:rsid w:val="00A3461E"/>
    <w:rsid w:val="00A355A6"/>
    <w:rsid w:val="00A35E18"/>
    <w:rsid w:val="00A36A51"/>
    <w:rsid w:val="00A36C1D"/>
    <w:rsid w:val="00A37962"/>
    <w:rsid w:val="00A37C55"/>
    <w:rsid w:val="00A37D3B"/>
    <w:rsid w:val="00A37D6E"/>
    <w:rsid w:val="00A401B1"/>
    <w:rsid w:val="00A401CD"/>
    <w:rsid w:val="00A40AB9"/>
    <w:rsid w:val="00A40B7B"/>
    <w:rsid w:val="00A40CB8"/>
    <w:rsid w:val="00A4141A"/>
    <w:rsid w:val="00A4160D"/>
    <w:rsid w:val="00A41B44"/>
    <w:rsid w:val="00A41CBA"/>
    <w:rsid w:val="00A41DE7"/>
    <w:rsid w:val="00A4209E"/>
    <w:rsid w:val="00A422EB"/>
    <w:rsid w:val="00A425EE"/>
    <w:rsid w:val="00A42618"/>
    <w:rsid w:val="00A4289C"/>
    <w:rsid w:val="00A42A55"/>
    <w:rsid w:val="00A43C2F"/>
    <w:rsid w:val="00A43CF0"/>
    <w:rsid w:val="00A4433B"/>
    <w:rsid w:val="00A443DA"/>
    <w:rsid w:val="00A44463"/>
    <w:rsid w:val="00A445EB"/>
    <w:rsid w:val="00A44AF5"/>
    <w:rsid w:val="00A44D06"/>
    <w:rsid w:val="00A4520B"/>
    <w:rsid w:val="00A4543E"/>
    <w:rsid w:val="00A455D3"/>
    <w:rsid w:val="00A45942"/>
    <w:rsid w:val="00A46193"/>
    <w:rsid w:val="00A463CF"/>
    <w:rsid w:val="00A46691"/>
    <w:rsid w:val="00A468C5"/>
    <w:rsid w:val="00A46955"/>
    <w:rsid w:val="00A46983"/>
    <w:rsid w:val="00A4698C"/>
    <w:rsid w:val="00A46F71"/>
    <w:rsid w:val="00A47033"/>
    <w:rsid w:val="00A4726E"/>
    <w:rsid w:val="00A47635"/>
    <w:rsid w:val="00A4791A"/>
    <w:rsid w:val="00A47B7E"/>
    <w:rsid w:val="00A47BF3"/>
    <w:rsid w:val="00A5012C"/>
    <w:rsid w:val="00A503BE"/>
    <w:rsid w:val="00A5074C"/>
    <w:rsid w:val="00A507AD"/>
    <w:rsid w:val="00A509C8"/>
    <w:rsid w:val="00A50D05"/>
    <w:rsid w:val="00A50D31"/>
    <w:rsid w:val="00A5118B"/>
    <w:rsid w:val="00A5170A"/>
    <w:rsid w:val="00A5210A"/>
    <w:rsid w:val="00A524E2"/>
    <w:rsid w:val="00A52932"/>
    <w:rsid w:val="00A53399"/>
    <w:rsid w:val="00A536AA"/>
    <w:rsid w:val="00A53739"/>
    <w:rsid w:val="00A5394D"/>
    <w:rsid w:val="00A54042"/>
    <w:rsid w:val="00A5468A"/>
    <w:rsid w:val="00A54A76"/>
    <w:rsid w:val="00A554E6"/>
    <w:rsid w:val="00A557EA"/>
    <w:rsid w:val="00A557FB"/>
    <w:rsid w:val="00A559AB"/>
    <w:rsid w:val="00A55C39"/>
    <w:rsid w:val="00A55E97"/>
    <w:rsid w:val="00A561F7"/>
    <w:rsid w:val="00A56275"/>
    <w:rsid w:val="00A563BA"/>
    <w:rsid w:val="00A56B96"/>
    <w:rsid w:val="00A56E35"/>
    <w:rsid w:val="00A57338"/>
    <w:rsid w:val="00A57B28"/>
    <w:rsid w:val="00A57E82"/>
    <w:rsid w:val="00A6086E"/>
    <w:rsid w:val="00A60946"/>
    <w:rsid w:val="00A60CDA"/>
    <w:rsid w:val="00A61463"/>
    <w:rsid w:val="00A618F6"/>
    <w:rsid w:val="00A61BE7"/>
    <w:rsid w:val="00A61E7D"/>
    <w:rsid w:val="00A625EE"/>
    <w:rsid w:val="00A62C81"/>
    <w:rsid w:val="00A635E9"/>
    <w:rsid w:val="00A635EA"/>
    <w:rsid w:val="00A63708"/>
    <w:rsid w:val="00A6379A"/>
    <w:rsid w:val="00A638FC"/>
    <w:rsid w:val="00A63CD2"/>
    <w:rsid w:val="00A63D28"/>
    <w:rsid w:val="00A65048"/>
    <w:rsid w:val="00A65223"/>
    <w:rsid w:val="00A65241"/>
    <w:rsid w:val="00A65EEF"/>
    <w:rsid w:val="00A660A6"/>
    <w:rsid w:val="00A6686C"/>
    <w:rsid w:val="00A6686E"/>
    <w:rsid w:val="00A66CBC"/>
    <w:rsid w:val="00A6702E"/>
    <w:rsid w:val="00A67106"/>
    <w:rsid w:val="00A67820"/>
    <w:rsid w:val="00A67941"/>
    <w:rsid w:val="00A67D53"/>
    <w:rsid w:val="00A70161"/>
    <w:rsid w:val="00A706B6"/>
    <w:rsid w:val="00A70B55"/>
    <w:rsid w:val="00A70D7E"/>
    <w:rsid w:val="00A70EF1"/>
    <w:rsid w:val="00A71A48"/>
    <w:rsid w:val="00A71F9E"/>
    <w:rsid w:val="00A72F50"/>
    <w:rsid w:val="00A7342F"/>
    <w:rsid w:val="00A7343B"/>
    <w:rsid w:val="00A73D86"/>
    <w:rsid w:val="00A742FA"/>
    <w:rsid w:val="00A7491E"/>
    <w:rsid w:val="00A74CB1"/>
    <w:rsid w:val="00A74E5B"/>
    <w:rsid w:val="00A75457"/>
    <w:rsid w:val="00A7573E"/>
    <w:rsid w:val="00A75C5B"/>
    <w:rsid w:val="00A75D35"/>
    <w:rsid w:val="00A7653B"/>
    <w:rsid w:val="00A76557"/>
    <w:rsid w:val="00A767CB"/>
    <w:rsid w:val="00A76D5B"/>
    <w:rsid w:val="00A770A7"/>
    <w:rsid w:val="00A77280"/>
    <w:rsid w:val="00A7784F"/>
    <w:rsid w:val="00A77C4D"/>
    <w:rsid w:val="00A800C9"/>
    <w:rsid w:val="00A80197"/>
    <w:rsid w:val="00A80A66"/>
    <w:rsid w:val="00A80BEF"/>
    <w:rsid w:val="00A80D42"/>
    <w:rsid w:val="00A80EFA"/>
    <w:rsid w:val="00A810FF"/>
    <w:rsid w:val="00A813E1"/>
    <w:rsid w:val="00A81AAF"/>
    <w:rsid w:val="00A81E10"/>
    <w:rsid w:val="00A81F23"/>
    <w:rsid w:val="00A825C2"/>
    <w:rsid w:val="00A826CD"/>
    <w:rsid w:val="00A833EE"/>
    <w:rsid w:val="00A835B7"/>
    <w:rsid w:val="00A83EB6"/>
    <w:rsid w:val="00A84003"/>
    <w:rsid w:val="00A841E9"/>
    <w:rsid w:val="00A8429F"/>
    <w:rsid w:val="00A844BF"/>
    <w:rsid w:val="00A84D0D"/>
    <w:rsid w:val="00A85178"/>
    <w:rsid w:val="00A85238"/>
    <w:rsid w:val="00A853DA"/>
    <w:rsid w:val="00A856FE"/>
    <w:rsid w:val="00A85738"/>
    <w:rsid w:val="00A858DC"/>
    <w:rsid w:val="00A86009"/>
    <w:rsid w:val="00A862F0"/>
    <w:rsid w:val="00A8631C"/>
    <w:rsid w:val="00A86A7D"/>
    <w:rsid w:val="00A86BFA"/>
    <w:rsid w:val="00A86F96"/>
    <w:rsid w:val="00A87A2F"/>
    <w:rsid w:val="00A87F3A"/>
    <w:rsid w:val="00A9071C"/>
    <w:rsid w:val="00A909F7"/>
    <w:rsid w:val="00A90A95"/>
    <w:rsid w:val="00A90CCE"/>
    <w:rsid w:val="00A915C7"/>
    <w:rsid w:val="00A918BF"/>
    <w:rsid w:val="00A91C7F"/>
    <w:rsid w:val="00A91EEB"/>
    <w:rsid w:val="00A9224D"/>
    <w:rsid w:val="00A92352"/>
    <w:rsid w:val="00A9240B"/>
    <w:rsid w:val="00A92796"/>
    <w:rsid w:val="00A928CD"/>
    <w:rsid w:val="00A928FC"/>
    <w:rsid w:val="00A93067"/>
    <w:rsid w:val="00A93838"/>
    <w:rsid w:val="00A93E39"/>
    <w:rsid w:val="00A9453F"/>
    <w:rsid w:val="00A946B5"/>
    <w:rsid w:val="00A94A62"/>
    <w:rsid w:val="00A9501D"/>
    <w:rsid w:val="00A95488"/>
    <w:rsid w:val="00A955EA"/>
    <w:rsid w:val="00A957F5"/>
    <w:rsid w:val="00A95990"/>
    <w:rsid w:val="00A9644E"/>
    <w:rsid w:val="00A975D7"/>
    <w:rsid w:val="00A97C5A"/>
    <w:rsid w:val="00A97E99"/>
    <w:rsid w:val="00AA002F"/>
    <w:rsid w:val="00AA0DB4"/>
    <w:rsid w:val="00AA163C"/>
    <w:rsid w:val="00AA17B4"/>
    <w:rsid w:val="00AA1EDB"/>
    <w:rsid w:val="00AA2CB2"/>
    <w:rsid w:val="00AA2D1E"/>
    <w:rsid w:val="00AA2F94"/>
    <w:rsid w:val="00AA31E9"/>
    <w:rsid w:val="00AA3E85"/>
    <w:rsid w:val="00AA4241"/>
    <w:rsid w:val="00AA42EF"/>
    <w:rsid w:val="00AA480F"/>
    <w:rsid w:val="00AA5303"/>
    <w:rsid w:val="00AA5B22"/>
    <w:rsid w:val="00AA6451"/>
    <w:rsid w:val="00AA65CD"/>
    <w:rsid w:val="00AA6BD8"/>
    <w:rsid w:val="00AA746A"/>
    <w:rsid w:val="00AA773E"/>
    <w:rsid w:val="00AA7979"/>
    <w:rsid w:val="00AB015B"/>
    <w:rsid w:val="00AB03DF"/>
    <w:rsid w:val="00AB051B"/>
    <w:rsid w:val="00AB077C"/>
    <w:rsid w:val="00AB0B27"/>
    <w:rsid w:val="00AB0E42"/>
    <w:rsid w:val="00AB0F4F"/>
    <w:rsid w:val="00AB1451"/>
    <w:rsid w:val="00AB1ACC"/>
    <w:rsid w:val="00AB1F71"/>
    <w:rsid w:val="00AB220F"/>
    <w:rsid w:val="00AB265F"/>
    <w:rsid w:val="00AB322F"/>
    <w:rsid w:val="00AB3489"/>
    <w:rsid w:val="00AB3831"/>
    <w:rsid w:val="00AB3A74"/>
    <w:rsid w:val="00AB431A"/>
    <w:rsid w:val="00AB489B"/>
    <w:rsid w:val="00AB505C"/>
    <w:rsid w:val="00AB51B5"/>
    <w:rsid w:val="00AB594D"/>
    <w:rsid w:val="00AB5C54"/>
    <w:rsid w:val="00AB6039"/>
    <w:rsid w:val="00AB6154"/>
    <w:rsid w:val="00AB64EB"/>
    <w:rsid w:val="00AB6D30"/>
    <w:rsid w:val="00AB70AC"/>
    <w:rsid w:val="00AB7256"/>
    <w:rsid w:val="00AB758B"/>
    <w:rsid w:val="00AB7C6D"/>
    <w:rsid w:val="00AB7FB6"/>
    <w:rsid w:val="00AC0648"/>
    <w:rsid w:val="00AC06AC"/>
    <w:rsid w:val="00AC0F8B"/>
    <w:rsid w:val="00AC17F9"/>
    <w:rsid w:val="00AC1EF0"/>
    <w:rsid w:val="00AC2367"/>
    <w:rsid w:val="00AC23F8"/>
    <w:rsid w:val="00AC24C4"/>
    <w:rsid w:val="00AC253B"/>
    <w:rsid w:val="00AC2A31"/>
    <w:rsid w:val="00AC2E3B"/>
    <w:rsid w:val="00AC2FE0"/>
    <w:rsid w:val="00AC34C0"/>
    <w:rsid w:val="00AC34D3"/>
    <w:rsid w:val="00AC3544"/>
    <w:rsid w:val="00AC387E"/>
    <w:rsid w:val="00AC3A86"/>
    <w:rsid w:val="00AC45B4"/>
    <w:rsid w:val="00AC4C69"/>
    <w:rsid w:val="00AC550D"/>
    <w:rsid w:val="00AC55BE"/>
    <w:rsid w:val="00AC57A4"/>
    <w:rsid w:val="00AC5816"/>
    <w:rsid w:val="00AC59C0"/>
    <w:rsid w:val="00AC59F9"/>
    <w:rsid w:val="00AC60BE"/>
    <w:rsid w:val="00AC68AF"/>
    <w:rsid w:val="00AC69E2"/>
    <w:rsid w:val="00AC7A9C"/>
    <w:rsid w:val="00AD0297"/>
    <w:rsid w:val="00AD0438"/>
    <w:rsid w:val="00AD043A"/>
    <w:rsid w:val="00AD0C1A"/>
    <w:rsid w:val="00AD0C78"/>
    <w:rsid w:val="00AD11D1"/>
    <w:rsid w:val="00AD1706"/>
    <w:rsid w:val="00AD21ED"/>
    <w:rsid w:val="00AD2D19"/>
    <w:rsid w:val="00AD322C"/>
    <w:rsid w:val="00AD3438"/>
    <w:rsid w:val="00AD35AD"/>
    <w:rsid w:val="00AD3612"/>
    <w:rsid w:val="00AD38D7"/>
    <w:rsid w:val="00AD434E"/>
    <w:rsid w:val="00AD4B4B"/>
    <w:rsid w:val="00AD4CD5"/>
    <w:rsid w:val="00AD4E5D"/>
    <w:rsid w:val="00AD70E4"/>
    <w:rsid w:val="00AD7188"/>
    <w:rsid w:val="00AD71E8"/>
    <w:rsid w:val="00AD7F01"/>
    <w:rsid w:val="00AD7F73"/>
    <w:rsid w:val="00AE023F"/>
    <w:rsid w:val="00AE0298"/>
    <w:rsid w:val="00AE0600"/>
    <w:rsid w:val="00AE08C1"/>
    <w:rsid w:val="00AE0D5C"/>
    <w:rsid w:val="00AE10D6"/>
    <w:rsid w:val="00AE137D"/>
    <w:rsid w:val="00AE17E7"/>
    <w:rsid w:val="00AE189D"/>
    <w:rsid w:val="00AE19E0"/>
    <w:rsid w:val="00AE1D86"/>
    <w:rsid w:val="00AE2705"/>
    <w:rsid w:val="00AE2B92"/>
    <w:rsid w:val="00AE3D32"/>
    <w:rsid w:val="00AE3DB1"/>
    <w:rsid w:val="00AE3F3D"/>
    <w:rsid w:val="00AE438D"/>
    <w:rsid w:val="00AE46B1"/>
    <w:rsid w:val="00AE4A26"/>
    <w:rsid w:val="00AE4AEC"/>
    <w:rsid w:val="00AE55A4"/>
    <w:rsid w:val="00AE5667"/>
    <w:rsid w:val="00AE618C"/>
    <w:rsid w:val="00AE6261"/>
    <w:rsid w:val="00AE646F"/>
    <w:rsid w:val="00AE66BA"/>
    <w:rsid w:val="00AE6943"/>
    <w:rsid w:val="00AE7312"/>
    <w:rsid w:val="00AE7CD6"/>
    <w:rsid w:val="00AF10B0"/>
    <w:rsid w:val="00AF1832"/>
    <w:rsid w:val="00AF1FE1"/>
    <w:rsid w:val="00AF2486"/>
    <w:rsid w:val="00AF2595"/>
    <w:rsid w:val="00AF298F"/>
    <w:rsid w:val="00AF2B1B"/>
    <w:rsid w:val="00AF2E5A"/>
    <w:rsid w:val="00AF3B78"/>
    <w:rsid w:val="00AF4031"/>
    <w:rsid w:val="00AF4D56"/>
    <w:rsid w:val="00AF4DB9"/>
    <w:rsid w:val="00AF51B2"/>
    <w:rsid w:val="00AF5481"/>
    <w:rsid w:val="00AF5AFA"/>
    <w:rsid w:val="00AF5D74"/>
    <w:rsid w:val="00AF68F3"/>
    <w:rsid w:val="00AF6BD9"/>
    <w:rsid w:val="00AF6D34"/>
    <w:rsid w:val="00AF7634"/>
    <w:rsid w:val="00AF7746"/>
    <w:rsid w:val="00AF7FD6"/>
    <w:rsid w:val="00B00453"/>
    <w:rsid w:val="00B0045E"/>
    <w:rsid w:val="00B00854"/>
    <w:rsid w:val="00B009EA"/>
    <w:rsid w:val="00B00BCB"/>
    <w:rsid w:val="00B00C70"/>
    <w:rsid w:val="00B01492"/>
    <w:rsid w:val="00B018AC"/>
    <w:rsid w:val="00B02260"/>
    <w:rsid w:val="00B02278"/>
    <w:rsid w:val="00B02541"/>
    <w:rsid w:val="00B0276A"/>
    <w:rsid w:val="00B028D9"/>
    <w:rsid w:val="00B02E8C"/>
    <w:rsid w:val="00B0374B"/>
    <w:rsid w:val="00B038F0"/>
    <w:rsid w:val="00B03D03"/>
    <w:rsid w:val="00B03D7E"/>
    <w:rsid w:val="00B03E5C"/>
    <w:rsid w:val="00B03F40"/>
    <w:rsid w:val="00B0424A"/>
    <w:rsid w:val="00B042B2"/>
    <w:rsid w:val="00B0437C"/>
    <w:rsid w:val="00B045BE"/>
    <w:rsid w:val="00B04DB6"/>
    <w:rsid w:val="00B04E85"/>
    <w:rsid w:val="00B05532"/>
    <w:rsid w:val="00B05753"/>
    <w:rsid w:val="00B05DDB"/>
    <w:rsid w:val="00B05F9D"/>
    <w:rsid w:val="00B06FFE"/>
    <w:rsid w:val="00B07144"/>
    <w:rsid w:val="00B075D0"/>
    <w:rsid w:val="00B07605"/>
    <w:rsid w:val="00B0796A"/>
    <w:rsid w:val="00B07A2E"/>
    <w:rsid w:val="00B07C60"/>
    <w:rsid w:val="00B07C9C"/>
    <w:rsid w:val="00B106EE"/>
    <w:rsid w:val="00B110D6"/>
    <w:rsid w:val="00B11170"/>
    <w:rsid w:val="00B111B1"/>
    <w:rsid w:val="00B11396"/>
    <w:rsid w:val="00B11A1E"/>
    <w:rsid w:val="00B11D7F"/>
    <w:rsid w:val="00B11FFB"/>
    <w:rsid w:val="00B125C9"/>
    <w:rsid w:val="00B12A05"/>
    <w:rsid w:val="00B12D11"/>
    <w:rsid w:val="00B12D35"/>
    <w:rsid w:val="00B13209"/>
    <w:rsid w:val="00B1329A"/>
    <w:rsid w:val="00B1387E"/>
    <w:rsid w:val="00B13A23"/>
    <w:rsid w:val="00B13CD5"/>
    <w:rsid w:val="00B14036"/>
    <w:rsid w:val="00B14362"/>
    <w:rsid w:val="00B14965"/>
    <w:rsid w:val="00B1501B"/>
    <w:rsid w:val="00B15388"/>
    <w:rsid w:val="00B153E9"/>
    <w:rsid w:val="00B15AAE"/>
    <w:rsid w:val="00B165C9"/>
    <w:rsid w:val="00B16671"/>
    <w:rsid w:val="00B16BC2"/>
    <w:rsid w:val="00B16BFB"/>
    <w:rsid w:val="00B176B7"/>
    <w:rsid w:val="00B17B35"/>
    <w:rsid w:val="00B20465"/>
    <w:rsid w:val="00B20973"/>
    <w:rsid w:val="00B2099E"/>
    <w:rsid w:val="00B20AC7"/>
    <w:rsid w:val="00B20B45"/>
    <w:rsid w:val="00B20C9D"/>
    <w:rsid w:val="00B20DFD"/>
    <w:rsid w:val="00B21A37"/>
    <w:rsid w:val="00B22547"/>
    <w:rsid w:val="00B22703"/>
    <w:rsid w:val="00B227BD"/>
    <w:rsid w:val="00B22803"/>
    <w:rsid w:val="00B22BB5"/>
    <w:rsid w:val="00B23154"/>
    <w:rsid w:val="00B23202"/>
    <w:rsid w:val="00B23211"/>
    <w:rsid w:val="00B2342E"/>
    <w:rsid w:val="00B23D7C"/>
    <w:rsid w:val="00B23DEE"/>
    <w:rsid w:val="00B23EBB"/>
    <w:rsid w:val="00B24287"/>
    <w:rsid w:val="00B2477A"/>
    <w:rsid w:val="00B2485E"/>
    <w:rsid w:val="00B25173"/>
    <w:rsid w:val="00B252B1"/>
    <w:rsid w:val="00B25961"/>
    <w:rsid w:val="00B2628B"/>
    <w:rsid w:val="00B2681A"/>
    <w:rsid w:val="00B26985"/>
    <w:rsid w:val="00B26AF5"/>
    <w:rsid w:val="00B274B3"/>
    <w:rsid w:val="00B2765E"/>
    <w:rsid w:val="00B27A10"/>
    <w:rsid w:val="00B27C57"/>
    <w:rsid w:val="00B27E16"/>
    <w:rsid w:val="00B27FFE"/>
    <w:rsid w:val="00B3008A"/>
    <w:rsid w:val="00B30296"/>
    <w:rsid w:val="00B30523"/>
    <w:rsid w:val="00B309E9"/>
    <w:rsid w:val="00B30FFE"/>
    <w:rsid w:val="00B31463"/>
    <w:rsid w:val="00B3167C"/>
    <w:rsid w:val="00B317F0"/>
    <w:rsid w:val="00B3186A"/>
    <w:rsid w:val="00B31992"/>
    <w:rsid w:val="00B31AA9"/>
    <w:rsid w:val="00B32632"/>
    <w:rsid w:val="00B32661"/>
    <w:rsid w:val="00B32B51"/>
    <w:rsid w:val="00B32C85"/>
    <w:rsid w:val="00B32E77"/>
    <w:rsid w:val="00B32EDB"/>
    <w:rsid w:val="00B3384F"/>
    <w:rsid w:val="00B33AE1"/>
    <w:rsid w:val="00B33C6D"/>
    <w:rsid w:val="00B3439E"/>
    <w:rsid w:val="00B34DEA"/>
    <w:rsid w:val="00B34FC1"/>
    <w:rsid w:val="00B354F0"/>
    <w:rsid w:val="00B3566E"/>
    <w:rsid w:val="00B35859"/>
    <w:rsid w:val="00B35A14"/>
    <w:rsid w:val="00B364EC"/>
    <w:rsid w:val="00B373CD"/>
    <w:rsid w:val="00B37B50"/>
    <w:rsid w:val="00B40030"/>
    <w:rsid w:val="00B40413"/>
    <w:rsid w:val="00B404B5"/>
    <w:rsid w:val="00B40512"/>
    <w:rsid w:val="00B4148C"/>
    <w:rsid w:val="00B41726"/>
    <w:rsid w:val="00B42C9D"/>
    <w:rsid w:val="00B4330A"/>
    <w:rsid w:val="00B439A1"/>
    <w:rsid w:val="00B4478B"/>
    <w:rsid w:val="00B448D1"/>
    <w:rsid w:val="00B44D64"/>
    <w:rsid w:val="00B44F5B"/>
    <w:rsid w:val="00B4528E"/>
    <w:rsid w:val="00B45415"/>
    <w:rsid w:val="00B455FA"/>
    <w:rsid w:val="00B456F0"/>
    <w:rsid w:val="00B45750"/>
    <w:rsid w:val="00B458EE"/>
    <w:rsid w:val="00B45928"/>
    <w:rsid w:val="00B45AB1"/>
    <w:rsid w:val="00B45F1E"/>
    <w:rsid w:val="00B46F61"/>
    <w:rsid w:val="00B4710E"/>
    <w:rsid w:val="00B476B7"/>
    <w:rsid w:val="00B4796E"/>
    <w:rsid w:val="00B47F04"/>
    <w:rsid w:val="00B5063D"/>
    <w:rsid w:val="00B50D9D"/>
    <w:rsid w:val="00B511BF"/>
    <w:rsid w:val="00B51286"/>
    <w:rsid w:val="00B512B6"/>
    <w:rsid w:val="00B51356"/>
    <w:rsid w:val="00B51B1D"/>
    <w:rsid w:val="00B51BD9"/>
    <w:rsid w:val="00B52776"/>
    <w:rsid w:val="00B530BE"/>
    <w:rsid w:val="00B53F09"/>
    <w:rsid w:val="00B54C3D"/>
    <w:rsid w:val="00B54C80"/>
    <w:rsid w:val="00B55097"/>
    <w:rsid w:val="00B551AB"/>
    <w:rsid w:val="00B553D5"/>
    <w:rsid w:val="00B554D2"/>
    <w:rsid w:val="00B555FE"/>
    <w:rsid w:val="00B55D16"/>
    <w:rsid w:val="00B5668A"/>
    <w:rsid w:val="00B568D2"/>
    <w:rsid w:val="00B56C7C"/>
    <w:rsid w:val="00B573B7"/>
    <w:rsid w:val="00B57ECA"/>
    <w:rsid w:val="00B6065F"/>
    <w:rsid w:val="00B60B6B"/>
    <w:rsid w:val="00B62028"/>
    <w:rsid w:val="00B62079"/>
    <w:rsid w:val="00B626F6"/>
    <w:rsid w:val="00B630B3"/>
    <w:rsid w:val="00B63655"/>
    <w:rsid w:val="00B63A43"/>
    <w:rsid w:val="00B63DE4"/>
    <w:rsid w:val="00B63DE8"/>
    <w:rsid w:val="00B63DF3"/>
    <w:rsid w:val="00B64032"/>
    <w:rsid w:val="00B648D0"/>
    <w:rsid w:val="00B64C41"/>
    <w:rsid w:val="00B64C9E"/>
    <w:rsid w:val="00B65156"/>
    <w:rsid w:val="00B65785"/>
    <w:rsid w:val="00B65A40"/>
    <w:rsid w:val="00B65E4F"/>
    <w:rsid w:val="00B66D4D"/>
    <w:rsid w:val="00B66E63"/>
    <w:rsid w:val="00B671F2"/>
    <w:rsid w:val="00B672B6"/>
    <w:rsid w:val="00B67B20"/>
    <w:rsid w:val="00B67D91"/>
    <w:rsid w:val="00B7019D"/>
    <w:rsid w:val="00B701CF"/>
    <w:rsid w:val="00B70281"/>
    <w:rsid w:val="00B7043F"/>
    <w:rsid w:val="00B7058E"/>
    <w:rsid w:val="00B70BEF"/>
    <w:rsid w:val="00B70DF2"/>
    <w:rsid w:val="00B711CB"/>
    <w:rsid w:val="00B71485"/>
    <w:rsid w:val="00B71698"/>
    <w:rsid w:val="00B7193F"/>
    <w:rsid w:val="00B719A2"/>
    <w:rsid w:val="00B72257"/>
    <w:rsid w:val="00B7232C"/>
    <w:rsid w:val="00B7262B"/>
    <w:rsid w:val="00B726D7"/>
    <w:rsid w:val="00B7282F"/>
    <w:rsid w:val="00B7293F"/>
    <w:rsid w:val="00B7297E"/>
    <w:rsid w:val="00B72A5B"/>
    <w:rsid w:val="00B72BCD"/>
    <w:rsid w:val="00B737F0"/>
    <w:rsid w:val="00B73A73"/>
    <w:rsid w:val="00B741DE"/>
    <w:rsid w:val="00B74629"/>
    <w:rsid w:val="00B74911"/>
    <w:rsid w:val="00B749BC"/>
    <w:rsid w:val="00B74E38"/>
    <w:rsid w:val="00B75232"/>
    <w:rsid w:val="00B75463"/>
    <w:rsid w:val="00B75774"/>
    <w:rsid w:val="00B75A7B"/>
    <w:rsid w:val="00B75EDA"/>
    <w:rsid w:val="00B75F2A"/>
    <w:rsid w:val="00B76179"/>
    <w:rsid w:val="00B76223"/>
    <w:rsid w:val="00B7643F"/>
    <w:rsid w:val="00B76476"/>
    <w:rsid w:val="00B76730"/>
    <w:rsid w:val="00B769A3"/>
    <w:rsid w:val="00B77308"/>
    <w:rsid w:val="00B7736C"/>
    <w:rsid w:val="00B7788A"/>
    <w:rsid w:val="00B77DD2"/>
    <w:rsid w:val="00B80108"/>
    <w:rsid w:val="00B80660"/>
    <w:rsid w:val="00B80ACF"/>
    <w:rsid w:val="00B80C7A"/>
    <w:rsid w:val="00B80D4B"/>
    <w:rsid w:val="00B80DB1"/>
    <w:rsid w:val="00B81861"/>
    <w:rsid w:val="00B81C35"/>
    <w:rsid w:val="00B81ED8"/>
    <w:rsid w:val="00B81F1C"/>
    <w:rsid w:val="00B82012"/>
    <w:rsid w:val="00B821C4"/>
    <w:rsid w:val="00B82565"/>
    <w:rsid w:val="00B82604"/>
    <w:rsid w:val="00B828AA"/>
    <w:rsid w:val="00B82A92"/>
    <w:rsid w:val="00B839A2"/>
    <w:rsid w:val="00B83A0B"/>
    <w:rsid w:val="00B83BEB"/>
    <w:rsid w:val="00B83CCA"/>
    <w:rsid w:val="00B8423C"/>
    <w:rsid w:val="00B843C1"/>
    <w:rsid w:val="00B849DB"/>
    <w:rsid w:val="00B84BAE"/>
    <w:rsid w:val="00B84C4D"/>
    <w:rsid w:val="00B84FFB"/>
    <w:rsid w:val="00B85355"/>
    <w:rsid w:val="00B8599B"/>
    <w:rsid w:val="00B85AAC"/>
    <w:rsid w:val="00B85CBC"/>
    <w:rsid w:val="00B862FA"/>
    <w:rsid w:val="00B86541"/>
    <w:rsid w:val="00B86D3C"/>
    <w:rsid w:val="00B87028"/>
    <w:rsid w:val="00B87168"/>
    <w:rsid w:val="00B879BE"/>
    <w:rsid w:val="00B87AD8"/>
    <w:rsid w:val="00B87F7A"/>
    <w:rsid w:val="00B90519"/>
    <w:rsid w:val="00B91166"/>
    <w:rsid w:val="00B91755"/>
    <w:rsid w:val="00B91DA2"/>
    <w:rsid w:val="00B91F96"/>
    <w:rsid w:val="00B92175"/>
    <w:rsid w:val="00B92806"/>
    <w:rsid w:val="00B936BE"/>
    <w:rsid w:val="00B93792"/>
    <w:rsid w:val="00B93BF3"/>
    <w:rsid w:val="00B93C31"/>
    <w:rsid w:val="00B93DE2"/>
    <w:rsid w:val="00B94221"/>
    <w:rsid w:val="00B94609"/>
    <w:rsid w:val="00B9471A"/>
    <w:rsid w:val="00B9473B"/>
    <w:rsid w:val="00B9551F"/>
    <w:rsid w:val="00B9571A"/>
    <w:rsid w:val="00B957F2"/>
    <w:rsid w:val="00B95C77"/>
    <w:rsid w:val="00B95D4E"/>
    <w:rsid w:val="00B96708"/>
    <w:rsid w:val="00B967DB"/>
    <w:rsid w:val="00B96AAD"/>
    <w:rsid w:val="00BA0248"/>
    <w:rsid w:val="00BA02EB"/>
    <w:rsid w:val="00BA05D4"/>
    <w:rsid w:val="00BA0F54"/>
    <w:rsid w:val="00BA14BE"/>
    <w:rsid w:val="00BA16C8"/>
    <w:rsid w:val="00BA186A"/>
    <w:rsid w:val="00BA20C5"/>
    <w:rsid w:val="00BA3571"/>
    <w:rsid w:val="00BA3F77"/>
    <w:rsid w:val="00BA429A"/>
    <w:rsid w:val="00BA438C"/>
    <w:rsid w:val="00BA4996"/>
    <w:rsid w:val="00BA4B43"/>
    <w:rsid w:val="00BA4D39"/>
    <w:rsid w:val="00BA4EDB"/>
    <w:rsid w:val="00BA5615"/>
    <w:rsid w:val="00BA5A37"/>
    <w:rsid w:val="00BA5F80"/>
    <w:rsid w:val="00BA67BB"/>
    <w:rsid w:val="00BA7027"/>
    <w:rsid w:val="00BA7879"/>
    <w:rsid w:val="00BA7D67"/>
    <w:rsid w:val="00BB0886"/>
    <w:rsid w:val="00BB0BD2"/>
    <w:rsid w:val="00BB0C81"/>
    <w:rsid w:val="00BB0E17"/>
    <w:rsid w:val="00BB0E3B"/>
    <w:rsid w:val="00BB0FAC"/>
    <w:rsid w:val="00BB0FBF"/>
    <w:rsid w:val="00BB1014"/>
    <w:rsid w:val="00BB1411"/>
    <w:rsid w:val="00BB15BE"/>
    <w:rsid w:val="00BB1716"/>
    <w:rsid w:val="00BB188B"/>
    <w:rsid w:val="00BB1C5D"/>
    <w:rsid w:val="00BB1E27"/>
    <w:rsid w:val="00BB1E9C"/>
    <w:rsid w:val="00BB259B"/>
    <w:rsid w:val="00BB2A77"/>
    <w:rsid w:val="00BB2D49"/>
    <w:rsid w:val="00BB2D71"/>
    <w:rsid w:val="00BB3492"/>
    <w:rsid w:val="00BB3ED0"/>
    <w:rsid w:val="00BB43F8"/>
    <w:rsid w:val="00BB4532"/>
    <w:rsid w:val="00BB4C1F"/>
    <w:rsid w:val="00BB5175"/>
    <w:rsid w:val="00BB5C43"/>
    <w:rsid w:val="00BB622F"/>
    <w:rsid w:val="00BB62AC"/>
    <w:rsid w:val="00BB6370"/>
    <w:rsid w:val="00BB638A"/>
    <w:rsid w:val="00BB6601"/>
    <w:rsid w:val="00BB6D9C"/>
    <w:rsid w:val="00BB71E8"/>
    <w:rsid w:val="00BB732B"/>
    <w:rsid w:val="00BB7442"/>
    <w:rsid w:val="00BB797D"/>
    <w:rsid w:val="00BB7992"/>
    <w:rsid w:val="00BC0079"/>
    <w:rsid w:val="00BC016A"/>
    <w:rsid w:val="00BC07DD"/>
    <w:rsid w:val="00BC0D38"/>
    <w:rsid w:val="00BC14CF"/>
    <w:rsid w:val="00BC16E7"/>
    <w:rsid w:val="00BC17BC"/>
    <w:rsid w:val="00BC1820"/>
    <w:rsid w:val="00BC1C1A"/>
    <w:rsid w:val="00BC1E2E"/>
    <w:rsid w:val="00BC2107"/>
    <w:rsid w:val="00BC2300"/>
    <w:rsid w:val="00BC2371"/>
    <w:rsid w:val="00BC256E"/>
    <w:rsid w:val="00BC2736"/>
    <w:rsid w:val="00BC2777"/>
    <w:rsid w:val="00BC278A"/>
    <w:rsid w:val="00BC2EB8"/>
    <w:rsid w:val="00BC2FD5"/>
    <w:rsid w:val="00BC3076"/>
    <w:rsid w:val="00BC3092"/>
    <w:rsid w:val="00BC30A1"/>
    <w:rsid w:val="00BC314A"/>
    <w:rsid w:val="00BC39DE"/>
    <w:rsid w:val="00BC3D7B"/>
    <w:rsid w:val="00BC414D"/>
    <w:rsid w:val="00BC4479"/>
    <w:rsid w:val="00BC4791"/>
    <w:rsid w:val="00BC4945"/>
    <w:rsid w:val="00BC4A4B"/>
    <w:rsid w:val="00BC4B20"/>
    <w:rsid w:val="00BC5021"/>
    <w:rsid w:val="00BC60FC"/>
    <w:rsid w:val="00BC61FC"/>
    <w:rsid w:val="00BC644D"/>
    <w:rsid w:val="00BC66AD"/>
    <w:rsid w:val="00BC6710"/>
    <w:rsid w:val="00BC69C1"/>
    <w:rsid w:val="00BC6A21"/>
    <w:rsid w:val="00BC7345"/>
    <w:rsid w:val="00BC743D"/>
    <w:rsid w:val="00BC74E8"/>
    <w:rsid w:val="00BD0735"/>
    <w:rsid w:val="00BD0D1B"/>
    <w:rsid w:val="00BD1070"/>
    <w:rsid w:val="00BD135B"/>
    <w:rsid w:val="00BD146E"/>
    <w:rsid w:val="00BD18DE"/>
    <w:rsid w:val="00BD24D9"/>
    <w:rsid w:val="00BD25F5"/>
    <w:rsid w:val="00BD29D6"/>
    <w:rsid w:val="00BD2C46"/>
    <w:rsid w:val="00BD2D12"/>
    <w:rsid w:val="00BD2D22"/>
    <w:rsid w:val="00BD2E35"/>
    <w:rsid w:val="00BD3103"/>
    <w:rsid w:val="00BD348E"/>
    <w:rsid w:val="00BD36E5"/>
    <w:rsid w:val="00BD40F8"/>
    <w:rsid w:val="00BD432E"/>
    <w:rsid w:val="00BD4396"/>
    <w:rsid w:val="00BD4467"/>
    <w:rsid w:val="00BD466D"/>
    <w:rsid w:val="00BD494A"/>
    <w:rsid w:val="00BD4A82"/>
    <w:rsid w:val="00BD4B2C"/>
    <w:rsid w:val="00BD4F68"/>
    <w:rsid w:val="00BD5273"/>
    <w:rsid w:val="00BD5666"/>
    <w:rsid w:val="00BD5A7B"/>
    <w:rsid w:val="00BD5C69"/>
    <w:rsid w:val="00BD5E8B"/>
    <w:rsid w:val="00BD65E5"/>
    <w:rsid w:val="00BD68BA"/>
    <w:rsid w:val="00BD6C29"/>
    <w:rsid w:val="00BD6D42"/>
    <w:rsid w:val="00BD70D4"/>
    <w:rsid w:val="00BD7163"/>
    <w:rsid w:val="00BD7C15"/>
    <w:rsid w:val="00BD7D84"/>
    <w:rsid w:val="00BE0051"/>
    <w:rsid w:val="00BE06AE"/>
    <w:rsid w:val="00BE0C98"/>
    <w:rsid w:val="00BE0D58"/>
    <w:rsid w:val="00BE101B"/>
    <w:rsid w:val="00BE1AC3"/>
    <w:rsid w:val="00BE1C4B"/>
    <w:rsid w:val="00BE1CF8"/>
    <w:rsid w:val="00BE268D"/>
    <w:rsid w:val="00BE29D2"/>
    <w:rsid w:val="00BE2A43"/>
    <w:rsid w:val="00BE2AFF"/>
    <w:rsid w:val="00BE34E0"/>
    <w:rsid w:val="00BE361F"/>
    <w:rsid w:val="00BE3A5A"/>
    <w:rsid w:val="00BE4362"/>
    <w:rsid w:val="00BE4433"/>
    <w:rsid w:val="00BE45A7"/>
    <w:rsid w:val="00BE4CB8"/>
    <w:rsid w:val="00BE4D83"/>
    <w:rsid w:val="00BE4F37"/>
    <w:rsid w:val="00BE539B"/>
    <w:rsid w:val="00BE541A"/>
    <w:rsid w:val="00BE5879"/>
    <w:rsid w:val="00BE5CBC"/>
    <w:rsid w:val="00BE63A7"/>
    <w:rsid w:val="00BE66BF"/>
    <w:rsid w:val="00BE6E1D"/>
    <w:rsid w:val="00BE792F"/>
    <w:rsid w:val="00BE7FE8"/>
    <w:rsid w:val="00BF02EB"/>
    <w:rsid w:val="00BF07D0"/>
    <w:rsid w:val="00BF1028"/>
    <w:rsid w:val="00BF126F"/>
    <w:rsid w:val="00BF1C90"/>
    <w:rsid w:val="00BF2778"/>
    <w:rsid w:val="00BF28D3"/>
    <w:rsid w:val="00BF2BE5"/>
    <w:rsid w:val="00BF2CCF"/>
    <w:rsid w:val="00BF319E"/>
    <w:rsid w:val="00BF32D7"/>
    <w:rsid w:val="00BF332E"/>
    <w:rsid w:val="00BF3391"/>
    <w:rsid w:val="00BF3801"/>
    <w:rsid w:val="00BF388E"/>
    <w:rsid w:val="00BF3BE2"/>
    <w:rsid w:val="00BF3C76"/>
    <w:rsid w:val="00BF41AA"/>
    <w:rsid w:val="00BF43D9"/>
    <w:rsid w:val="00BF51AC"/>
    <w:rsid w:val="00BF5334"/>
    <w:rsid w:val="00BF53A9"/>
    <w:rsid w:val="00BF5647"/>
    <w:rsid w:val="00BF5774"/>
    <w:rsid w:val="00BF63B4"/>
    <w:rsid w:val="00BF64BD"/>
    <w:rsid w:val="00BF657B"/>
    <w:rsid w:val="00BF68F2"/>
    <w:rsid w:val="00BF6D20"/>
    <w:rsid w:val="00BF75B3"/>
    <w:rsid w:val="00BF7657"/>
    <w:rsid w:val="00BF765C"/>
    <w:rsid w:val="00BF77F1"/>
    <w:rsid w:val="00BF7D4D"/>
    <w:rsid w:val="00C00353"/>
    <w:rsid w:val="00C00362"/>
    <w:rsid w:val="00C00868"/>
    <w:rsid w:val="00C00887"/>
    <w:rsid w:val="00C008BA"/>
    <w:rsid w:val="00C00E68"/>
    <w:rsid w:val="00C00F8F"/>
    <w:rsid w:val="00C01A4B"/>
    <w:rsid w:val="00C01AE1"/>
    <w:rsid w:val="00C01FAF"/>
    <w:rsid w:val="00C0252B"/>
    <w:rsid w:val="00C02684"/>
    <w:rsid w:val="00C027E9"/>
    <w:rsid w:val="00C02942"/>
    <w:rsid w:val="00C02C9A"/>
    <w:rsid w:val="00C03416"/>
    <w:rsid w:val="00C03465"/>
    <w:rsid w:val="00C03584"/>
    <w:rsid w:val="00C03876"/>
    <w:rsid w:val="00C03878"/>
    <w:rsid w:val="00C03E71"/>
    <w:rsid w:val="00C0404E"/>
    <w:rsid w:val="00C045BA"/>
    <w:rsid w:val="00C049D1"/>
    <w:rsid w:val="00C04C45"/>
    <w:rsid w:val="00C04E61"/>
    <w:rsid w:val="00C05E7B"/>
    <w:rsid w:val="00C0630A"/>
    <w:rsid w:val="00C06795"/>
    <w:rsid w:val="00C06844"/>
    <w:rsid w:val="00C069A9"/>
    <w:rsid w:val="00C06B58"/>
    <w:rsid w:val="00C06B6A"/>
    <w:rsid w:val="00C06D3A"/>
    <w:rsid w:val="00C07215"/>
    <w:rsid w:val="00C07269"/>
    <w:rsid w:val="00C07469"/>
    <w:rsid w:val="00C074AD"/>
    <w:rsid w:val="00C079F9"/>
    <w:rsid w:val="00C07C58"/>
    <w:rsid w:val="00C07FD0"/>
    <w:rsid w:val="00C101C8"/>
    <w:rsid w:val="00C105BF"/>
    <w:rsid w:val="00C105FE"/>
    <w:rsid w:val="00C10660"/>
    <w:rsid w:val="00C107FF"/>
    <w:rsid w:val="00C10AF3"/>
    <w:rsid w:val="00C10D6E"/>
    <w:rsid w:val="00C116E0"/>
    <w:rsid w:val="00C11C03"/>
    <w:rsid w:val="00C11CC7"/>
    <w:rsid w:val="00C125F8"/>
    <w:rsid w:val="00C1296C"/>
    <w:rsid w:val="00C12B11"/>
    <w:rsid w:val="00C13264"/>
    <w:rsid w:val="00C138E4"/>
    <w:rsid w:val="00C13966"/>
    <w:rsid w:val="00C13F0C"/>
    <w:rsid w:val="00C14371"/>
    <w:rsid w:val="00C143EA"/>
    <w:rsid w:val="00C148F9"/>
    <w:rsid w:val="00C14B71"/>
    <w:rsid w:val="00C14BC2"/>
    <w:rsid w:val="00C14BD8"/>
    <w:rsid w:val="00C151DE"/>
    <w:rsid w:val="00C15360"/>
    <w:rsid w:val="00C158C9"/>
    <w:rsid w:val="00C15A46"/>
    <w:rsid w:val="00C15BD7"/>
    <w:rsid w:val="00C15BF2"/>
    <w:rsid w:val="00C16A2D"/>
    <w:rsid w:val="00C16D3B"/>
    <w:rsid w:val="00C16E4F"/>
    <w:rsid w:val="00C16EE3"/>
    <w:rsid w:val="00C17742"/>
    <w:rsid w:val="00C17879"/>
    <w:rsid w:val="00C2008F"/>
    <w:rsid w:val="00C20111"/>
    <w:rsid w:val="00C20350"/>
    <w:rsid w:val="00C20636"/>
    <w:rsid w:val="00C209BA"/>
    <w:rsid w:val="00C20B15"/>
    <w:rsid w:val="00C20CE8"/>
    <w:rsid w:val="00C212D6"/>
    <w:rsid w:val="00C21B42"/>
    <w:rsid w:val="00C228A5"/>
    <w:rsid w:val="00C228A6"/>
    <w:rsid w:val="00C22ED3"/>
    <w:rsid w:val="00C239CE"/>
    <w:rsid w:val="00C23ADE"/>
    <w:rsid w:val="00C23BD5"/>
    <w:rsid w:val="00C23FA8"/>
    <w:rsid w:val="00C24112"/>
    <w:rsid w:val="00C24D77"/>
    <w:rsid w:val="00C250C0"/>
    <w:rsid w:val="00C250CB"/>
    <w:rsid w:val="00C25382"/>
    <w:rsid w:val="00C25499"/>
    <w:rsid w:val="00C254E5"/>
    <w:rsid w:val="00C2577D"/>
    <w:rsid w:val="00C26312"/>
    <w:rsid w:val="00C2692F"/>
    <w:rsid w:val="00C26A59"/>
    <w:rsid w:val="00C26BFB"/>
    <w:rsid w:val="00C26D40"/>
    <w:rsid w:val="00C26F94"/>
    <w:rsid w:val="00C27136"/>
    <w:rsid w:val="00C279C3"/>
    <w:rsid w:val="00C3037F"/>
    <w:rsid w:val="00C30E8E"/>
    <w:rsid w:val="00C31404"/>
    <w:rsid w:val="00C31528"/>
    <w:rsid w:val="00C3171A"/>
    <w:rsid w:val="00C31E87"/>
    <w:rsid w:val="00C325DE"/>
    <w:rsid w:val="00C327E7"/>
    <w:rsid w:val="00C32A46"/>
    <w:rsid w:val="00C3320C"/>
    <w:rsid w:val="00C334EF"/>
    <w:rsid w:val="00C336D7"/>
    <w:rsid w:val="00C338CB"/>
    <w:rsid w:val="00C340C5"/>
    <w:rsid w:val="00C343CE"/>
    <w:rsid w:val="00C34CD4"/>
    <w:rsid w:val="00C34D73"/>
    <w:rsid w:val="00C34EB4"/>
    <w:rsid w:val="00C35B8F"/>
    <w:rsid w:val="00C362AF"/>
    <w:rsid w:val="00C364F6"/>
    <w:rsid w:val="00C36B3A"/>
    <w:rsid w:val="00C36BA5"/>
    <w:rsid w:val="00C36EB5"/>
    <w:rsid w:val="00C37AF9"/>
    <w:rsid w:val="00C37B7E"/>
    <w:rsid w:val="00C37E57"/>
    <w:rsid w:val="00C4036A"/>
    <w:rsid w:val="00C40790"/>
    <w:rsid w:val="00C4098C"/>
    <w:rsid w:val="00C409C8"/>
    <w:rsid w:val="00C40A38"/>
    <w:rsid w:val="00C4123A"/>
    <w:rsid w:val="00C41675"/>
    <w:rsid w:val="00C41B38"/>
    <w:rsid w:val="00C41B84"/>
    <w:rsid w:val="00C41C22"/>
    <w:rsid w:val="00C41E39"/>
    <w:rsid w:val="00C41F77"/>
    <w:rsid w:val="00C42316"/>
    <w:rsid w:val="00C4241E"/>
    <w:rsid w:val="00C42740"/>
    <w:rsid w:val="00C42791"/>
    <w:rsid w:val="00C427BB"/>
    <w:rsid w:val="00C42F1A"/>
    <w:rsid w:val="00C4306E"/>
    <w:rsid w:val="00C434D2"/>
    <w:rsid w:val="00C436DC"/>
    <w:rsid w:val="00C4378F"/>
    <w:rsid w:val="00C437DF"/>
    <w:rsid w:val="00C43F21"/>
    <w:rsid w:val="00C4490F"/>
    <w:rsid w:val="00C44EC7"/>
    <w:rsid w:val="00C45016"/>
    <w:rsid w:val="00C45065"/>
    <w:rsid w:val="00C45151"/>
    <w:rsid w:val="00C45294"/>
    <w:rsid w:val="00C4536A"/>
    <w:rsid w:val="00C45CC2"/>
    <w:rsid w:val="00C460B4"/>
    <w:rsid w:val="00C461F6"/>
    <w:rsid w:val="00C46C02"/>
    <w:rsid w:val="00C46D2B"/>
    <w:rsid w:val="00C46EC6"/>
    <w:rsid w:val="00C471F1"/>
    <w:rsid w:val="00C47365"/>
    <w:rsid w:val="00C477ED"/>
    <w:rsid w:val="00C5014A"/>
    <w:rsid w:val="00C501E3"/>
    <w:rsid w:val="00C503AB"/>
    <w:rsid w:val="00C51805"/>
    <w:rsid w:val="00C51AAF"/>
    <w:rsid w:val="00C51C9B"/>
    <w:rsid w:val="00C52341"/>
    <w:rsid w:val="00C52376"/>
    <w:rsid w:val="00C52421"/>
    <w:rsid w:val="00C528EF"/>
    <w:rsid w:val="00C52A8A"/>
    <w:rsid w:val="00C52E2F"/>
    <w:rsid w:val="00C52F1A"/>
    <w:rsid w:val="00C530F1"/>
    <w:rsid w:val="00C53486"/>
    <w:rsid w:val="00C5372A"/>
    <w:rsid w:val="00C53921"/>
    <w:rsid w:val="00C5434F"/>
    <w:rsid w:val="00C54A85"/>
    <w:rsid w:val="00C54D0A"/>
    <w:rsid w:val="00C55086"/>
    <w:rsid w:val="00C5514B"/>
    <w:rsid w:val="00C5527F"/>
    <w:rsid w:val="00C564A0"/>
    <w:rsid w:val="00C56B20"/>
    <w:rsid w:val="00C57383"/>
    <w:rsid w:val="00C57A81"/>
    <w:rsid w:val="00C603F4"/>
    <w:rsid w:val="00C60BDD"/>
    <w:rsid w:val="00C60D6A"/>
    <w:rsid w:val="00C611D3"/>
    <w:rsid w:val="00C61A5A"/>
    <w:rsid w:val="00C61D40"/>
    <w:rsid w:val="00C62BCD"/>
    <w:rsid w:val="00C63075"/>
    <w:rsid w:val="00C63255"/>
    <w:rsid w:val="00C63633"/>
    <w:rsid w:val="00C6383D"/>
    <w:rsid w:val="00C63997"/>
    <w:rsid w:val="00C63AC1"/>
    <w:rsid w:val="00C63B88"/>
    <w:rsid w:val="00C63C1F"/>
    <w:rsid w:val="00C64128"/>
    <w:rsid w:val="00C64327"/>
    <w:rsid w:val="00C647FB"/>
    <w:rsid w:val="00C65256"/>
    <w:rsid w:val="00C658A9"/>
    <w:rsid w:val="00C661D4"/>
    <w:rsid w:val="00C664F3"/>
    <w:rsid w:val="00C665F1"/>
    <w:rsid w:val="00C66E8A"/>
    <w:rsid w:val="00C66ED6"/>
    <w:rsid w:val="00C67268"/>
    <w:rsid w:val="00C67450"/>
    <w:rsid w:val="00C67E74"/>
    <w:rsid w:val="00C70494"/>
    <w:rsid w:val="00C70F14"/>
    <w:rsid w:val="00C71130"/>
    <w:rsid w:val="00C71678"/>
    <w:rsid w:val="00C71C49"/>
    <w:rsid w:val="00C71EDD"/>
    <w:rsid w:val="00C72289"/>
    <w:rsid w:val="00C72305"/>
    <w:rsid w:val="00C724CF"/>
    <w:rsid w:val="00C72707"/>
    <w:rsid w:val="00C73279"/>
    <w:rsid w:val="00C73422"/>
    <w:rsid w:val="00C73989"/>
    <w:rsid w:val="00C73997"/>
    <w:rsid w:val="00C73FD5"/>
    <w:rsid w:val="00C74256"/>
    <w:rsid w:val="00C74296"/>
    <w:rsid w:val="00C7462C"/>
    <w:rsid w:val="00C74A47"/>
    <w:rsid w:val="00C75714"/>
    <w:rsid w:val="00C75DD2"/>
    <w:rsid w:val="00C75ED8"/>
    <w:rsid w:val="00C76258"/>
    <w:rsid w:val="00C76267"/>
    <w:rsid w:val="00C7680E"/>
    <w:rsid w:val="00C76CF2"/>
    <w:rsid w:val="00C7726F"/>
    <w:rsid w:val="00C77296"/>
    <w:rsid w:val="00C774ED"/>
    <w:rsid w:val="00C77595"/>
    <w:rsid w:val="00C7761C"/>
    <w:rsid w:val="00C77A12"/>
    <w:rsid w:val="00C77A36"/>
    <w:rsid w:val="00C77AB2"/>
    <w:rsid w:val="00C77E57"/>
    <w:rsid w:val="00C77FDD"/>
    <w:rsid w:val="00C77FE8"/>
    <w:rsid w:val="00C8007B"/>
    <w:rsid w:val="00C801AB"/>
    <w:rsid w:val="00C801E6"/>
    <w:rsid w:val="00C80247"/>
    <w:rsid w:val="00C80AA1"/>
    <w:rsid w:val="00C80AA8"/>
    <w:rsid w:val="00C8118A"/>
    <w:rsid w:val="00C812D0"/>
    <w:rsid w:val="00C8130B"/>
    <w:rsid w:val="00C81A22"/>
    <w:rsid w:val="00C81B7B"/>
    <w:rsid w:val="00C81CED"/>
    <w:rsid w:val="00C820A5"/>
    <w:rsid w:val="00C82AF2"/>
    <w:rsid w:val="00C82B01"/>
    <w:rsid w:val="00C83226"/>
    <w:rsid w:val="00C8341A"/>
    <w:rsid w:val="00C8347D"/>
    <w:rsid w:val="00C83A4D"/>
    <w:rsid w:val="00C83AD8"/>
    <w:rsid w:val="00C83ADC"/>
    <w:rsid w:val="00C83BC1"/>
    <w:rsid w:val="00C83FB6"/>
    <w:rsid w:val="00C840DC"/>
    <w:rsid w:val="00C844FE"/>
    <w:rsid w:val="00C8454D"/>
    <w:rsid w:val="00C847A9"/>
    <w:rsid w:val="00C84BF1"/>
    <w:rsid w:val="00C84BF6"/>
    <w:rsid w:val="00C84D9D"/>
    <w:rsid w:val="00C85554"/>
    <w:rsid w:val="00C855E1"/>
    <w:rsid w:val="00C855E3"/>
    <w:rsid w:val="00C860EB"/>
    <w:rsid w:val="00C86127"/>
    <w:rsid w:val="00C862A2"/>
    <w:rsid w:val="00C86363"/>
    <w:rsid w:val="00C8658A"/>
    <w:rsid w:val="00C8661A"/>
    <w:rsid w:val="00C86F54"/>
    <w:rsid w:val="00C872CC"/>
    <w:rsid w:val="00C87320"/>
    <w:rsid w:val="00C8756C"/>
    <w:rsid w:val="00C8766E"/>
    <w:rsid w:val="00C87C37"/>
    <w:rsid w:val="00C901B3"/>
    <w:rsid w:val="00C90A38"/>
    <w:rsid w:val="00C90EA7"/>
    <w:rsid w:val="00C917CD"/>
    <w:rsid w:val="00C91937"/>
    <w:rsid w:val="00C92035"/>
    <w:rsid w:val="00C92463"/>
    <w:rsid w:val="00C925E1"/>
    <w:rsid w:val="00C92666"/>
    <w:rsid w:val="00C92BA7"/>
    <w:rsid w:val="00C92C60"/>
    <w:rsid w:val="00C92DB2"/>
    <w:rsid w:val="00C92E84"/>
    <w:rsid w:val="00C92F6A"/>
    <w:rsid w:val="00C936C1"/>
    <w:rsid w:val="00C93D15"/>
    <w:rsid w:val="00C9449A"/>
    <w:rsid w:val="00C94775"/>
    <w:rsid w:val="00C948A4"/>
    <w:rsid w:val="00C94B57"/>
    <w:rsid w:val="00C94C5D"/>
    <w:rsid w:val="00C94F27"/>
    <w:rsid w:val="00C9504B"/>
    <w:rsid w:val="00C9523F"/>
    <w:rsid w:val="00C9536A"/>
    <w:rsid w:val="00C95372"/>
    <w:rsid w:val="00C954C4"/>
    <w:rsid w:val="00C95641"/>
    <w:rsid w:val="00C96414"/>
    <w:rsid w:val="00C96636"/>
    <w:rsid w:val="00C96CBB"/>
    <w:rsid w:val="00C972A2"/>
    <w:rsid w:val="00C9748F"/>
    <w:rsid w:val="00C97A78"/>
    <w:rsid w:val="00C97AC5"/>
    <w:rsid w:val="00C97B3F"/>
    <w:rsid w:val="00CA04B7"/>
    <w:rsid w:val="00CA0566"/>
    <w:rsid w:val="00CA088D"/>
    <w:rsid w:val="00CA1179"/>
    <w:rsid w:val="00CA135E"/>
    <w:rsid w:val="00CA1360"/>
    <w:rsid w:val="00CA148A"/>
    <w:rsid w:val="00CA1499"/>
    <w:rsid w:val="00CA15D6"/>
    <w:rsid w:val="00CA1679"/>
    <w:rsid w:val="00CA1819"/>
    <w:rsid w:val="00CA1F43"/>
    <w:rsid w:val="00CA22C2"/>
    <w:rsid w:val="00CA385A"/>
    <w:rsid w:val="00CA3F3F"/>
    <w:rsid w:val="00CA4014"/>
    <w:rsid w:val="00CA419D"/>
    <w:rsid w:val="00CA486B"/>
    <w:rsid w:val="00CA4AA5"/>
    <w:rsid w:val="00CA542B"/>
    <w:rsid w:val="00CA5B4C"/>
    <w:rsid w:val="00CA5C5A"/>
    <w:rsid w:val="00CA5D05"/>
    <w:rsid w:val="00CA5E50"/>
    <w:rsid w:val="00CA71FD"/>
    <w:rsid w:val="00CA7B1F"/>
    <w:rsid w:val="00CA7B36"/>
    <w:rsid w:val="00CB02AD"/>
    <w:rsid w:val="00CB0E74"/>
    <w:rsid w:val="00CB102F"/>
    <w:rsid w:val="00CB1358"/>
    <w:rsid w:val="00CB17E1"/>
    <w:rsid w:val="00CB1856"/>
    <w:rsid w:val="00CB1C59"/>
    <w:rsid w:val="00CB1CD2"/>
    <w:rsid w:val="00CB1FD1"/>
    <w:rsid w:val="00CB2028"/>
    <w:rsid w:val="00CB20EF"/>
    <w:rsid w:val="00CB213C"/>
    <w:rsid w:val="00CB2D0D"/>
    <w:rsid w:val="00CB2FBF"/>
    <w:rsid w:val="00CB320D"/>
    <w:rsid w:val="00CB3819"/>
    <w:rsid w:val="00CB3CA0"/>
    <w:rsid w:val="00CB3CE7"/>
    <w:rsid w:val="00CB400D"/>
    <w:rsid w:val="00CB4882"/>
    <w:rsid w:val="00CB48BA"/>
    <w:rsid w:val="00CB48E1"/>
    <w:rsid w:val="00CB49B3"/>
    <w:rsid w:val="00CB4A3E"/>
    <w:rsid w:val="00CB56FB"/>
    <w:rsid w:val="00CB5741"/>
    <w:rsid w:val="00CB582C"/>
    <w:rsid w:val="00CB6020"/>
    <w:rsid w:val="00CB6023"/>
    <w:rsid w:val="00CB61C9"/>
    <w:rsid w:val="00CB645A"/>
    <w:rsid w:val="00CB70C8"/>
    <w:rsid w:val="00CB72F6"/>
    <w:rsid w:val="00CB778E"/>
    <w:rsid w:val="00CC01ED"/>
    <w:rsid w:val="00CC039B"/>
    <w:rsid w:val="00CC04FF"/>
    <w:rsid w:val="00CC06FD"/>
    <w:rsid w:val="00CC0898"/>
    <w:rsid w:val="00CC0E4B"/>
    <w:rsid w:val="00CC0F0F"/>
    <w:rsid w:val="00CC0F40"/>
    <w:rsid w:val="00CC1273"/>
    <w:rsid w:val="00CC12CF"/>
    <w:rsid w:val="00CC19C2"/>
    <w:rsid w:val="00CC1BFC"/>
    <w:rsid w:val="00CC1F1E"/>
    <w:rsid w:val="00CC24FE"/>
    <w:rsid w:val="00CC251B"/>
    <w:rsid w:val="00CC27F4"/>
    <w:rsid w:val="00CC287B"/>
    <w:rsid w:val="00CC28C1"/>
    <w:rsid w:val="00CC29CC"/>
    <w:rsid w:val="00CC2D34"/>
    <w:rsid w:val="00CC2F15"/>
    <w:rsid w:val="00CC336C"/>
    <w:rsid w:val="00CC3453"/>
    <w:rsid w:val="00CC3D59"/>
    <w:rsid w:val="00CC3EE9"/>
    <w:rsid w:val="00CC41E0"/>
    <w:rsid w:val="00CC43AF"/>
    <w:rsid w:val="00CC44DC"/>
    <w:rsid w:val="00CC462D"/>
    <w:rsid w:val="00CC4686"/>
    <w:rsid w:val="00CC5428"/>
    <w:rsid w:val="00CC56F2"/>
    <w:rsid w:val="00CC6186"/>
    <w:rsid w:val="00CC67E4"/>
    <w:rsid w:val="00CC69A2"/>
    <w:rsid w:val="00CC70A5"/>
    <w:rsid w:val="00CC70FC"/>
    <w:rsid w:val="00CC74F4"/>
    <w:rsid w:val="00CC7C05"/>
    <w:rsid w:val="00CC7CA2"/>
    <w:rsid w:val="00CD0299"/>
    <w:rsid w:val="00CD0727"/>
    <w:rsid w:val="00CD0890"/>
    <w:rsid w:val="00CD09B2"/>
    <w:rsid w:val="00CD0F5E"/>
    <w:rsid w:val="00CD11A5"/>
    <w:rsid w:val="00CD1345"/>
    <w:rsid w:val="00CD1A77"/>
    <w:rsid w:val="00CD1F44"/>
    <w:rsid w:val="00CD204D"/>
    <w:rsid w:val="00CD2BA5"/>
    <w:rsid w:val="00CD2C8E"/>
    <w:rsid w:val="00CD2D6F"/>
    <w:rsid w:val="00CD426C"/>
    <w:rsid w:val="00CD46D7"/>
    <w:rsid w:val="00CD46FE"/>
    <w:rsid w:val="00CD47F1"/>
    <w:rsid w:val="00CD4B89"/>
    <w:rsid w:val="00CD4D11"/>
    <w:rsid w:val="00CD4DFE"/>
    <w:rsid w:val="00CD5023"/>
    <w:rsid w:val="00CD51FA"/>
    <w:rsid w:val="00CD59BB"/>
    <w:rsid w:val="00CD5DF1"/>
    <w:rsid w:val="00CD600A"/>
    <w:rsid w:val="00CD622D"/>
    <w:rsid w:val="00CD650E"/>
    <w:rsid w:val="00CD6779"/>
    <w:rsid w:val="00CD6910"/>
    <w:rsid w:val="00CD6B55"/>
    <w:rsid w:val="00CD740B"/>
    <w:rsid w:val="00CD745D"/>
    <w:rsid w:val="00CE024C"/>
    <w:rsid w:val="00CE035E"/>
    <w:rsid w:val="00CE0639"/>
    <w:rsid w:val="00CE083C"/>
    <w:rsid w:val="00CE0A5D"/>
    <w:rsid w:val="00CE1005"/>
    <w:rsid w:val="00CE1134"/>
    <w:rsid w:val="00CE11D7"/>
    <w:rsid w:val="00CE13B9"/>
    <w:rsid w:val="00CE1A43"/>
    <w:rsid w:val="00CE265D"/>
    <w:rsid w:val="00CE277F"/>
    <w:rsid w:val="00CE2AB7"/>
    <w:rsid w:val="00CE2D9E"/>
    <w:rsid w:val="00CE38EE"/>
    <w:rsid w:val="00CE3910"/>
    <w:rsid w:val="00CE3A4E"/>
    <w:rsid w:val="00CE3A90"/>
    <w:rsid w:val="00CE3BDB"/>
    <w:rsid w:val="00CE3C09"/>
    <w:rsid w:val="00CE3C8F"/>
    <w:rsid w:val="00CE3E13"/>
    <w:rsid w:val="00CE3F0D"/>
    <w:rsid w:val="00CE3FD2"/>
    <w:rsid w:val="00CE428C"/>
    <w:rsid w:val="00CE43FE"/>
    <w:rsid w:val="00CE45EB"/>
    <w:rsid w:val="00CE4730"/>
    <w:rsid w:val="00CE4942"/>
    <w:rsid w:val="00CE4A1A"/>
    <w:rsid w:val="00CE4B08"/>
    <w:rsid w:val="00CE4BF4"/>
    <w:rsid w:val="00CE4C04"/>
    <w:rsid w:val="00CE5011"/>
    <w:rsid w:val="00CE5054"/>
    <w:rsid w:val="00CE5100"/>
    <w:rsid w:val="00CE5136"/>
    <w:rsid w:val="00CE51BC"/>
    <w:rsid w:val="00CE52DD"/>
    <w:rsid w:val="00CE549E"/>
    <w:rsid w:val="00CE577A"/>
    <w:rsid w:val="00CE5AB4"/>
    <w:rsid w:val="00CE5AD6"/>
    <w:rsid w:val="00CE5E9B"/>
    <w:rsid w:val="00CE60B5"/>
    <w:rsid w:val="00CE65C0"/>
    <w:rsid w:val="00CE6798"/>
    <w:rsid w:val="00CE6800"/>
    <w:rsid w:val="00CE6C03"/>
    <w:rsid w:val="00CE6F25"/>
    <w:rsid w:val="00CE7610"/>
    <w:rsid w:val="00CE7B1E"/>
    <w:rsid w:val="00CE7ECC"/>
    <w:rsid w:val="00CF0126"/>
    <w:rsid w:val="00CF03EB"/>
    <w:rsid w:val="00CF047C"/>
    <w:rsid w:val="00CF04FB"/>
    <w:rsid w:val="00CF06E5"/>
    <w:rsid w:val="00CF1A97"/>
    <w:rsid w:val="00CF1AFC"/>
    <w:rsid w:val="00CF25D2"/>
    <w:rsid w:val="00CF2644"/>
    <w:rsid w:val="00CF2A84"/>
    <w:rsid w:val="00CF2CA8"/>
    <w:rsid w:val="00CF2E20"/>
    <w:rsid w:val="00CF2FA1"/>
    <w:rsid w:val="00CF2FA4"/>
    <w:rsid w:val="00CF3012"/>
    <w:rsid w:val="00CF3638"/>
    <w:rsid w:val="00CF3EFA"/>
    <w:rsid w:val="00CF42CF"/>
    <w:rsid w:val="00CF43B2"/>
    <w:rsid w:val="00CF44C1"/>
    <w:rsid w:val="00CF44DB"/>
    <w:rsid w:val="00CF481D"/>
    <w:rsid w:val="00CF488C"/>
    <w:rsid w:val="00CF4937"/>
    <w:rsid w:val="00CF4C22"/>
    <w:rsid w:val="00CF4E78"/>
    <w:rsid w:val="00CF519E"/>
    <w:rsid w:val="00CF5826"/>
    <w:rsid w:val="00CF59AC"/>
    <w:rsid w:val="00CF5C9F"/>
    <w:rsid w:val="00CF614C"/>
    <w:rsid w:val="00CF633E"/>
    <w:rsid w:val="00CF64BD"/>
    <w:rsid w:val="00CF658E"/>
    <w:rsid w:val="00CF66CB"/>
    <w:rsid w:val="00CF671D"/>
    <w:rsid w:val="00CF6A84"/>
    <w:rsid w:val="00CF6EF0"/>
    <w:rsid w:val="00CF7933"/>
    <w:rsid w:val="00CF7B93"/>
    <w:rsid w:val="00D00103"/>
    <w:rsid w:val="00D003FD"/>
    <w:rsid w:val="00D0053E"/>
    <w:rsid w:val="00D00711"/>
    <w:rsid w:val="00D00726"/>
    <w:rsid w:val="00D00845"/>
    <w:rsid w:val="00D00C9A"/>
    <w:rsid w:val="00D00F17"/>
    <w:rsid w:val="00D017EE"/>
    <w:rsid w:val="00D018D2"/>
    <w:rsid w:val="00D018D8"/>
    <w:rsid w:val="00D01FB0"/>
    <w:rsid w:val="00D023B3"/>
    <w:rsid w:val="00D02AF6"/>
    <w:rsid w:val="00D02B48"/>
    <w:rsid w:val="00D02BE2"/>
    <w:rsid w:val="00D0300E"/>
    <w:rsid w:val="00D033B0"/>
    <w:rsid w:val="00D0362B"/>
    <w:rsid w:val="00D03A59"/>
    <w:rsid w:val="00D03BEC"/>
    <w:rsid w:val="00D03D02"/>
    <w:rsid w:val="00D03E0C"/>
    <w:rsid w:val="00D04E35"/>
    <w:rsid w:val="00D0530E"/>
    <w:rsid w:val="00D05A55"/>
    <w:rsid w:val="00D06F94"/>
    <w:rsid w:val="00D07253"/>
    <w:rsid w:val="00D07358"/>
    <w:rsid w:val="00D07A07"/>
    <w:rsid w:val="00D07EE8"/>
    <w:rsid w:val="00D100E8"/>
    <w:rsid w:val="00D10BC8"/>
    <w:rsid w:val="00D10DDC"/>
    <w:rsid w:val="00D10F1C"/>
    <w:rsid w:val="00D1173E"/>
    <w:rsid w:val="00D1177B"/>
    <w:rsid w:val="00D1207E"/>
    <w:rsid w:val="00D122EC"/>
    <w:rsid w:val="00D12310"/>
    <w:rsid w:val="00D12522"/>
    <w:rsid w:val="00D12717"/>
    <w:rsid w:val="00D12A2C"/>
    <w:rsid w:val="00D12DDC"/>
    <w:rsid w:val="00D13AE2"/>
    <w:rsid w:val="00D13C57"/>
    <w:rsid w:val="00D13D33"/>
    <w:rsid w:val="00D14A48"/>
    <w:rsid w:val="00D14E15"/>
    <w:rsid w:val="00D14F84"/>
    <w:rsid w:val="00D15015"/>
    <w:rsid w:val="00D1580C"/>
    <w:rsid w:val="00D15A40"/>
    <w:rsid w:val="00D15E61"/>
    <w:rsid w:val="00D15F7B"/>
    <w:rsid w:val="00D161BF"/>
    <w:rsid w:val="00D161CE"/>
    <w:rsid w:val="00D172AD"/>
    <w:rsid w:val="00D173F8"/>
    <w:rsid w:val="00D17628"/>
    <w:rsid w:val="00D17726"/>
    <w:rsid w:val="00D17797"/>
    <w:rsid w:val="00D17968"/>
    <w:rsid w:val="00D17C70"/>
    <w:rsid w:val="00D17F8D"/>
    <w:rsid w:val="00D17FE9"/>
    <w:rsid w:val="00D20114"/>
    <w:rsid w:val="00D203A1"/>
    <w:rsid w:val="00D20730"/>
    <w:rsid w:val="00D2078E"/>
    <w:rsid w:val="00D2087C"/>
    <w:rsid w:val="00D2089A"/>
    <w:rsid w:val="00D20D49"/>
    <w:rsid w:val="00D21B2D"/>
    <w:rsid w:val="00D21F0B"/>
    <w:rsid w:val="00D2214E"/>
    <w:rsid w:val="00D222A3"/>
    <w:rsid w:val="00D223CA"/>
    <w:rsid w:val="00D22540"/>
    <w:rsid w:val="00D22741"/>
    <w:rsid w:val="00D22929"/>
    <w:rsid w:val="00D231B4"/>
    <w:rsid w:val="00D23272"/>
    <w:rsid w:val="00D232BC"/>
    <w:rsid w:val="00D233E0"/>
    <w:rsid w:val="00D23565"/>
    <w:rsid w:val="00D2368B"/>
    <w:rsid w:val="00D23730"/>
    <w:rsid w:val="00D24669"/>
    <w:rsid w:val="00D24824"/>
    <w:rsid w:val="00D251E7"/>
    <w:rsid w:val="00D25342"/>
    <w:rsid w:val="00D25B49"/>
    <w:rsid w:val="00D25FA2"/>
    <w:rsid w:val="00D266D5"/>
    <w:rsid w:val="00D270EB"/>
    <w:rsid w:val="00D2723E"/>
    <w:rsid w:val="00D2753E"/>
    <w:rsid w:val="00D2755B"/>
    <w:rsid w:val="00D2764B"/>
    <w:rsid w:val="00D27751"/>
    <w:rsid w:val="00D278D4"/>
    <w:rsid w:val="00D30CBF"/>
    <w:rsid w:val="00D31915"/>
    <w:rsid w:val="00D31B43"/>
    <w:rsid w:val="00D31F0D"/>
    <w:rsid w:val="00D32245"/>
    <w:rsid w:val="00D32483"/>
    <w:rsid w:val="00D325E3"/>
    <w:rsid w:val="00D32F12"/>
    <w:rsid w:val="00D332CF"/>
    <w:rsid w:val="00D33AE6"/>
    <w:rsid w:val="00D34604"/>
    <w:rsid w:val="00D3462E"/>
    <w:rsid w:val="00D346BA"/>
    <w:rsid w:val="00D34B57"/>
    <w:rsid w:val="00D34C4E"/>
    <w:rsid w:val="00D35381"/>
    <w:rsid w:val="00D358FC"/>
    <w:rsid w:val="00D36290"/>
    <w:rsid w:val="00D36468"/>
    <w:rsid w:val="00D36AE0"/>
    <w:rsid w:val="00D36F67"/>
    <w:rsid w:val="00D376ED"/>
    <w:rsid w:val="00D37C0F"/>
    <w:rsid w:val="00D37D73"/>
    <w:rsid w:val="00D4063A"/>
    <w:rsid w:val="00D40A4D"/>
    <w:rsid w:val="00D40A91"/>
    <w:rsid w:val="00D4117B"/>
    <w:rsid w:val="00D418F7"/>
    <w:rsid w:val="00D41BBA"/>
    <w:rsid w:val="00D41CD2"/>
    <w:rsid w:val="00D4425B"/>
    <w:rsid w:val="00D44AC6"/>
    <w:rsid w:val="00D4519E"/>
    <w:rsid w:val="00D451B7"/>
    <w:rsid w:val="00D4557E"/>
    <w:rsid w:val="00D45B52"/>
    <w:rsid w:val="00D4605F"/>
    <w:rsid w:val="00D461D0"/>
    <w:rsid w:val="00D4653D"/>
    <w:rsid w:val="00D46586"/>
    <w:rsid w:val="00D46683"/>
    <w:rsid w:val="00D4693D"/>
    <w:rsid w:val="00D4695B"/>
    <w:rsid w:val="00D46B72"/>
    <w:rsid w:val="00D46DAD"/>
    <w:rsid w:val="00D4725D"/>
    <w:rsid w:val="00D4775B"/>
    <w:rsid w:val="00D47B49"/>
    <w:rsid w:val="00D47EC1"/>
    <w:rsid w:val="00D50003"/>
    <w:rsid w:val="00D50836"/>
    <w:rsid w:val="00D50990"/>
    <w:rsid w:val="00D50CDB"/>
    <w:rsid w:val="00D51123"/>
    <w:rsid w:val="00D5116C"/>
    <w:rsid w:val="00D512D7"/>
    <w:rsid w:val="00D513B1"/>
    <w:rsid w:val="00D51B8C"/>
    <w:rsid w:val="00D51D1A"/>
    <w:rsid w:val="00D51F61"/>
    <w:rsid w:val="00D521B4"/>
    <w:rsid w:val="00D523F7"/>
    <w:rsid w:val="00D52814"/>
    <w:rsid w:val="00D52D87"/>
    <w:rsid w:val="00D52E8E"/>
    <w:rsid w:val="00D52F8B"/>
    <w:rsid w:val="00D532FE"/>
    <w:rsid w:val="00D5333E"/>
    <w:rsid w:val="00D5358B"/>
    <w:rsid w:val="00D54492"/>
    <w:rsid w:val="00D547C7"/>
    <w:rsid w:val="00D5541E"/>
    <w:rsid w:val="00D5549C"/>
    <w:rsid w:val="00D55970"/>
    <w:rsid w:val="00D55C1A"/>
    <w:rsid w:val="00D55D29"/>
    <w:rsid w:val="00D55D55"/>
    <w:rsid w:val="00D55F8E"/>
    <w:rsid w:val="00D565DF"/>
    <w:rsid w:val="00D566A7"/>
    <w:rsid w:val="00D570AC"/>
    <w:rsid w:val="00D574A8"/>
    <w:rsid w:val="00D60142"/>
    <w:rsid w:val="00D60F8C"/>
    <w:rsid w:val="00D611F5"/>
    <w:rsid w:val="00D612E6"/>
    <w:rsid w:val="00D6144B"/>
    <w:rsid w:val="00D616B1"/>
    <w:rsid w:val="00D617A9"/>
    <w:rsid w:val="00D61858"/>
    <w:rsid w:val="00D61B24"/>
    <w:rsid w:val="00D6231F"/>
    <w:rsid w:val="00D62466"/>
    <w:rsid w:val="00D62D49"/>
    <w:rsid w:val="00D62D8C"/>
    <w:rsid w:val="00D62FE8"/>
    <w:rsid w:val="00D631E5"/>
    <w:rsid w:val="00D63A21"/>
    <w:rsid w:val="00D64223"/>
    <w:rsid w:val="00D64A56"/>
    <w:rsid w:val="00D64D42"/>
    <w:rsid w:val="00D64FC4"/>
    <w:rsid w:val="00D655EF"/>
    <w:rsid w:val="00D659AD"/>
    <w:rsid w:val="00D6653E"/>
    <w:rsid w:val="00D66E4F"/>
    <w:rsid w:val="00D67480"/>
    <w:rsid w:val="00D67811"/>
    <w:rsid w:val="00D67946"/>
    <w:rsid w:val="00D67FEC"/>
    <w:rsid w:val="00D70055"/>
    <w:rsid w:val="00D7042F"/>
    <w:rsid w:val="00D70D86"/>
    <w:rsid w:val="00D712A1"/>
    <w:rsid w:val="00D71463"/>
    <w:rsid w:val="00D71791"/>
    <w:rsid w:val="00D71CAC"/>
    <w:rsid w:val="00D71E8A"/>
    <w:rsid w:val="00D72182"/>
    <w:rsid w:val="00D722E8"/>
    <w:rsid w:val="00D72446"/>
    <w:rsid w:val="00D724CA"/>
    <w:rsid w:val="00D72C55"/>
    <w:rsid w:val="00D72F05"/>
    <w:rsid w:val="00D72FDB"/>
    <w:rsid w:val="00D7344E"/>
    <w:rsid w:val="00D7352E"/>
    <w:rsid w:val="00D74150"/>
    <w:rsid w:val="00D7439F"/>
    <w:rsid w:val="00D74A89"/>
    <w:rsid w:val="00D74BFA"/>
    <w:rsid w:val="00D75457"/>
    <w:rsid w:val="00D754D6"/>
    <w:rsid w:val="00D759E8"/>
    <w:rsid w:val="00D75A50"/>
    <w:rsid w:val="00D75A6B"/>
    <w:rsid w:val="00D75FBB"/>
    <w:rsid w:val="00D764F0"/>
    <w:rsid w:val="00D7658A"/>
    <w:rsid w:val="00D76CB6"/>
    <w:rsid w:val="00D773D0"/>
    <w:rsid w:val="00D77CA9"/>
    <w:rsid w:val="00D77E7B"/>
    <w:rsid w:val="00D77F25"/>
    <w:rsid w:val="00D80055"/>
    <w:rsid w:val="00D80778"/>
    <w:rsid w:val="00D808AA"/>
    <w:rsid w:val="00D80C6E"/>
    <w:rsid w:val="00D81391"/>
    <w:rsid w:val="00D8195C"/>
    <w:rsid w:val="00D81A20"/>
    <w:rsid w:val="00D81D2B"/>
    <w:rsid w:val="00D81E13"/>
    <w:rsid w:val="00D81E5F"/>
    <w:rsid w:val="00D81F60"/>
    <w:rsid w:val="00D82075"/>
    <w:rsid w:val="00D82155"/>
    <w:rsid w:val="00D82896"/>
    <w:rsid w:val="00D82961"/>
    <w:rsid w:val="00D82F53"/>
    <w:rsid w:val="00D837B4"/>
    <w:rsid w:val="00D84381"/>
    <w:rsid w:val="00D843AD"/>
    <w:rsid w:val="00D844DB"/>
    <w:rsid w:val="00D84546"/>
    <w:rsid w:val="00D848C1"/>
    <w:rsid w:val="00D848FE"/>
    <w:rsid w:val="00D849E1"/>
    <w:rsid w:val="00D855BD"/>
    <w:rsid w:val="00D85650"/>
    <w:rsid w:val="00D856F7"/>
    <w:rsid w:val="00D8629C"/>
    <w:rsid w:val="00D865C8"/>
    <w:rsid w:val="00D86AFB"/>
    <w:rsid w:val="00D86B2E"/>
    <w:rsid w:val="00D86B6A"/>
    <w:rsid w:val="00D86CF1"/>
    <w:rsid w:val="00D86DDA"/>
    <w:rsid w:val="00D87380"/>
    <w:rsid w:val="00D87660"/>
    <w:rsid w:val="00D9015C"/>
    <w:rsid w:val="00D91631"/>
    <w:rsid w:val="00D91C6B"/>
    <w:rsid w:val="00D920E1"/>
    <w:rsid w:val="00D92F64"/>
    <w:rsid w:val="00D92F88"/>
    <w:rsid w:val="00D93116"/>
    <w:rsid w:val="00D9315A"/>
    <w:rsid w:val="00D93D01"/>
    <w:rsid w:val="00D93D30"/>
    <w:rsid w:val="00D93E97"/>
    <w:rsid w:val="00D93FA5"/>
    <w:rsid w:val="00D94008"/>
    <w:rsid w:val="00D94AFD"/>
    <w:rsid w:val="00D94D31"/>
    <w:rsid w:val="00D96342"/>
    <w:rsid w:val="00D964A6"/>
    <w:rsid w:val="00D966E6"/>
    <w:rsid w:val="00D96B78"/>
    <w:rsid w:val="00D96C5D"/>
    <w:rsid w:val="00D96D28"/>
    <w:rsid w:val="00D96E02"/>
    <w:rsid w:val="00D97143"/>
    <w:rsid w:val="00D9720D"/>
    <w:rsid w:val="00D97362"/>
    <w:rsid w:val="00D97582"/>
    <w:rsid w:val="00D979CE"/>
    <w:rsid w:val="00D97FC5"/>
    <w:rsid w:val="00DA01E8"/>
    <w:rsid w:val="00DA09C6"/>
    <w:rsid w:val="00DA0AC7"/>
    <w:rsid w:val="00DA0CE5"/>
    <w:rsid w:val="00DA0D58"/>
    <w:rsid w:val="00DA0E95"/>
    <w:rsid w:val="00DA0F08"/>
    <w:rsid w:val="00DA0F60"/>
    <w:rsid w:val="00DA1266"/>
    <w:rsid w:val="00DA1B6A"/>
    <w:rsid w:val="00DA208D"/>
    <w:rsid w:val="00DA261D"/>
    <w:rsid w:val="00DA29EF"/>
    <w:rsid w:val="00DA2F46"/>
    <w:rsid w:val="00DA3A0D"/>
    <w:rsid w:val="00DA3C48"/>
    <w:rsid w:val="00DA3E81"/>
    <w:rsid w:val="00DA48D0"/>
    <w:rsid w:val="00DA4C7E"/>
    <w:rsid w:val="00DA4CC6"/>
    <w:rsid w:val="00DA500B"/>
    <w:rsid w:val="00DA5BA0"/>
    <w:rsid w:val="00DA6DFD"/>
    <w:rsid w:val="00DB04EF"/>
    <w:rsid w:val="00DB0644"/>
    <w:rsid w:val="00DB074A"/>
    <w:rsid w:val="00DB0755"/>
    <w:rsid w:val="00DB0CC4"/>
    <w:rsid w:val="00DB1459"/>
    <w:rsid w:val="00DB1BB2"/>
    <w:rsid w:val="00DB1F38"/>
    <w:rsid w:val="00DB1FAC"/>
    <w:rsid w:val="00DB250B"/>
    <w:rsid w:val="00DB297B"/>
    <w:rsid w:val="00DB2EC3"/>
    <w:rsid w:val="00DB323F"/>
    <w:rsid w:val="00DB32A2"/>
    <w:rsid w:val="00DB3454"/>
    <w:rsid w:val="00DB34AA"/>
    <w:rsid w:val="00DB3786"/>
    <w:rsid w:val="00DB380F"/>
    <w:rsid w:val="00DB4243"/>
    <w:rsid w:val="00DB462E"/>
    <w:rsid w:val="00DB4B29"/>
    <w:rsid w:val="00DB4D5D"/>
    <w:rsid w:val="00DB5670"/>
    <w:rsid w:val="00DB60D1"/>
    <w:rsid w:val="00DB6248"/>
    <w:rsid w:val="00DB6C15"/>
    <w:rsid w:val="00DB6E3D"/>
    <w:rsid w:val="00DB6F2D"/>
    <w:rsid w:val="00DB6FE7"/>
    <w:rsid w:val="00DB776B"/>
    <w:rsid w:val="00DB7864"/>
    <w:rsid w:val="00DC03C9"/>
    <w:rsid w:val="00DC0475"/>
    <w:rsid w:val="00DC04DC"/>
    <w:rsid w:val="00DC05ED"/>
    <w:rsid w:val="00DC0726"/>
    <w:rsid w:val="00DC1016"/>
    <w:rsid w:val="00DC154F"/>
    <w:rsid w:val="00DC169B"/>
    <w:rsid w:val="00DC1B9E"/>
    <w:rsid w:val="00DC24E8"/>
    <w:rsid w:val="00DC28CE"/>
    <w:rsid w:val="00DC2A51"/>
    <w:rsid w:val="00DC3015"/>
    <w:rsid w:val="00DC33C9"/>
    <w:rsid w:val="00DC3541"/>
    <w:rsid w:val="00DC3614"/>
    <w:rsid w:val="00DC3A5A"/>
    <w:rsid w:val="00DC4209"/>
    <w:rsid w:val="00DC43BF"/>
    <w:rsid w:val="00DC44DB"/>
    <w:rsid w:val="00DC4508"/>
    <w:rsid w:val="00DC5316"/>
    <w:rsid w:val="00DC5C15"/>
    <w:rsid w:val="00DC5C51"/>
    <w:rsid w:val="00DC5D1C"/>
    <w:rsid w:val="00DC6109"/>
    <w:rsid w:val="00DC626A"/>
    <w:rsid w:val="00DC6AAC"/>
    <w:rsid w:val="00DC6C8E"/>
    <w:rsid w:val="00DC6F00"/>
    <w:rsid w:val="00DC73B1"/>
    <w:rsid w:val="00DC7572"/>
    <w:rsid w:val="00DC75E7"/>
    <w:rsid w:val="00DC7670"/>
    <w:rsid w:val="00DC7DAC"/>
    <w:rsid w:val="00DD036B"/>
    <w:rsid w:val="00DD037B"/>
    <w:rsid w:val="00DD0487"/>
    <w:rsid w:val="00DD0CB3"/>
    <w:rsid w:val="00DD0D1F"/>
    <w:rsid w:val="00DD0DA0"/>
    <w:rsid w:val="00DD0FCF"/>
    <w:rsid w:val="00DD1092"/>
    <w:rsid w:val="00DD18EB"/>
    <w:rsid w:val="00DD1F37"/>
    <w:rsid w:val="00DD1F58"/>
    <w:rsid w:val="00DD225B"/>
    <w:rsid w:val="00DD22B3"/>
    <w:rsid w:val="00DD23BE"/>
    <w:rsid w:val="00DD24E0"/>
    <w:rsid w:val="00DD26B3"/>
    <w:rsid w:val="00DD27DD"/>
    <w:rsid w:val="00DD2A97"/>
    <w:rsid w:val="00DD2B07"/>
    <w:rsid w:val="00DD3460"/>
    <w:rsid w:val="00DD3505"/>
    <w:rsid w:val="00DD39C4"/>
    <w:rsid w:val="00DD3E12"/>
    <w:rsid w:val="00DD44FD"/>
    <w:rsid w:val="00DD47E0"/>
    <w:rsid w:val="00DD5865"/>
    <w:rsid w:val="00DD58E6"/>
    <w:rsid w:val="00DD5AF1"/>
    <w:rsid w:val="00DD5B25"/>
    <w:rsid w:val="00DD5FD1"/>
    <w:rsid w:val="00DD5FD2"/>
    <w:rsid w:val="00DD608D"/>
    <w:rsid w:val="00DD613D"/>
    <w:rsid w:val="00DD62F1"/>
    <w:rsid w:val="00DD63E8"/>
    <w:rsid w:val="00DD64CD"/>
    <w:rsid w:val="00DD66DC"/>
    <w:rsid w:val="00DD6A6A"/>
    <w:rsid w:val="00DD6A86"/>
    <w:rsid w:val="00DD6D73"/>
    <w:rsid w:val="00DD6EE9"/>
    <w:rsid w:val="00DD7006"/>
    <w:rsid w:val="00DD7426"/>
    <w:rsid w:val="00DD7AD0"/>
    <w:rsid w:val="00DD7FF8"/>
    <w:rsid w:val="00DE0334"/>
    <w:rsid w:val="00DE05C2"/>
    <w:rsid w:val="00DE0AB2"/>
    <w:rsid w:val="00DE0F56"/>
    <w:rsid w:val="00DE126E"/>
    <w:rsid w:val="00DE1414"/>
    <w:rsid w:val="00DE1618"/>
    <w:rsid w:val="00DE1D75"/>
    <w:rsid w:val="00DE2140"/>
    <w:rsid w:val="00DE2357"/>
    <w:rsid w:val="00DE24F8"/>
    <w:rsid w:val="00DE272E"/>
    <w:rsid w:val="00DE27D2"/>
    <w:rsid w:val="00DE2967"/>
    <w:rsid w:val="00DE2A0F"/>
    <w:rsid w:val="00DE32CB"/>
    <w:rsid w:val="00DE33D3"/>
    <w:rsid w:val="00DE425C"/>
    <w:rsid w:val="00DE45AB"/>
    <w:rsid w:val="00DE4761"/>
    <w:rsid w:val="00DE490A"/>
    <w:rsid w:val="00DE5544"/>
    <w:rsid w:val="00DE581A"/>
    <w:rsid w:val="00DE5B69"/>
    <w:rsid w:val="00DE5E0C"/>
    <w:rsid w:val="00DE63AA"/>
    <w:rsid w:val="00DE63DF"/>
    <w:rsid w:val="00DE6551"/>
    <w:rsid w:val="00DE6824"/>
    <w:rsid w:val="00DE6D7B"/>
    <w:rsid w:val="00DE6FA3"/>
    <w:rsid w:val="00DE6FE2"/>
    <w:rsid w:val="00DE70E3"/>
    <w:rsid w:val="00DE7171"/>
    <w:rsid w:val="00DE7571"/>
    <w:rsid w:val="00DE78E8"/>
    <w:rsid w:val="00DE790B"/>
    <w:rsid w:val="00DE79B1"/>
    <w:rsid w:val="00DE7ABF"/>
    <w:rsid w:val="00DE7DEA"/>
    <w:rsid w:val="00DE7E86"/>
    <w:rsid w:val="00DF03FB"/>
    <w:rsid w:val="00DF043B"/>
    <w:rsid w:val="00DF0D2B"/>
    <w:rsid w:val="00DF135F"/>
    <w:rsid w:val="00DF1750"/>
    <w:rsid w:val="00DF197F"/>
    <w:rsid w:val="00DF1F6D"/>
    <w:rsid w:val="00DF202F"/>
    <w:rsid w:val="00DF2147"/>
    <w:rsid w:val="00DF23B9"/>
    <w:rsid w:val="00DF3A1E"/>
    <w:rsid w:val="00DF434E"/>
    <w:rsid w:val="00DF49E6"/>
    <w:rsid w:val="00DF4A24"/>
    <w:rsid w:val="00DF4AC0"/>
    <w:rsid w:val="00DF59B9"/>
    <w:rsid w:val="00DF5A90"/>
    <w:rsid w:val="00DF5F71"/>
    <w:rsid w:val="00DF644F"/>
    <w:rsid w:val="00DF69A3"/>
    <w:rsid w:val="00DF6A6B"/>
    <w:rsid w:val="00DF6EE1"/>
    <w:rsid w:val="00DF708E"/>
    <w:rsid w:val="00DF79D9"/>
    <w:rsid w:val="00DF79EB"/>
    <w:rsid w:val="00DF7C1F"/>
    <w:rsid w:val="00DF7D40"/>
    <w:rsid w:val="00DF7FC8"/>
    <w:rsid w:val="00E0168E"/>
    <w:rsid w:val="00E01838"/>
    <w:rsid w:val="00E01955"/>
    <w:rsid w:val="00E01A48"/>
    <w:rsid w:val="00E01A7B"/>
    <w:rsid w:val="00E01AB6"/>
    <w:rsid w:val="00E01E59"/>
    <w:rsid w:val="00E024F3"/>
    <w:rsid w:val="00E028D6"/>
    <w:rsid w:val="00E029F3"/>
    <w:rsid w:val="00E02FD4"/>
    <w:rsid w:val="00E0325C"/>
    <w:rsid w:val="00E033B7"/>
    <w:rsid w:val="00E036D8"/>
    <w:rsid w:val="00E0380F"/>
    <w:rsid w:val="00E03AC5"/>
    <w:rsid w:val="00E03CDA"/>
    <w:rsid w:val="00E0418C"/>
    <w:rsid w:val="00E041DB"/>
    <w:rsid w:val="00E0443D"/>
    <w:rsid w:val="00E04613"/>
    <w:rsid w:val="00E048D4"/>
    <w:rsid w:val="00E05242"/>
    <w:rsid w:val="00E056F5"/>
    <w:rsid w:val="00E0585B"/>
    <w:rsid w:val="00E060D0"/>
    <w:rsid w:val="00E06247"/>
    <w:rsid w:val="00E06451"/>
    <w:rsid w:val="00E0667C"/>
    <w:rsid w:val="00E06780"/>
    <w:rsid w:val="00E06E1C"/>
    <w:rsid w:val="00E06F7A"/>
    <w:rsid w:val="00E07922"/>
    <w:rsid w:val="00E07C83"/>
    <w:rsid w:val="00E07D01"/>
    <w:rsid w:val="00E100F9"/>
    <w:rsid w:val="00E10566"/>
    <w:rsid w:val="00E107CE"/>
    <w:rsid w:val="00E10A3F"/>
    <w:rsid w:val="00E10BEC"/>
    <w:rsid w:val="00E10CF2"/>
    <w:rsid w:val="00E10F59"/>
    <w:rsid w:val="00E11467"/>
    <w:rsid w:val="00E11548"/>
    <w:rsid w:val="00E1162A"/>
    <w:rsid w:val="00E117F2"/>
    <w:rsid w:val="00E11C51"/>
    <w:rsid w:val="00E11D08"/>
    <w:rsid w:val="00E11D23"/>
    <w:rsid w:val="00E11F41"/>
    <w:rsid w:val="00E126F1"/>
    <w:rsid w:val="00E127F4"/>
    <w:rsid w:val="00E127FF"/>
    <w:rsid w:val="00E12B15"/>
    <w:rsid w:val="00E12D36"/>
    <w:rsid w:val="00E12DF9"/>
    <w:rsid w:val="00E12F37"/>
    <w:rsid w:val="00E12F84"/>
    <w:rsid w:val="00E131A5"/>
    <w:rsid w:val="00E13221"/>
    <w:rsid w:val="00E13369"/>
    <w:rsid w:val="00E1356A"/>
    <w:rsid w:val="00E1357F"/>
    <w:rsid w:val="00E13924"/>
    <w:rsid w:val="00E140D3"/>
    <w:rsid w:val="00E14126"/>
    <w:rsid w:val="00E14140"/>
    <w:rsid w:val="00E14304"/>
    <w:rsid w:val="00E150B7"/>
    <w:rsid w:val="00E1513A"/>
    <w:rsid w:val="00E1528C"/>
    <w:rsid w:val="00E152B9"/>
    <w:rsid w:val="00E157A5"/>
    <w:rsid w:val="00E15C33"/>
    <w:rsid w:val="00E15C82"/>
    <w:rsid w:val="00E16D89"/>
    <w:rsid w:val="00E16E20"/>
    <w:rsid w:val="00E16ED7"/>
    <w:rsid w:val="00E17152"/>
    <w:rsid w:val="00E172B5"/>
    <w:rsid w:val="00E174AB"/>
    <w:rsid w:val="00E1761D"/>
    <w:rsid w:val="00E176F6"/>
    <w:rsid w:val="00E179A4"/>
    <w:rsid w:val="00E20703"/>
    <w:rsid w:val="00E20722"/>
    <w:rsid w:val="00E2081E"/>
    <w:rsid w:val="00E20D30"/>
    <w:rsid w:val="00E21597"/>
    <w:rsid w:val="00E216A8"/>
    <w:rsid w:val="00E21BC3"/>
    <w:rsid w:val="00E22077"/>
    <w:rsid w:val="00E221FB"/>
    <w:rsid w:val="00E22B7C"/>
    <w:rsid w:val="00E22BC6"/>
    <w:rsid w:val="00E22BDD"/>
    <w:rsid w:val="00E22D26"/>
    <w:rsid w:val="00E22E14"/>
    <w:rsid w:val="00E22E9C"/>
    <w:rsid w:val="00E22F75"/>
    <w:rsid w:val="00E23030"/>
    <w:rsid w:val="00E234FF"/>
    <w:rsid w:val="00E23DD1"/>
    <w:rsid w:val="00E2426D"/>
    <w:rsid w:val="00E249B7"/>
    <w:rsid w:val="00E25966"/>
    <w:rsid w:val="00E25CB2"/>
    <w:rsid w:val="00E26097"/>
    <w:rsid w:val="00E26286"/>
    <w:rsid w:val="00E262FF"/>
    <w:rsid w:val="00E266A5"/>
    <w:rsid w:val="00E26BC5"/>
    <w:rsid w:val="00E271F3"/>
    <w:rsid w:val="00E273A2"/>
    <w:rsid w:val="00E27BE1"/>
    <w:rsid w:val="00E3079D"/>
    <w:rsid w:val="00E30FAE"/>
    <w:rsid w:val="00E311CE"/>
    <w:rsid w:val="00E316C5"/>
    <w:rsid w:val="00E31CB8"/>
    <w:rsid w:val="00E31D8F"/>
    <w:rsid w:val="00E31FE1"/>
    <w:rsid w:val="00E32085"/>
    <w:rsid w:val="00E324C8"/>
    <w:rsid w:val="00E32546"/>
    <w:rsid w:val="00E325F5"/>
    <w:rsid w:val="00E32EEA"/>
    <w:rsid w:val="00E3354A"/>
    <w:rsid w:val="00E33A28"/>
    <w:rsid w:val="00E33EA1"/>
    <w:rsid w:val="00E33F52"/>
    <w:rsid w:val="00E3495E"/>
    <w:rsid w:val="00E34AEA"/>
    <w:rsid w:val="00E350F4"/>
    <w:rsid w:val="00E3530F"/>
    <w:rsid w:val="00E35761"/>
    <w:rsid w:val="00E365D7"/>
    <w:rsid w:val="00E36C16"/>
    <w:rsid w:val="00E37761"/>
    <w:rsid w:val="00E37A7A"/>
    <w:rsid w:val="00E40C6E"/>
    <w:rsid w:val="00E40D81"/>
    <w:rsid w:val="00E41ADF"/>
    <w:rsid w:val="00E41F50"/>
    <w:rsid w:val="00E4260E"/>
    <w:rsid w:val="00E426A0"/>
    <w:rsid w:val="00E42868"/>
    <w:rsid w:val="00E42976"/>
    <w:rsid w:val="00E43756"/>
    <w:rsid w:val="00E4376A"/>
    <w:rsid w:val="00E440C2"/>
    <w:rsid w:val="00E44AD0"/>
    <w:rsid w:val="00E44C96"/>
    <w:rsid w:val="00E44E3A"/>
    <w:rsid w:val="00E4573B"/>
    <w:rsid w:val="00E4577E"/>
    <w:rsid w:val="00E45A12"/>
    <w:rsid w:val="00E45A7F"/>
    <w:rsid w:val="00E45E77"/>
    <w:rsid w:val="00E463D3"/>
    <w:rsid w:val="00E46C24"/>
    <w:rsid w:val="00E46DCC"/>
    <w:rsid w:val="00E46F81"/>
    <w:rsid w:val="00E47037"/>
    <w:rsid w:val="00E47184"/>
    <w:rsid w:val="00E4781A"/>
    <w:rsid w:val="00E47C13"/>
    <w:rsid w:val="00E47DE8"/>
    <w:rsid w:val="00E47F55"/>
    <w:rsid w:val="00E5063A"/>
    <w:rsid w:val="00E50836"/>
    <w:rsid w:val="00E50AC0"/>
    <w:rsid w:val="00E51457"/>
    <w:rsid w:val="00E5155D"/>
    <w:rsid w:val="00E51CA7"/>
    <w:rsid w:val="00E52D3E"/>
    <w:rsid w:val="00E52FD5"/>
    <w:rsid w:val="00E5310E"/>
    <w:rsid w:val="00E53A3D"/>
    <w:rsid w:val="00E54651"/>
    <w:rsid w:val="00E54E79"/>
    <w:rsid w:val="00E54E91"/>
    <w:rsid w:val="00E554B4"/>
    <w:rsid w:val="00E557A5"/>
    <w:rsid w:val="00E557A8"/>
    <w:rsid w:val="00E562E2"/>
    <w:rsid w:val="00E56529"/>
    <w:rsid w:val="00E56827"/>
    <w:rsid w:val="00E56B12"/>
    <w:rsid w:val="00E56C4F"/>
    <w:rsid w:val="00E571B2"/>
    <w:rsid w:val="00E57648"/>
    <w:rsid w:val="00E60014"/>
    <w:rsid w:val="00E6049A"/>
    <w:rsid w:val="00E604F3"/>
    <w:rsid w:val="00E609D4"/>
    <w:rsid w:val="00E61790"/>
    <w:rsid w:val="00E61870"/>
    <w:rsid w:val="00E622EA"/>
    <w:rsid w:val="00E62592"/>
    <w:rsid w:val="00E6272F"/>
    <w:rsid w:val="00E62D6F"/>
    <w:rsid w:val="00E63269"/>
    <w:rsid w:val="00E63480"/>
    <w:rsid w:val="00E6352D"/>
    <w:rsid w:val="00E64133"/>
    <w:rsid w:val="00E641FA"/>
    <w:rsid w:val="00E6425C"/>
    <w:rsid w:val="00E643F4"/>
    <w:rsid w:val="00E64B30"/>
    <w:rsid w:val="00E64F38"/>
    <w:rsid w:val="00E64FD3"/>
    <w:rsid w:val="00E64FFD"/>
    <w:rsid w:val="00E65319"/>
    <w:rsid w:val="00E65520"/>
    <w:rsid w:val="00E658F1"/>
    <w:rsid w:val="00E65EC4"/>
    <w:rsid w:val="00E6689E"/>
    <w:rsid w:val="00E6697B"/>
    <w:rsid w:val="00E66B22"/>
    <w:rsid w:val="00E66EB7"/>
    <w:rsid w:val="00E67801"/>
    <w:rsid w:val="00E67B88"/>
    <w:rsid w:val="00E7061C"/>
    <w:rsid w:val="00E706FF"/>
    <w:rsid w:val="00E70ABD"/>
    <w:rsid w:val="00E71395"/>
    <w:rsid w:val="00E7174C"/>
    <w:rsid w:val="00E717B6"/>
    <w:rsid w:val="00E71AAE"/>
    <w:rsid w:val="00E71AAF"/>
    <w:rsid w:val="00E71DCB"/>
    <w:rsid w:val="00E71EFE"/>
    <w:rsid w:val="00E721D2"/>
    <w:rsid w:val="00E72566"/>
    <w:rsid w:val="00E72BBB"/>
    <w:rsid w:val="00E73901"/>
    <w:rsid w:val="00E7396B"/>
    <w:rsid w:val="00E73AE9"/>
    <w:rsid w:val="00E7401F"/>
    <w:rsid w:val="00E754EE"/>
    <w:rsid w:val="00E7571C"/>
    <w:rsid w:val="00E76574"/>
    <w:rsid w:val="00E7711B"/>
    <w:rsid w:val="00E772E4"/>
    <w:rsid w:val="00E77B6C"/>
    <w:rsid w:val="00E77E09"/>
    <w:rsid w:val="00E805B6"/>
    <w:rsid w:val="00E80A3B"/>
    <w:rsid w:val="00E80AA0"/>
    <w:rsid w:val="00E80B69"/>
    <w:rsid w:val="00E80BA4"/>
    <w:rsid w:val="00E80FF9"/>
    <w:rsid w:val="00E812E4"/>
    <w:rsid w:val="00E81397"/>
    <w:rsid w:val="00E813C4"/>
    <w:rsid w:val="00E816E4"/>
    <w:rsid w:val="00E817AD"/>
    <w:rsid w:val="00E81814"/>
    <w:rsid w:val="00E81E2F"/>
    <w:rsid w:val="00E81EB5"/>
    <w:rsid w:val="00E828F7"/>
    <w:rsid w:val="00E82FC6"/>
    <w:rsid w:val="00E83320"/>
    <w:rsid w:val="00E8385F"/>
    <w:rsid w:val="00E83AAE"/>
    <w:rsid w:val="00E83F43"/>
    <w:rsid w:val="00E84403"/>
    <w:rsid w:val="00E84A55"/>
    <w:rsid w:val="00E84DC8"/>
    <w:rsid w:val="00E85043"/>
    <w:rsid w:val="00E853E9"/>
    <w:rsid w:val="00E855CA"/>
    <w:rsid w:val="00E8599F"/>
    <w:rsid w:val="00E86136"/>
    <w:rsid w:val="00E86921"/>
    <w:rsid w:val="00E87036"/>
    <w:rsid w:val="00E87235"/>
    <w:rsid w:val="00E8724D"/>
    <w:rsid w:val="00E873AA"/>
    <w:rsid w:val="00E87563"/>
    <w:rsid w:val="00E87A05"/>
    <w:rsid w:val="00E9052F"/>
    <w:rsid w:val="00E90848"/>
    <w:rsid w:val="00E90CA8"/>
    <w:rsid w:val="00E90FCD"/>
    <w:rsid w:val="00E9111C"/>
    <w:rsid w:val="00E9138F"/>
    <w:rsid w:val="00E9156B"/>
    <w:rsid w:val="00E91781"/>
    <w:rsid w:val="00E91A60"/>
    <w:rsid w:val="00E922F8"/>
    <w:rsid w:val="00E925A7"/>
    <w:rsid w:val="00E928A8"/>
    <w:rsid w:val="00E92B7A"/>
    <w:rsid w:val="00E931E5"/>
    <w:rsid w:val="00E9328C"/>
    <w:rsid w:val="00E932CF"/>
    <w:rsid w:val="00E93681"/>
    <w:rsid w:val="00E941DC"/>
    <w:rsid w:val="00E943D7"/>
    <w:rsid w:val="00E944E1"/>
    <w:rsid w:val="00E949DD"/>
    <w:rsid w:val="00E9511E"/>
    <w:rsid w:val="00E951CC"/>
    <w:rsid w:val="00E9534B"/>
    <w:rsid w:val="00E95511"/>
    <w:rsid w:val="00E96452"/>
    <w:rsid w:val="00E96CE2"/>
    <w:rsid w:val="00E96F09"/>
    <w:rsid w:val="00E97C11"/>
    <w:rsid w:val="00E97DA3"/>
    <w:rsid w:val="00E97FF4"/>
    <w:rsid w:val="00EA01BA"/>
    <w:rsid w:val="00EA0265"/>
    <w:rsid w:val="00EA02E9"/>
    <w:rsid w:val="00EA09C9"/>
    <w:rsid w:val="00EA0B0C"/>
    <w:rsid w:val="00EA0C51"/>
    <w:rsid w:val="00EA0CE6"/>
    <w:rsid w:val="00EA0F87"/>
    <w:rsid w:val="00EA10CB"/>
    <w:rsid w:val="00EA1701"/>
    <w:rsid w:val="00EA1933"/>
    <w:rsid w:val="00EA1974"/>
    <w:rsid w:val="00EA1BF6"/>
    <w:rsid w:val="00EA1DA0"/>
    <w:rsid w:val="00EA207C"/>
    <w:rsid w:val="00EA295B"/>
    <w:rsid w:val="00EA2D60"/>
    <w:rsid w:val="00EA30D5"/>
    <w:rsid w:val="00EA3415"/>
    <w:rsid w:val="00EA3477"/>
    <w:rsid w:val="00EA38DB"/>
    <w:rsid w:val="00EA444F"/>
    <w:rsid w:val="00EA44B8"/>
    <w:rsid w:val="00EA464C"/>
    <w:rsid w:val="00EA4FAE"/>
    <w:rsid w:val="00EA5376"/>
    <w:rsid w:val="00EA55B9"/>
    <w:rsid w:val="00EA56BE"/>
    <w:rsid w:val="00EA608D"/>
    <w:rsid w:val="00EA6840"/>
    <w:rsid w:val="00EA6ADF"/>
    <w:rsid w:val="00EA6C3F"/>
    <w:rsid w:val="00EA7288"/>
    <w:rsid w:val="00EA7450"/>
    <w:rsid w:val="00EA777D"/>
    <w:rsid w:val="00EB1797"/>
    <w:rsid w:val="00EB1ED4"/>
    <w:rsid w:val="00EB1FD5"/>
    <w:rsid w:val="00EB283E"/>
    <w:rsid w:val="00EB2C89"/>
    <w:rsid w:val="00EB3814"/>
    <w:rsid w:val="00EB3827"/>
    <w:rsid w:val="00EB3862"/>
    <w:rsid w:val="00EB3BC3"/>
    <w:rsid w:val="00EB4117"/>
    <w:rsid w:val="00EB481D"/>
    <w:rsid w:val="00EB49B3"/>
    <w:rsid w:val="00EB4A91"/>
    <w:rsid w:val="00EB4B0C"/>
    <w:rsid w:val="00EB4CD4"/>
    <w:rsid w:val="00EB4CFA"/>
    <w:rsid w:val="00EB4F85"/>
    <w:rsid w:val="00EB54B5"/>
    <w:rsid w:val="00EB56D4"/>
    <w:rsid w:val="00EB57C4"/>
    <w:rsid w:val="00EB5B1D"/>
    <w:rsid w:val="00EB61D3"/>
    <w:rsid w:val="00EB6455"/>
    <w:rsid w:val="00EB650B"/>
    <w:rsid w:val="00EB6ACF"/>
    <w:rsid w:val="00EB6B46"/>
    <w:rsid w:val="00EB6C45"/>
    <w:rsid w:val="00EB6D83"/>
    <w:rsid w:val="00EB6E12"/>
    <w:rsid w:val="00EB6E20"/>
    <w:rsid w:val="00EB6F24"/>
    <w:rsid w:val="00EB7589"/>
    <w:rsid w:val="00EB7685"/>
    <w:rsid w:val="00EB7C61"/>
    <w:rsid w:val="00EC02A2"/>
    <w:rsid w:val="00EC0E91"/>
    <w:rsid w:val="00EC0E9F"/>
    <w:rsid w:val="00EC0F60"/>
    <w:rsid w:val="00EC101B"/>
    <w:rsid w:val="00EC127C"/>
    <w:rsid w:val="00EC1364"/>
    <w:rsid w:val="00EC1C22"/>
    <w:rsid w:val="00EC25BD"/>
    <w:rsid w:val="00EC25DC"/>
    <w:rsid w:val="00EC2E36"/>
    <w:rsid w:val="00EC39F5"/>
    <w:rsid w:val="00EC3F6B"/>
    <w:rsid w:val="00EC43AB"/>
    <w:rsid w:val="00EC44E1"/>
    <w:rsid w:val="00EC46A2"/>
    <w:rsid w:val="00EC4D09"/>
    <w:rsid w:val="00EC4D97"/>
    <w:rsid w:val="00EC4DD1"/>
    <w:rsid w:val="00EC4F35"/>
    <w:rsid w:val="00EC5189"/>
    <w:rsid w:val="00EC5190"/>
    <w:rsid w:val="00EC51C9"/>
    <w:rsid w:val="00EC52A9"/>
    <w:rsid w:val="00EC5359"/>
    <w:rsid w:val="00EC569A"/>
    <w:rsid w:val="00EC5AB6"/>
    <w:rsid w:val="00EC6157"/>
    <w:rsid w:val="00EC6B82"/>
    <w:rsid w:val="00EC7887"/>
    <w:rsid w:val="00EC7A7F"/>
    <w:rsid w:val="00EC7B9E"/>
    <w:rsid w:val="00EC7D39"/>
    <w:rsid w:val="00ED139C"/>
    <w:rsid w:val="00ED16BA"/>
    <w:rsid w:val="00ED1BDB"/>
    <w:rsid w:val="00ED1EF0"/>
    <w:rsid w:val="00ED1FFE"/>
    <w:rsid w:val="00ED2403"/>
    <w:rsid w:val="00ED25F9"/>
    <w:rsid w:val="00ED275E"/>
    <w:rsid w:val="00ED357B"/>
    <w:rsid w:val="00ED37A8"/>
    <w:rsid w:val="00ED3EC8"/>
    <w:rsid w:val="00ED4390"/>
    <w:rsid w:val="00ED43FA"/>
    <w:rsid w:val="00ED4A1E"/>
    <w:rsid w:val="00ED4BBD"/>
    <w:rsid w:val="00ED4C40"/>
    <w:rsid w:val="00ED4C71"/>
    <w:rsid w:val="00ED4CEA"/>
    <w:rsid w:val="00ED501F"/>
    <w:rsid w:val="00ED50CB"/>
    <w:rsid w:val="00ED54E5"/>
    <w:rsid w:val="00ED54EE"/>
    <w:rsid w:val="00ED5CB5"/>
    <w:rsid w:val="00ED6214"/>
    <w:rsid w:val="00ED6A21"/>
    <w:rsid w:val="00ED6C40"/>
    <w:rsid w:val="00ED6E1B"/>
    <w:rsid w:val="00ED768B"/>
    <w:rsid w:val="00ED7881"/>
    <w:rsid w:val="00ED78C3"/>
    <w:rsid w:val="00ED7963"/>
    <w:rsid w:val="00EE0946"/>
    <w:rsid w:val="00EE0BEE"/>
    <w:rsid w:val="00EE0FA3"/>
    <w:rsid w:val="00EE1440"/>
    <w:rsid w:val="00EE14B9"/>
    <w:rsid w:val="00EE1C95"/>
    <w:rsid w:val="00EE1D04"/>
    <w:rsid w:val="00EE1F4A"/>
    <w:rsid w:val="00EE1FCC"/>
    <w:rsid w:val="00EE2431"/>
    <w:rsid w:val="00EE2BB3"/>
    <w:rsid w:val="00EE2C98"/>
    <w:rsid w:val="00EE33E0"/>
    <w:rsid w:val="00EE3738"/>
    <w:rsid w:val="00EE3C52"/>
    <w:rsid w:val="00EE3EA7"/>
    <w:rsid w:val="00EE4335"/>
    <w:rsid w:val="00EE43E9"/>
    <w:rsid w:val="00EE52AC"/>
    <w:rsid w:val="00EE5C6F"/>
    <w:rsid w:val="00EE5DB8"/>
    <w:rsid w:val="00EE5F9D"/>
    <w:rsid w:val="00EE6270"/>
    <w:rsid w:val="00EE629D"/>
    <w:rsid w:val="00EE6644"/>
    <w:rsid w:val="00EE699A"/>
    <w:rsid w:val="00EE6ACA"/>
    <w:rsid w:val="00EE6B24"/>
    <w:rsid w:val="00EE6D9C"/>
    <w:rsid w:val="00EE702F"/>
    <w:rsid w:val="00EE7224"/>
    <w:rsid w:val="00EE7456"/>
    <w:rsid w:val="00EE7D50"/>
    <w:rsid w:val="00EF056B"/>
    <w:rsid w:val="00EF0C2B"/>
    <w:rsid w:val="00EF0E89"/>
    <w:rsid w:val="00EF1446"/>
    <w:rsid w:val="00EF191A"/>
    <w:rsid w:val="00EF1F40"/>
    <w:rsid w:val="00EF23F1"/>
    <w:rsid w:val="00EF2C5D"/>
    <w:rsid w:val="00EF2D36"/>
    <w:rsid w:val="00EF2E7D"/>
    <w:rsid w:val="00EF2E88"/>
    <w:rsid w:val="00EF2E8D"/>
    <w:rsid w:val="00EF344C"/>
    <w:rsid w:val="00EF368F"/>
    <w:rsid w:val="00EF39B6"/>
    <w:rsid w:val="00EF3BBF"/>
    <w:rsid w:val="00EF4596"/>
    <w:rsid w:val="00EF47B2"/>
    <w:rsid w:val="00EF4BE7"/>
    <w:rsid w:val="00EF4D1B"/>
    <w:rsid w:val="00EF5286"/>
    <w:rsid w:val="00EF6417"/>
    <w:rsid w:val="00EF6FC5"/>
    <w:rsid w:val="00EF6FE8"/>
    <w:rsid w:val="00EF72AF"/>
    <w:rsid w:val="00EF7B23"/>
    <w:rsid w:val="00F002B8"/>
    <w:rsid w:val="00F0030F"/>
    <w:rsid w:val="00F0081E"/>
    <w:rsid w:val="00F0096F"/>
    <w:rsid w:val="00F00B0F"/>
    <w:rsid w:val="00F00EEB"/>
    <w:rsid w:val="00F010E8"/>
    <w:rsid w:val="00F0114F"/>
    <w:rsid w:val="00F013FA"/>
    <w:rsid w:val="00F015DD"/>
    <w:rsid w:val="00F016AB"/>
    <w:rsid w:val="00F0177F"/>
    <w:rsid w:val="00F01932"/>
    <w:rsid w:val="00F01A80"/>
    <w:rsid w:val="00F02724"/>
    <w:rsid w:val="00F027F5"/>
    <w:rsid w:val="00F02865"/>
    <w:rsid w:val="00F02F34"/>
    <w:rsid w:val="00F03042"/>
    <w:rsid w:val="00F0368D"/>
    <w:rsid w:val="00F038EB"/>
    <w:rsid w:val="00F03D12"/>
    <w:rsid w:val="00F03EFC"/>
    <w:rsid w:val="00F04054"/>
    <w:rsid w:val="00F040F7"/>
    <w:rsid w:val="00F04259"/>
    <w:rsid w:val="00F04D10"/>
    <w:rsid w:val="00F053FC"/>
    <w:rsid w:val="00F0542E"/>
    <w:rsid w:val="00F056B9"/>
    <w:rsid w:val="00F059D1"/>
    <w:rsid w:val="00F05ABE"/>
    <w:rsid w:val="00F05DD3"/>
    <w:rsid w:val="00F05FE9"/>
    <w:rsid w:val="00F06151"/>
    <w:rsid w:val="00F06450"/>
    <w:rsid w:val="00F0688E"/>
    <w:rsid w:val="00F069DD"/>
    <w:rsid w:val="00F06CB8"/>
    <w:rsid w:val="00F0757D"/>
    <w:rsid w:val="00F07857"/>
    <w:rsid w:val="00F078C2"/>
    <w:rsid w:val="00F1033F"/>
    <w:rsid w:val="00F1078E"/>
    <w:rsid w:val="00F10ECF"/>
    <w:rsid w:val="00F1108F"/>
    <w:rsid w:val="00F1120C"/>
    <w:rsid w:val="00F1129D"/>
    <w:rsid w:val="00F1166F"/>
    <w:rsid w:val="00F11958"/>
    <w:rsid w:val="00F119C9"/>
    <w:rsid w:val="00F11C0C"/>
    <w:rsid w:val="00F11CB6"/>
    <w:rsid w:val="00F11D9E"/>
    <w:rsid w:val="00F12044"/>
    <w:rsid w:val="00F121BB"/>
    <w:rsid w:val="00F12649"/>
    <w:rsid w:val="00F12700"/>
    <w:rsid w:val="00F12917"/>
    <w:rsid w:val="00F129D8"/>
    <w:rsid w:val="00F137F2"/>
    <w:rsid w:val="00F141AE"/>
    <w:rsid w:val="00F1459B"/>
    <w:rsid w:val="00F14A6B"/>
    <w:rsid w:val="00F14C45"/>
    <w:rsid w:val="00F14E51"/>
    <w:rsid w:val="00F15393"/>
    <w:rsid w:val="00F153FB"/>
    <w:rsid w:val="00F15407"/>
    <w:rsid w:val="00F15E67"/>
    <w:rsid w:val="00F15E80"/>
    <w:rsid w:val="00F169D3"/>
    <w:rsid w:val="00F16AC5"/>
    <w:rsid w:val="00F16E1E"/>
    <w:rsid w:val="00F16F3C"/>
    <w:rsid w:val="00F17AEA"/>
    <w:rsid w:val="00F202FF"/>
    <w:rsid w:val="00F20635"/>
    <w:rsid w:val="00F20732"/>
    <w:rsid w:val="00F2077E"/>
    <w:rsid w:val="00F2085C"/>
    <w:rsid w:val="00F20B49"/>
    <w:rsid w:val="00F20CFA"/>
    <w:rsid w:val="00F20D37"/>
    <w:rsid w:val="00F213BF"/>
    <w:rsid w:val="00F21545"/>
    <w:rsid w:val="00F2156A"/>
    <w:rsid w:val="00F219DD"/>
    <w:rsid w:val="00F21B8E"/>
    <w:rsid w:val="00F21C4D"/>
    <w:rsid w:val="00F21C9B"/>
    <w:rsid w:val="00F2215A"/>
    <w:rsid w:val="00F229A8"/>
    <w:rsid w:val="00F22ACA"/>
    <w:rsid w:val="00F22B71"/>
    <w:rsid w:val="00F22D71"/>
    <w:rsid w:val="00F2337B"/>
    <w:rsid w:val="00F2384A"/>
    <w:rsid w:val="00F23861"/>
    <w:rsid w:val="00F23D1F"/>
    <w:rsid w:val="00F240F8"/>
    <w:rsid w:val="00F2415C"/>
    <w:rsid w:val="00F244C9"/>
    <w:rsid w:val="00F24556"/>
    <w:rsid w:val="00F247CD"/>
    <w:rsid w:val="00F24957"/>
    <w:rsid w:val="00F24C23"/>
    <w:rsid w:val="00F25D0F"/>
    <w:rsid w:val="00F262F0"/>
    <w:rsid w:val="00F26467"/>
    <w:rsid w:val="00F2730A"/>
    <w:rsid w:val="00F274AB"/>
    <w:rsid w:val="00F27A28"/>
    <w:rsid w:val="00F305B3"/>
    <w:rsid w:val="00F31000"/>
    <w:rsid w:val="00F313CB"/>
    <w:rsid w:val="00F314B2"/>
    <w:rsid w:val="00F315B4"/>
    <w:rsid w:val="00F3173D"/>
    <w:rsid w:val="00F31E12"/>
    <w:rsid w:val="00F3259C"/>
    <w:rsid w:val="00F32BC7"/>
    <w:rsid w:val="00F32C26"/>
    <w:rsid w:val="00F33052"/>
    <w:rsid w:val="00F3319C"/>
    <w:rsid w:val="00F333D3"/>
    <w:rsid w:val="00F336D3"/>
    <w:rsid w:val="00F3380B"/>
    <w:rsid w:val="00F33C10"/>
    <w:rsid w:val="00F33FFF"/>
    <w:rsid w:val="00F34B86"/>
    <w:rsid w:val="00F34D1A"/>
    <w:rsid w:val="00F35381"/>
    <w:rsid w:val="00F360A4"/>
    <w:rsid w:val="00F36159"/>
    <w:rsid w:val="00F364CD"/>
    <w:rsid w:val="00F36E3D"/>
    <w:rsid w:val="00F37308"/>
    <w:rsid w:val="00F37348"/>
    <w:rsid w:val="00F3777F"/>
    <w:rsid w:val="00F3796A"/>
    <w:rsid w:val="00F37AC2"/>
    <w:rsid w:val="00F37C12"/>
    <w:rsid w:val="00F37F1A"/>
    <w:rsid w:val="00F40015"/>
    <w:rsid w:val="00F40177"/>
    <w:rsid w:val="00F4019D"/>
    <w:rsid w:val="00F4057C"/>
    <w:rsid w:val="00F40713"/>
    <w:rsid w:val="00F409F7"/>
    <w:rsid w:val="00F40F4A"/>
    <w:rsid w:val="00F41282"/>
    <w:rsid w:val="00F41B90"/>
    <w:rsid w:val="00F41BFD"/>
    <w:rsid w:val="00F41C31"/>
    <w:rsid w:val="00F424A3"/>
    <w:rsid w:val="00F4302E"/>
    <w:rsid w:val="00F4305D"/>
    <w:rsid w:val="00F4380C"/>
    <w:rsid w:val="00F43ED4"/>
    <w:rsid w:val="00F44054"/>
    <w:rsid w:val="00F4406C"/>
    <w:rsid w:val="00F44490"/>
    <w:rsid w:val="00F444DC"/>
    <w:rsid w:val="00F454B4"/>
    <w:rsid w:val="00F456F6"/>
    <w:rsid w:val="00F4583A"/>
    <w:rsid w:val="00F45D41"/>
    <w:rsid w:val="00F45F05"/>
    <w:rsid w:val="00F46377"/>
    <w:rsid w:val="00F463EB"/>
    <w:rsid w:val="00F4670A"/>
    <w:rsid w:val="00F473DD"/>
    <w:rsid w:val="00F47811"/>
    <w:rsid w:val="00F47A71"/>
    <w:rsid w:val="00F47CB7"/>
    <w:rsid w:val="00F47D02"/>
    <w:rsid w:val="00F505F3"/>
    <w:rsid w:val="00F50636"/>
    <w:rsid w:val="00F5069E"/>
    <w:rsid w:val="00F50F15"/>
    <w:rsid w:val="00F51118"/>
    <w:rsid w:val="00F5194A"/>
    <w:rsid w:val="00F51A35"/>
    <w:rsid w:val="00F51B27"/>
    <w:rsid w:val="00F51F2F"/>
    <w:rsid w:val="00F51FBC"/>
    <w:rsid w:val="00F52743"/>
    <w:rsid w:val="00F5275B"/>
    <w:rsid w:val="00F529B2"/>
    <w:rsid w:val="00F52A95"/>
    <w:rsid w:val="00F52AA1"/>
    <w:rsid w:val="00F52B2D"/>
    <w:rsid w:val="00F52CD0"/>
    <w:rsid w:val="00F530E4"/>
    <w:rsid w:val="00F5314B"/>
    <w:rsid w:val="00F53D01"/>
    <w:rsid w:val="00F53EF0"/>
    <w:rsid w:val="00F54132"/>
    <w:rsid w:val="00F54959"/>
    <w:rsid w:val="00F549D8"/>
    <w:rsid w:val="00F5524A"/>
    <w:rsid w:val="00F556DC"/>
    <w:rsid w:val="00F5603B"/>
    <w:rsid w:val="00F5611F"/>
    <w:rsid w:val="00F5614D"/>
    <w:rsid w:val="00F5661E"/>
    <w:rsid w:val="00F569BA"/>
    <w:rsid w:val="00F5720D"/>
    <w:rsid w:val="00F5736F"/>
    <w:rsid w:val="00F57AEC"/>
    <w:rsid w:val="00F57D5D"/>
    <w:rsid w:val="00F603D4"/>
    <w:rsid w:val="00F605A6"/>
    <w:rsid w:val="00F60627"/>
    <w:rsid w:val="00F60F71"/>
    <w:rsid w:val="00F6166F"/>
    <w:rsid w:val="00F61830"/>
    <w:rsid w:val="00F61923"/>
    <w:rsid w:val="00F61BAB"/>
    <w:rsid w:val="00F61EC6"/>
    <w:rsid w:val="00F61FF7"/>
    <w:rsid w:val="00F62952"/>
    <w:rsid w:val="00F62EB9"/>
    <w:rsid w:val="00F6343B"/>
    <w:rsid w:val="00F63467"/>
    <w:rsid w:val="00F63548"/>
    <w:rsid w:val="00F63DEB"/>
    <w:rsid w:val="00F63DED"/>
    <w:rsid w:val="00F640F6"/>
    <w:rsid w:val="00F64121"/>
    <w:rsid w:val="00F6451F"/>
    <w:rsid w:val="00F646C4"/>
    <w:rsid w:val="00F64A6C"/>
    <w:rsid w:val="00F64AF2"/>
    <w:rsid w:val="00F64C5C"/>
    <w:rsid w:val="00F64CB3"/>
    <w:rsid w:val="00F64DAE"/>
    <w:rsid w:val="00F64F71"/>
    <w:rsid w:val="00F65234"/>
    <w:rsid w:val="00F65391"/>
    <w:rsid w:val="00F656B3"/>
    <w:rsid w:val="00F65C93"/>
    <w:rsid w:val="00F65E03"/>
    <w:rsid w:val="00F6638B"/>
    <w:rsid w:val="00F664D9"/>
    <w:rsid w:val="00F666B5"/>
    <w:rsid w:val="00F6682E"/>
    <w:rsid w:val="00F66938"/>
    <w:rsid w:val="00F66CE8"/>
    <w:rsid w:val="00F66D65"/>
    <w:rsid w:val="00F67C3B"/>
    <w:rsid w:val="00F67E88"/>
    <w:rsid w:val="00F70D4D"/>
    <w:rsid w:val="00F70F95"/>
    <w:rsid w:val="00F71458"/>
    <w:rsid w:val="00F718B6"/>
    <w:rsid w:val="00F71CE3"/>
    <w:rsid w:val="00F71D71"/>
    <w:rsid w:val="00F71E79"/>
    <w:rsid w:val="00F7209D"/>
    <w:rsid w:val="00F727C6"/>
    <w:rsid w:val="00F72D13"/>
    <w:rsid w:val="00F730A6"/>
    <w:rsid w:val="00F731BA"/>
    <w:rsid w:val="00F7361A"/>
    <w:rsid w:val="00F73791"/>
    <w:rsid w:val="00F73B86"/>
    <w:rsid w:val="00F73CBD"/>
    <w:rsid w:val="00F73E45"/>
    <w:rsid w:val="00F73FA4"/>
    <w:rsid w:val="00F74267"/>
    <w:rsid w:val="00F7466F"/>
    <w:rsid w:val="00F74687"/>
    <w:rsid w:val="00F74FC1"/>
    <w:rsid w:val="00F7534D"/>
    <w:rsid w:val="00F75581"/>
    <w:rsid w:val="00F75B8E"/>
    <w:rsid w:val="00F75E95"/>
    <w:rsid w:val="00F75E97"/>
    <w:rsid w:val="00F76266"/>
    <w:rsid w:val="00F763B4"/>
    <w:rsid w:val="00F764F7"/>
    <w:rsid w:val="00F76676"/>
    <w:rsid w:val="00F766AA"/>
    <w:rsid w:val="00F76AE3"/>
    <w:rsid w:val="00F76D6C"/>
    <w:rsid w:val="00F77AE4"/>
    <w:rsid w:val="00F77B47"/>
    <w:rsid w:val="00F77BE5"/>
    <w:rsid w:val="00F77E0A"/>
    <w:rsid w:val="00F80093"/>
    <w:rsid w:val="00F80271"/>
    <w:rsid w:val="00F803F4"/>
    <w:rsid w:val="00F80C4F"/>
    <w:rsid w:val="00F80DB3"/>
    <w:rsid w:val="00F812D2"/>
    <w:rsid w:val="00F815ED"/>
    <w:rsid w:val="00F81627"/>
    <w:rsid w:val="00F82385"/>
    <w:rsid w:val="00F8281E"/>
    <w:rsid w:val="00F82A22"/>
    <w:rsid w:val="00F82E9C"/>
    <w:rsid w:val="00F8301C"/>
    <w:rsid w:val="00F83448"/>
    <w:rsid w:val="00F83929"/>
    <w:rsid w:val="00F83B6A"/>
    <w:rsid w:val="00F8491B"/>
    <w:rsid w:val="00F84A05"/>
    <w:rsid w:val="00F84EDC"/>
    <w:rsid w:val="00F853F4"/>
    <w:rsid w:val="00F854A9"/>
    <w:rsid w:val="00F854AA"/>
    <w:rsid w:val="00F85739"/>
    <w:rsid w:val="00F85846"/>
    <w:rsid w:val="00F859AB"/>
    <w:rsid w:val="00F85D12"/>
    <w:rsid w:val="00F866A8"/>
    <w:rsid w:val="00F867C4"/>
    <w:rsid w:val="00F86B08"/>
    <w:rsid w:val="00F86CD1"/>
    <w:rsid w:val="00F86D65"/>
    <w:rsid w:val="00F878F2"/>
    <w:rsid w:val="00F87D9E"/>
    <w:rsid w:val="00F87FB1"/>
    <w:rsid w:val="00F912E1"/>
    <w:rsid w:val="00F915B3"/>
    <w:rsid w:val="00F917BC"/>
    <w:rsid w:val="00F92159"/>
    <w:rsid w:val="00F921EE"/>
    <w:rsid w:val="00F922DD"/>
    <w:rsid w:val="00F924DE"/>
    <w:rsid w:val="00F925AB"/>
    <w:rsid w:val="00F92D92"/>
    <w:rsid w:val="00F92FE0"/>
    <w:rsid w:val="00F933AE"/>
    <w:rsid w:val="00F93604"/>
    <w:rsid w:val="00F9385D"/>
    <w:rsid w:val="00F93AEF"/>
    <w:rsid w:val="00F93D6F"/>
    <w:rsid w:val="00F93FFF"/>
    <w:rsid w:val="00F94051"/>
    <w:rsid w:val="00F94381"/>
    <w:rsid w:val="00F94463"/>
    <w:rsid w:val="00F94A05"/>
    <w:rsid w:val="00F94A99"/>
    <w:rsid w:val="00F94CA9"/>
    <w:rsid w:val="00F94DAB"/>
    <w:rsid w:val="00F94FAB"/>
    <w:rsid w:val="00F951C2"/>
    <w:rsid w:val="00F953A1"/>
    <w:rsid w:val="00F9548E"/>
    <w:rsid w:val="00F9555E"/>
    <w:rsid w:val="00F957D3"/>
    <w:rsid w:val="00F95CF2"/>
    <w:rsid w:val="00F95E19"/>
    <w:rsid w:val="00F95F37"/>
    <w:rsid w:val="00F960FF"/>
    <w:rsid w:val="00F96288"/>
    <w:rsid w:val="00F9641A"/>
    <w:rsid w:val="00F965DE"/>
    <w:rsid w:val="00F96637"/>
    <w:rsid w:val="00F96CD8"/>
    <w:rsid w:val="00F96EAA"/>
    <w:rsid w:val="00F9718E"/>
    <w:rsid w:val="00F9739C"/>
    <w:rsid w:val="00F9776F"/>
    <w:rsid w:val="00F97896"/>
    <w:rsid w:val="00F97CF5"/>
    <w:rsid w:val="00FA03BD"/>
    <w:rsid w:val="00FA03F6"/>
    <w:rsid w:val="00FA0928"/>
    <w:rsid w:val="00FA0CBD"/>
    <w:rsid w:val="00FA0D16"/>
    <w:rsid w:val="00FA0F87"/>
    <w:rsid w:val="00FA1AD3"/>
    <w:rsid w:val="00FA24A3"/>
    <w:rsid w:val="00FA27BB"/>
    <w:rsid w:val="00FA2BD0"/>
    <w:rsid w:val="00FA2C4E"/>
    <w:rsid w:val="00FA312F"/>
    <w:rsid w:val="00FA3154"/>
    <w:rsid w:val="00FA37A3"/>
    <w:rsid w:val="00FA3D40"/>
    <w:rsid w:val="00FA3DC5"/>
    <w:rsid w:val="00FA41D4"/>
    <w:rsid w:val="00FA48A7"/>
    <w:rsid w:val="00FA4E3F"/>
    <w:rsid w:val="00FA6506"/>
    <w:rsid w:val="00FA674F"/>
    <w:rsid w:val="00FA6A7D"/>
    <w:rsid w:val="00FA7727"/>
    <w:rsid w:val="00FA7B31"/>
    <w:rsid w:val="00FA7DB5"/>
    <w:rsid w:val="00FA7EF9"/>
    <w:rsid w:val="00FB00D7"/>
    <w:rsid w:val="00FB06B4"/>
    <w:rsid w:val="00FB08B7"/>
    <w:rsid w:val="00FB0940"/>
    <w:rsid w:val="00FB0D86"/>
    <w:rsid w:val="00FB0EE4"/>
    <w:rsid w:val="00FB1033"/>
    <w:rsid w:val="00FB1326"/>
    <w:rsid w:val="00FB159F"/>
    <w:rsid w:val="00FB1A01"/>
    <w:rsid w:val="00FB1F1B"/>
    <w:rsid w:val="00FB212C"/>
    <w:rsid w:val="00FB2D3C"/>
    <w:rsid w:val="00FB4AE3"/>
    <w:rsid w:val="00FB4ED2"/>
    <w:rsid w:val="00FB5923"/>
    <w:rsid w:val="00FB5E63"/>
    <w:rsid w:val="00FB5F47"/>
    <w:rsid w:val="00FB60CF"/>
    <w:rsid w:val="00FB6678"/>
    <w:rsid w:val="00FB6700"/>
    <w:rsid w:val="00FB6A1C"/>
    <w:rsid w:val="00FB7161"/>
    <w:rsid w:val="00FB79B1"/>
    <w:rsid w:val="00FC01D1"/>
    <w:rsid w:val="00FC0B08"/>
    <w:rsid w:val="00FC1441"/>
    <w:rsid w:val="00FC16A9"/>
    <w:rsid w:val="00FC1CB8"/>
    <w:rsid w:val="00FC1DD4"/>
    <w:rsid w:val="00FC1FEC"/>
    <w:rsid w:val="00FC238E"/>
    <w:rsid w:val="00FC246D"/>
    <w:rsid w:val="00FC2821"/>
    <w:rsid w:val="00FC2EB2"/>
    <w:rsid w:val="00FC3143"/>
    <w:rsid w:val="00FC361D"/>
    <w:rsid w:val="00FC36E8"/>
    <w:rsid w:val="00FC3724"/>
    <w:rsid w:val="00FC381B"/>
    <w:rsid w:val="00FC39A8"/>
    <w:rsid w:val="00FC3B3B"/>
    <w:rsid w:val="00FC3C0C"/>
    <w:rsid w:val="00FC3C60"/>
    <w:rsid w:val="00FC441E"/>
    <w:rsid w:val="00FC469B"/>
    <w:rsid w:val="00FC4A4E"/>
    <w:rsid w:val="00FC4A7F"/>
    <w:rsid w:val="00FC4E5D"/>
    <w:rsid w:val="00FC5433"/>
    <w:rsid w:val="00FC54DB"/>
    <w:rsid w:val="00FC5773"/>
    <w:rsid w:val="00FC5C45"/>
    <w:rsid w:val="00FC5F45"/>
    <w:rsid w:val="00FC6017"/>
    <w:rsid w:val="00FC6D07"/>
    <w:rsid w:val="00FC6DE8"/>
    <w:rsid w:val="00FC71C1"/>
    <w:rsid w:val="00FC79A0"/>
    <w:rsid w:val="00FC79B3"/>
    <w:rsid w:val="00FC7C07"/>
    <w:rsid w:val="00FC7CF9"/>
    <w:rsid w:val="00FC7DC3"/>
    <w:rsid w:val="00FD0512"/>
    <w:rsid w:val="00FD09BD"/>
    <w:rsid w:val="00FD0C70"/>
    <w:rsid w:val="00FD2C30"/>
    <w:rsid w:val="00FD2FE5"/>
    <w:rsid w:val="00FD318E"/>
    <w:rsid w:val="00FD340A"/>
    <w:rsid w:val="00FD36D4"/>
    <w:rsid w:val="00FD3876"/>
    <w:rsid w:val="00FD389F"/>
    <w:rsid w:val="00FD396D"/>
    <w:rsid w:val="00FD3A3E"/>
    <w:rsid w:val="00FD405D"/>
    <w:rsid w:val="00FD4988"/>
    <w:rsid w:val="00FD4A58"/>
    <w:rsid w:val="00FD4E5C"/>
    <w:rsid w:val="00FD4FE9"/>
    <w:rsid w:val="00FD4FFC"/>
    <w:rsid w:val="00FD5415"/>
    <w:rsid w:val="00FD5499"/>
    <w:rsid w:val="00FD570F"/>
    <w:rsid w:val="00FD5784"/>
    <w:rsid w:val="00FD5CEA"/>
    <w:rsid w:val="00FD5F54"/>
    <w:rsid w:val="00FD614C"/>
    <w:rsid w:val="00FD631F"/>
    <w:rsid w:val="00FD665D"/>
    <w:rsid w:val="00FD674D"/>
    <w:rsid w:val="00FD69A9"/>
    <w:rsid w:val="00FD7177"/>
    <w:rsid w:val="00FD73CB"/>
    <w:rsid w:val="00FD76D4"/>
    <w:rsid w:val="00FD76FD"/>
    <w:rsid w:val="00FD7805"/>
    <w:rsid w:val="00FD7A2A"/>
    <w:rsid w:val="00FD7E9E"/>
    <w:rsid w:val="00FE0260"/>
    <w:rsid w:val="00FE052C"/>
    <w:rsid w:val="00FE074E"/>
    <w:rsid w:val="00FE0A10"/>
    <w:rsid w:val="00FE0FAA"/>
    <w:rsid w:val="00FE11B4"/>
    <w:rsid w:val="00FE1205"/>
    <w:rsid w:val="00FE146D"/>
    <w:rsid w:val="00FE1861"/>
    <w:rsid w:val="00FE1875"/>
    <w:rsid w:val="00FE1B53"/>
    <w:rsid w:val="00FE2113"/>
    <w:rsid w:val="00FE21E8"/>
    <w:rsid w:val="00FE28D2"/>
    <w:rsid w:val="00FE29BC"/>
    <w:rsid w:val="00FE2CA0"/>
    <w:rsid w:val="00FE365B"/>
    <w:rsid w:val="00FE3742"/>
    <w:rsid w:val="00FE3B2E"/>
    <w:rsid w:val="00FE3E1F"/>
    <w:rsid w:val="00FE427F"/>
    <w:rsid w:val="00FE5073"/>
    <w:rsid w:val="00FE5216"/>
    <w:rsid w:val="00FE600C"/>
    <w:rsid w:val="00FE6D39"/>
    <w:rsid w:val="00FE6E63"/>
    <w:rsid w:val="00FE7192"/>
    <w:rsid w:val="00FE72B9"/>
    <w:rsid w:val="00FE7B01"/>
    <w:rsid w:val="00FE7E4C"/>
    <w:rsid w:val="00FF058A"/>
    <w:rsid w:val="00FF06D5"/>
    <w:rsid w:val="00FF0BFD"/>
    <w:rsid w:val="00FF0DEC"/>
    <w:rsid w:val="00FF143F"/>
    <w:rsid w:val="00FF1508"/>
    <w:rsid w:val="00FF157C"/>
    <w:rsid w:val="00FF1846"/>
    <w:rsid w:val="00FF1899"/>
    <w:rsid w:val="00FF1B3C"/>
    <w:rsid w:val="00FF1BD3"/>
    <w:rsid w:val="00FF2338"/>
    <w:rsid w:val="00FF2396"/>
    <w:rsid w:val="00FF30F8"/>
    <w:rsid w:val="00FF32BD"/>
    <w:rsid w:val="00FF32DE"/>
    <w:rsid w:val="00FF348F"/>
    <w:rsid w:val="00FF371B"/>
    <w:rsid w:val="00FF3CD5"/>
    <w:rsid w:val="00FF3E44"/>
    <w:rsid w:val="00FF41E9"/>
    <w:rsid w:val="00FF43BA"/>
    <w:rsid w:val="00FF49DC"/>
    <w:rsid w:val="00FF4F23"/>
    <w:rsid w:val="00FF4F31"/>
    <w:rsid w:val="00FF526B"/>
    <w:rsid w:val="00FF52CA"/>
    <w:rsid w:val="00FF52FF"/>
    <w:rsid w:val="00FF5F78"/>
    <w:rsid w:val="00FF613B"/>
    <w:rsid w:val="00FF68CD"/>
    <w:rsid w:val="00FF69D2"/>
    <w:rsid w:val="00FF6E30"/>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197475165">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29463045">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39890013">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450126772">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77401486">
      <w:bodyDiv w:val="1"/>
      <w:marLeft w:val="0"/>
      <w:marRight w:val="0"/>
      <w:marTop w:val="0"/>
      <w:marBottom w:val="0"/>
      <w:divBdr>
        <w:top w:val="none" w:sz="0" w:space="0" w:color="auto"/>
        <w:left w:val="none" w:sz="0" w:space="0" w:color="auto"/>
        <w:bottom w:val="none" w:sz="0" w:space="0" w:color="auto"/>
        <w:right w:val="none" w:sz="0" w:space="0" w:color="auto"/>
      </w:divBdr>
    </w:div>
    <w:div w:id="609778981">
      <w:bodyDiv w:val="1"/>
      <w:marLeft w:val="0"/>
      <w:marRight w:val="0"/>
      <w:marTop w:val="0"/>
      <w:marBottom w:val="0"/>
      <w:divBdr>
        <w:top w:val="none" w:sz="0" w:space="0" w:color="auto"/>
        <w:left w:val="none" w:sz="0" w:space="0" w:color="auto"/>
        <w:bottom w:val="none" w:sz="0" w:space="0" w:color="auto"/>
        <w:right w:val="none" w:sz="0" w:space="0" w:color="auto"/>
      </w:divBdr>
    </w:div>
    <w:div w:id="611405002">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69991152">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720324933">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20068513">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12996027">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253197600">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783456719">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862696638">
      <w:bodyDiv w:val="1"/>
      <w:marLeft w:val="0"/>
      <w:marRight w:val="0"/>
      <w:marTop w:val="0"/>
      <w:marBottom w:val="0"/>
      <w:divBdr>
        <w:top w:val="none" w:sz="0" w:space="0" w:color="auto"/>
        <w:left w:val="none" w:sz="0" w:space="0" w:color="auto"/>
        <w:bottom w:val="none" w:sz="0" w:space="0" w:color="auto"/>
        <w:right w:val="none" w:sz="0" w:space="0" w:color="auto"/>
      </w:divBdr>
    </w:div>
    <w:div w:id="1877037725">
      <w:bodyDiv w:val="1"/>
      <w:marLeft w:val="0"/>
      <w:marRight w:val="0"/>
      <w:marTop w:val="0"/>
      <w:marBottom w:val="0"/>
      <w:divBdr>
        <w:top w:val="none" w:sz="0" w:space="0" w:color="auto"/>
        <w:left w:val="none" w:sz="0" w:space="0" w:color="auto"/>
        <w:bottom w:val="none" w:sz="0" w:space="0" w:color="auto"/>
        <w:right w:val="none" w:sz="0" w:space="0" w:color="auto"/>
      </w:divBdr>
    </w:div>
    <w:div w:id="1877159303">
      <w:bodyDiv w:val="1"/>
      <w:marLeft w:val="0"/>
      <w:marRight w:val="0"/>
      <w:marTop w:val="0"/>
      <w:marBottom w:val="0"/>
      <w:divBdr>
        <w:top w:val="none" w:sz="0" w:space="0" w:color="auto"/>
        <w:left w:val="none" w:sz="0" w:space="0" w:color="auto"/>
        <w:bottom w:val="none" w:sz="0" w:space="0" w:color="auto"/>
        <w:right w:val="none" w:sz="0" w:space="0" w:color="auto"/>
      </w:divBdr>
    </w:div>
    <w:div w:id="1897011549">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06349367">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D5921-76A8-4107-94C1-1D3E659F9B77}">
  <ds:schemaRefs>
    <ds:schemaRef ds:uri="http://schemas.microsoft.com/sharepoint/v3/contenttype/forms"/>
  </ds:schemaRefs>
</ds:datastoreItem>
</file>

<file path=customXml/itemProps3.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3536</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168</cp:revision>
  <cp:lastPrinted>2021-11-27T12:17:00Z</cp:lastPrinted>
  <dcterms:created xsi:type="dcterms:W3CDTF">2022-01-02T20:06:00Z</dcterms:created>
  <dcterms:modified xsi:type="dcterms:W3CDTF">2023-05-09T08:15:00Z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