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3CEEC973"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4E0DBF">
        <w:rPr>
          <w:b/>
          <w:bCs/>
          <w:sz w:val="28"/>
          <w:szCs w:val="28"/>
        </w:rPr>
        <w:t>9</w:t>
      </w:r>
      <w:r w:rsidR="005164AA">
        <w:rPr>
          <w:b/>
          <w:bCs/>
          <w:sz w:val="28"/>
          <w:szCs w:val="28"/>
        </w:rPr>
        <w:t>6</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2FE4F3AD" w:rsidR="003A564C" w:rsidRPr="005164AA" w:rsidRDefault="005164AA"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r w:rsidRPr="005164AA">
        <w:rPr>
          <w:b/>
          <w:bCs/>
          <w:color w:val="000000"/>
          <w:sz w:val="28"/>
          <w:szCs w:val="28"/>
        </w:rPr>
        <w:t xml:space="preserve">LA SUCESIÓN CONTRACTUAL EN EL DERECHO COMÚN Y EN </w:t>
      </w:r>
      <w:r w:rsidR="00D5043F">
        <w:rPr>
          <w:b/>
          <w:bCs/>
          <w:color w:val="000000"/>
          <w:sz w:val="28"/>
          <w:szCs w:val="28"/>
        </w:rPr>
        <w:t xml:space="preserve">EL </w:t>
      </w:r>
      <w:r w:rsidRPr="005164AA">
        <w:rPr>
          <w:b/>
          <w:bCs/>
          <w:color w:val="000000"/>
          <w:sz w:val="28"/>
          <w:szCs w:val="28"/>
        </w:rPr>
        <w:t xml:space="preserve">DERECHO FORAL O ESPECIAL. </w:t>
      </w:r>
      <w:bookmarkStart w:id="4" w:name="_Hlk93254775"/>
      <w:r w:rsidRPr="005164AA">
        <w:rPr>
          <w:b/>
          <w:bCs/>
          <w:color w:val="000000"/>
          <w:sz w:val="28"/>
          <w:szCs w:val="28"/>
        </w:rPr>
        <w:t>LOS TÍTULOS NOBILIARIOS EN SU ASPECTO CIVIL.</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27535FDD" w:rsidR="00C35A6D" w:rsidRPr="007B1C43" w:rsidRDefault="005164AA" w:rsidP="00AB080F">
      <w:pPr>
        <w:spacing w:before="120" w:after="120" w:line="360" w:lineRule="auto"/>
        <w:jc w:val="both"/>
        <w:rPr>
          <w:spacing w:val="-3"/>
        </w:rPr>
      </w:pPr>
      <w:r w:rsidRPr="005164AA">
        <w:rPr>
          <w:b/>
          <w:bCs/>
          <w:spacing w:val="-3"/>
        </w:rPr>
        <w:t xml:space="preserve">LA SUCESIÓN CONTRACTUAL EN EL DERECHO COMÚN Y EN </w:t>
      </w:r>
      <w:r w:rsidR="006E34FF">
        <w:rPr>
          <w:b/>
          <w:bCs/>
          <w:spacing w:val="-3"/>
        </w:rPr>
        <w:t xml:space="preserve">EL </w:t>
      </w:r>
      <w:r w:rsidRPr="005164AA">
        <w:rPr>
          <w:b/>
          <w:bCs/>
          <w:spacing w:val="-3"/>
        </w:rPr>
        <w:t>DERECHO FORAL O ESPECIAL</w:t>
      </w:r>
      <w:r w:rsidR="00AB080F" w:rsidRPr="00AB080F">
        <w:rPr>
          <w:b/>
          <w:bCs/>
          <w:spacing w:val="-3"/>
        </w:rPr>
        <w:t>.</w:t>
      </w:r>
    </w:p>
    <w:p w14:paraId="06C49E5E" w14:textId="77777777" w:rsidR="00E75318" w:rsidRDefault="0090599A" w:rsidP="00E75318">
      <w:pPr>
        <w:spacing w:before="120" w:after="120" w:line="360" w:lineRule="auto"/>
        <w:ind w:firstLine="708"/>
        <w:jc w:val="both"/>
        <w:rPr>
          <w:spacing w:val="-3"/>
        </w:rPr>
      </w:pPr>
      <w:r w:rsidRPr="0090599A">
        <w:rPr>
          <w:spacing w:val="-3"/>
        </w:rPr>
        <w:t xml:space="preserve">La sucesión </w:t>
      </w:r>
      <w:r w:rsidR="000E42F2">
        <w:rPr>
          <w:spacing w:val="-3"/>
        </w:rPr>
        <w:t xml:space="preserve">hereditaria </w:t>
      </w:r>
      <w:r w:rsidRPr="0090599A">
        <w:rPr>
          <w:spacing w:val="-3"/>
        </w:rPr>
        <w:t xml:space="preserve">puede deferirse por voluntad </w:t>
      </w:r>
      <w:r w:rsidR="000E42F2">
        <w:rPr>
          <w:spacing w:val="-3"/>
        </w:rPr>
        <w:t xml:space="preserve">del causante </w:t>
      </w:r>
      <w:r w:rsidRPr="0090599A">
        <w:rPr>
          <w:spacing w:val="-3"/>
        </w:rPr>
        <w:t xml:space="preserve">o por disposición de la </w:t>
      </w:r>
      <w:r w:rsidR="000E42F2">
        <w:rPr>
          <w:spacing w:val="-3"/>
        </w:rPr>
        <w:t>L</w:t>
      </w:r>
      <w:r w:rsidRPr="0090599A">
        <w:rPr>
          <w:spacing w:val="-3"/>
        </w:rPr>
        <w:t>ey.</w:t>
      </w:r>
    </w:p>
    <w:p w14:paraId="15CEDB8E" w14:textId="17A759A3" w:rsidR="0090599A" w:rsidRPr="0090599A" w:rsidRDefault="0090599A" w:rsidP="00E75318">
      <w:pPr>
        <w:spacing w:before="120" w:after="120" w:line="360" w:lineRule="auto"/>
        <w:ind w:firstLine="708"/>
        <w:jc w:val="both"/>
        <w:rPr>
          <w:spacing w:val="-3"/>
        </w:rPr>
      </w:pPr>
      <w:r w:rsidRPr="0090599A">
        <w:rPr>
          <w:spacing w:val="-3"/>
        </w:rPr>
        <w:t xml:space="preserve">En el primer caso, </w:t>
      </w:r>
      <w:r w:rsidR="000E42F2">
        <w:rPr>
          <w:spacing w:val="-3"/>
        </w:rPr>
        <w:t xml:space="preserve">la voluntad puede ser </w:t>
      </w:r>
      <w:r w:rsidRPr="0090599A">
        <w:rPr>
          <w:spacing w:val="-3"/>
        </w:rPr>
        <w:t>unilateral</w:t>
      </w:r>
      <w:r w:rsidR="000E42F2">
        <w:rPr>
          <w:spacing w:val="-3"/>
        </w:rPr>
        <w:t>,</w:t>
      </w:r>
      <w:r w:rsidRPr="0090599A">
        <w:rPr>
          <w:spacing w:val="-3"/>
        </w:rPr>
        <w:t xml:space="preserve"> manifestada en testamento</w:t>
      </w:r>
      <w:r w:rsidR="000E42F2">
        <w:rPr>
          <w:spacing w:val="-3"/>
        </w:rPr>
        <w:t xml:space="preserve">, </w:t>
      </w:r>
      <w:r w:rsidR="008851E3">
        <w:rPr>
          <w:spacing w:val="-3"/>
        </w:rPr>
        <w:t xml:space="preserve">o concurrir con </w:t>
      </w:r>
      <w:r w:rsidR="00DA39EA">
        <w:rPr>
          <w:spacing w:val="-3"/>
        </w:rPr>
        <w:t>o</w:t>
      </w:r>
      <w:r w:rsidR="008851E3">
        <w:rPr>
          <w:spacing w:val="-3"/>
        </w:rPr>
        <w:t>tras voluntades a través de un pacto o contrato sucesorio</w:t>
      </w:r>
      <w:r w:rsidR="00E75318">
        <w:rPr>
          <w:spacing w:val="-3"/>
        </w:rPr>
        <w:t>, cuya mejor definición en el derecho patrio se encuentra en el Código Civil de Cataluña, que dice que “</w:t>
      </w:r>
      <w:r w:rsidR="00E75318" w:rsidRPr="00E75318">
        <w:rPr>
          <w:spacing w:val="-3"/>
        </w:rPr>
        <w:t>en pacto</w:t>
      </w:r>
      <w:r w:rsidR="00E75318">
        <w:rPr>
          <w:spacing w:val="-3"/>
        </w:rPr>
        <w:t xml:space="preserve"> </w:t>
      </w:r>
      <w:r w:rsidR="00E75318" w:rsidRPr="00E75318">
        <w:rPr>
          <w:spacing w:val="-3"/>
        </w:rPr>
        <w:t>sucesorio, dos o más personas pueden convenir la sucesión por causa de muerte</w:t>
      </w:r>
      <w:r w:rsidR="00E75318">
        <w:rPr>
          <w:spacing w:val="-3"/>
        </w:rPr>
        <w:t xml:space="preserve"> </w:t>
      </w:r>
      <w:r w:rsidR="00E75318" w:rsidRPr="00E75318">
        <w:rPr>
          <w:spacing w:val="-3"/>
        </w:rPr>
        <w:t>de cualquiera de ellas, mediante la institución de uno o más herederos y la realización de atribuciones a título particular. Los pactos sucesorios pueden contener</w:t>
      </w:r>
      <w:r w:rsidR="00E75318">
        <w:rPr>
          <w:spacing w:val="-3"/>
        </w:rPr>
        <w:t xml:space="preserve"> </w:t>
      </w:r>
      <w:r w:rsidR="00E75318" w:rsidRPr="00E75318">
        <w:rPr>
          <w:spacing w:val="-3"/>
        </w:rPr>
        <w:t>disposiciones a favor de los otorgantes, incluso de forma recíproca, o a favor de</w:t>
      </w:r>
      <w:r w:rsidR="00E75318">
        <w:rPr>
          <w:spacing w:val="-3"/>
        </w:rPr>
        <w:t xml:space="preserve"> </w:t>
      </w:r>
      <w:r w:rsidR="00E75318" w:rsidRPr="00E75318">
        <w:rPr>
          <w:spacing w:val="-3"/>
        </w:rPr>
        <w:t>terceros</w:t>
      </w:r>
      <w:r w:rsidR="00E75318">
        <w:rPr>
          <w:spacing w:val="-3"/>
        </w:rPr>
        <w:t>”</w:t>
      </w:r>
      <w:r w:rsidR="00E75318" w:rsidRPr="00E75318">
        <w:rPr>
          <w:spacing w:val="-3"/>
        </w:rPr>
        <w:t>.</w:t>
      </w:r>
    </w:p>
    <w:p w14:paraId="2A492892" w14:textId="0A267F83" w:rsidR="0090599A" w:rsidRPr="0090599A" w:rsidRDefault="0090599A" w:rsidP="0090599A">
      <w:pPr>
        <w:spacing w:before="120" w:after="120" w:line="360" w:lineRule="auto"/>
        <w:ind w:firstLine="708"/>
        <w:jc w:val="both"/>
        <w:rPr>
          <w:spacing w:val="-3"/>
        </w:rPr>
      </w:pPr>
      <w:r w:rsidRPr="0090599A">
        <w:rPr>
          <w:spacing w:val="-3"/>
        </w:rPr>
        <w:t xml:space="preserve">En el Derecho </w:t>
      </w:r>
      <w:r w:rsidR="00861265">
        <w:rPr>
          <w:spacing w:val="-3"/>
        </w:rPr>
        <w:t>R</w:t>
      </w:r>
      <w:r w:rsidRPr="0090599A">
        <w:rPr>
          <w:spacing w:val="-3"/>
        </w:rPr>
        <w:t>omano</w:t>
      </w:r>
      <w:r w:rsidR="00861265">
        <w:rPr>
          <w:spacing w:val="-3"/>
        </w:rPr>
        <w:t xml:space="preserve"> no existió una norma general prohibitiva</w:t>
      </w:r>
      <w:r w:rsidR="00BD4A5C">
        <w:rPr>
          <w:spacing w:val="-3"/>
        </w:rPr>
        <w:t xml:space="preserve"> de los pactos sucesorios, sino que existieron supuestos concretos de pactos admitidos</w:t>
      </w:r>
      <w:r w:rsidR="00E8566A">
        <w:rPr>
          <w:spacing w:val="-3"/>
        </w:rPr>
        <w:t>, mientras que</w:t>
      </w:r>
      <w:r w:rsidRPr="0090599A">
        <w:rPr>
          <w:spacing w:val="-3"/>
        </w:rPr>
        <w:t xml:space="preserve"> </w:t>
      </w:r>
      <w:r w:rsidR="00237888">
        <w:rPr>
          <w:spacing w:val="-3"/>
        </w:rPr>
        <w:t>los pueblos germánicos admit</w:t>
      </w:r>
      <w:r w:rsidR="00E8566A">
        <w:rPr>
          <w:spacing w:val="-3"/>
        </w:rPr>
        <w:t>ieron</w:t>
      </w:r>
      <w:r w:rsidR="00237888">
        <w:rPr>
          <w:spacing w:val="-3"/>
        </w:rPr>
        <w:t xml:space="preserve"> plenamente los pactos sucesorios</w:t>
      </w:r>
      <w:r w:rsidRPr="0090599A">
        <w:rPr>
          <w:spacing w:val="-3"/>
        </w:rPr>
        <w:t>.</w:t>
      </w:r>
    </w:p>
    <w:p w14:paraId="277A08D2" w14:textId="33F0A351" w:rsidR="000D536D" w:rsidRDefault="000D536D" w:rsidP="000D536D">
      <w:pPr>
        <w:spacing w:before="120" w:after="120" w:line="360" w:lineRule="auto"/>
        <w:ind w:firstLine="708"/>
        <w:jc w:val="both"/>
        <w:rPr>
          <w:spacing w:val="-3"/>
        </w:rPr>
      </w:pPr>
      <w:r w:rsidRPr="006A7383">
        <w:rPr>
          <w:spacing w:val="-3"/>
        </w:rPr>
        <w:t xml:space="preserve">De los sistemas sucesorios que concurren en el territorio nacional, sólo el Código </w:t>
      </w:r>
      <w:r>
        <w:rPr>
          <w:spacing w:val="-3"/>
        </w:rPr>
        <w:t>C</w:t>
      </w:r>
      <w:r w:rsidRPr="006A7383">
        <w:rPr>
          <w:spacing w:val="-3"/>
        </w:rPr>
        <w:t xml:space="preserve">ivil </w:t>
      </w:r>
      <w:r w:rsidR="00D2487A">
        <w:rPr>
          <w:spacing w:val="-3"/>
        </w:rPr>
        <w:t xml:space="preserve">de 24 de julio de 1889 </w:t>
      </w:r>
      <w:r w:rsidRPr="006A7383">
        <w:rPr>
          <w:spacing w:val="-3"/>
        </w:rPr>
        <w:t>prohíbe, como norma general, la sucesión contractual, la cual se permite</w:t>
      </w:r>
      <w:r>
        <w:rPr>
          <w:spacing w:val="-3"/>
        </w:rPr>
        <w:t xml:space="preserve"> </w:t>
      </w:r>
      <w:r w:rsidRPr="006A7383">
        <w:rPr>
          <w:spacing w:val="-3"/>
        </w:rPr>
        <w:t>ampliamente en tod</w:t>
      </w:r>
      <w:r>
        <w:rPr>
          <w:spacing w:val="-3"/>
        </w:rPr>
        <w:t>as las legislaciones civiles autonómicas.</w:t>
      </w:r>
    </w:p>
    <w:p w14:paraId="2BCF5E34" w14:textId="77777777" w:rsidR="003E0FEC" w:rsidRPr="003E0FEC" w:rsidRDefault="003E0FEC" w:rsidP="003E0FEC">
      <w:pPr>
        <w:spacing w:before="120" w:after="120" w:line="360" w:lineRule="auto"/>
        <w:ind w:firstLine="708"/>
        <w:jc w:val="both"/>
        <w:rPr>
          <w:spacing w:val="-3"/>
        </w:rPr>
      </w:pPr>
      <w:r w:rsidRPr="003E0FEC">
        <w:rPr>
          <w:spacing w:val="-3"/>
        </w:rPr>
        <w:t>En general, la sucesión contractual responde a una triple tipología:</w:t>
      </w:r>
    </w:p>
    <w:p w14:paraId="17A6D712" w14:textId="77777777" w:rsidR="008815BA" w:rsidRDefault="003E0FEC" w:rsidP="00ED672B">
      <w:pPr>
        <w:pStyle w:val="Prrafodelista"/>
        <w:numPr>
          <w:ilvl w:val="0"/>
          <w:numId w:val="2"/>
        </w:numPr>
        <w:spacing w:before="120" w:after="120" w:line="360" w:lineRule="auto"/>
        <w:ind w:left="993" w:hanging="284"/>
        <w:jc w:val="both"/>
        <w:rPr>
          <w:spacing w:val="-3"/>
        </w:rPr>
      </w:pPr>
      <w:r w:rsidRPr="00377A9A">
        <w:rPr>
          <w:spacing w:val="-3"/>
        </w:rPr>
        <w:t>Pacto de institución o de suceder a un determinado causante, mediante el cual se pacta que una persona será la sucesora de otra, bien a título universal, como heredero, bien a título particular, como legatario.</w:t>
      </w:r>
    </w:p>
    <w:p w14:paraId="285167C5" w14:textId="3DC3B295" w:rsidR="00E07BCE" w:rsidRDefault="003E0FEC" w:rsidP="008815BA">
      <w:pPr>
        <w:pStyle w:val="Prrafodelista"/>
        <w:spacing w:before="120" w:after="120" w:line="360" w:lineRule="auto"/>
        <w:ind w:left="993" w:firstLine="283"/>
        <w:jc w:val="both"/>
        <w:rPr>
          <w:spacing w:val="-3"/>
        </w:rPr>
      </w:pPr>
      <w:r w:rsidRPr="00377A9A">
        <w:rPr>
          <w:spacing w:val="-3"/>
        </w:rPr>
        <w:lastRenderedPageBreak/>
        <w:t>Es preciso que una de las partes intervinientes sea el propio y futuro causante</w:t>
      </w:r>
      <w:r w:rsidR="00E07BCE">
        <w:rPr>
          <w:spacing w:val="-3"/>
        </w:rPr>
        <w:t>,</w:t>
      </w:r>
      <w:r w:rsidRPr="00377A9A">
        <w:rPr>
          <w:spacing w:val="-3"/>
        </w:rPr>
        <w:t xml:space="preserve"> pero no es necesario que el futuro heredero o legatario intervenga en el contrato.</w:t>
      </w:r>
    </w:p>
    <w:p w14:paraId="3DC9B399" w14:textId="77777777" w:rsidR="008815BA" w:rsidRDefault="003E0FEC" w:rsidP="00E07BCE">
      <w:pPr>
        <w:pStyle w:val="Prrafodelista"/>
        <w:spacing w:before="120" w:after="120" w:line="360" w:lineRule="auto"/>
        <w:ind w:left="993" w:firstLine="283"/>
        <w:jc w:val="both"/>
        <w:rPr>
          <w:spacing w:val="-3"/>
        </w:rPr>
      </w:pPr>
      <w:r w:rsidRPr="00377A9A">
        <w:rPr>
          <w:spacing w:val="-3"/>
        </w:rPr>
        <w:t>También es posible este contrato en orden a la imputación</w:t>
      </w:r>
      <w:r w:rsidR="008B041A" w:rsidRPr="00377A9A">
        <w:rPr>
          <w:spacing w:val="-3"/>
        </w:rPr>
        <w:t xml:space="preserve"> </w:t>
      </w:r>
      <w:r w:rsidRPr="00377A9A">
        <w:rPr>
          <w:spacing w:val="-3"/>
        </w:rPr>
        <w:t>de una determinada atribución patrimonial a título gratuito, como la mejora</w:t>
      </w:r>
      <w:r w:rsidR="00CF2EE3" w:rsidRPr="00377A9A">
        <w:rPr>
          <w:spacing w:val="-3"/>
        </w:rPr>
        <w:t>.</w:t>
      </w:r>
    </w:p>
    <w:p w14:paraId="673FC933" w14:textId="24070EA6" w:rsidR="003E0FEC" w:rsidRPr="00377A9A" w:rsidRDefault="003E0FEC" w:rsidP="00E07BCE">
      <w:pPr>
        <w:pStyle w:val="Prrafodelista"/>
        <w:spacing w:before="120" w:after="120" w:line="360" w:lineRule="auto"/>
        <w:ind w:left="993" w:firstLine="283"/>
        <w:jc w:val="both"/>
        <w:rPr>
          <w:spacing w:val="-3"/>
        </w:rPr>
      </w:pPr>
      <w:r w:rsidRPr="00377A9A">
        <w:rPr>
          <w:spacing w:val="-3"/>
        </w:rPr>
        <w:t>En todo caso, el contrato de institución de</w:t>
      </w:r>
      <w:r w:rsidR="00CF2EE3" w:rsidRPr="00377A9A">
        <w:rPr>
          <w:spacing w:val="-3"/>
        </w:rPr>
        <w:t xml:space="preserve"> </w:t>
      </w:r>
      <w:r w:rsidRPr="00377A9A">
        <w:rPr>
          <w:spacing w:val="-3"/>
        </w:rPr>
        <w:t xml:space="preserve">heredero o legatario produce sus efectos con la apertura de la sucesión, </w:t>
      </w:r>
      <w:r w:rsidR="00CF2EE3" w:rsidRPr="00377A9A">
        <w:rPr>
          <w:spacing w:val="-3"/>
        </w:rPr>
        <w:t xml:space="preserve">no antes del </w:t>
      </w:r>
      <w:r w:rsidRPr="00377A9A">
        <w:rPr>
          <w:spacing w:val="-3"/>
        </w:rPr>
        <w:t>fallecimiento del causante.</w:t>
      </w:r>
    </w:p>
    <w:p w14:paraId="5E948E24" w14:textId="27FA6A3B" w:rsidR="005164AA" w:rsidRPr="00377A9A" w:rsidRDefault="003E0FEC" w:rsidP="00ED672B">
      <w:pPr>
        <w:pStyle w:val="Prrafodelista"/>
        <w:numPr>
          <w:ilvl w:val="0"/>
          <w:numId w:val="2"/>
        </w:numPr>
        <w:spacing w:before="120" w:after="120" w:line="360" w:lineRule="auto"/>
        <w:ind w:left="993" w:hanging="284"/>
        <w:jc w:val="both"/>
        <w:rPr>
          <w:spacing w:val="-3"/>
        </w:rPr>
      </w:pPr>
      <w:r w:rsidRPr="00377A9A">
        <w:rPr>
          <w:spacing w:val="-3"/>
        </w:rPr>
        <w:t>Pacto de no suceder o de renuncia a la sucesión</w:t>
      </w:r>
      <w:r w:rsidR="00CF2EE3" w:rsidRPr="00377A9A">
        <w:rPr>
          <w:spacing w:val="-3"/>
        </w:rPr>
        <w:t xml:space="preserve">, por el que </w:t>
      </w:r>
      <w:r w:rsidRPr="00377A9A">
        <w:rPr>
          <w:spacing w:val="-3"/>
        </w:rPr>
        <w:t xml:space="preserve">una persona renuncia a la herencia futura del causante, bien como sucesor universal o particular, bien a algún derecho que le corresponda por </w:t>
      </w:r>
      <w:r w:rsidR="00CF2EE3" w:rsidRPr="00377A9A">
        <w:rPr>
          <w:spacing w:val="-3"/>
        </w:rPr>
        <w:t>L</w:t>
      </w:r>
      <w:r w:rsidRPr="00377A9A">
        <w:rPr>
          <w:spacing w:val="-3"/>
        </w:rPr>
        <w:t>ey, como la renuncia</w:t>
      </w:r>
      <w:r w:rsidR="00CF2EE3" w:rsidRPr="00377A9A">
        <w:rPr>
          <w:spacing w:val="-3"/>
        </w:rPr>
        <w:t xml:space="preserve"> </w:t>
      </w:r>
      <w:r w:rsidRPr="00377A9A">
        <w:rPr>
          <w:spacing w:val="-3"/>
        </w:rPr>
        <w:t>a la legítima.</w:t>
      </w:r>
    </w:p>
    <w:p w14:paraId="0AC2876A" w14:textId="0F999229" w:rsidR="005164AA" w:rsidRPr="00377A9A" w:rsidRDefault="003E0FEC" w:rsidP="00ED672B">
      <w:pPr>
        <w:pStyle w:val="Prrafodelista"/>
        <w:numPr>
          <w:ilvl w:val="0"/>
          <w:numId w:val="2"/>
        </w:numPr>
        <w:spacing w:before="120" w:after="120" w:line="360" w:lineRule="auto"/>
        <w:ind w:left="993" w:hanging="284"/>
        <w:jc w:val="both"/>
        <w:rPr>
          <w:spacing w:val="-3"/>
        </w:rPr>
      </w:pPr>
      <w:r w:rsidRPr="00377A9A">
        <w:rPr>
          <w:spacing w:val="-3"/>
        </w:rPr>
        <w:t>Pacto sobre la sucesión de un tercero</w:t>
      </w:r>
      <w:r w:rsidR="00377A9A" w:rsidRPr="00377A9A">
        <w:rPr>
          <w:spacing w:val="-3"/>
        </w:rPr>
        <w:t xml:space="preserve">, que no es propiamente </w:t>
      </w:r>
      <w:r w:rsidRPr="00377A9A">
        <w:rPr>
          <w:spacing w:val="-3"/>
        </w:rPr>
        <w:t>un contrato</w:t>
      </w:r>
      <w:r w:rsidR="00377A9A" w:rsidRPr="00377A9A">
        <w:rPr>
          <w:spacing w:val="-3"/>
        </w:rPr>
        <w:t xml:space="preserve"> </w:t>
      </w:r>
      <w:r w:rsidRPr="00377A9A">
        <w:rPr>
          <w:spacing w:val="-3"/>
        </w:rPr>
        <w:t xml:space="preserve">sucesorio, pues </w:t>
      </w:r>
      <w:r w:rsidR="007F1E14">
        <w:rPr>
          <w:spacing w:val="-3"/>
        </w:rPr>
        <w:t xml:space="preserve">en él no interviene el </w:t>
      </w:r>
      <w:r w:rsidR="003966F5">
        <w:rPr>
          <w:spacing w:val="-3"/>
        </w:rPr>
        <w:t xml:space="preserve">futuro causante </w:t>
      </w:r>
      <w:r w:rsidRPr="00377A9A">
        <w:rPr>
          <w:spacing w:val="-3"/>
        </w:rPr>
        <w:t>ordena</w:t>
      </w:r>
      <w:r w:rsidR="003966F5">
        <w:rPr>
          <w:spacing w:val="-3"/>
        </w:rPr>
        <w:t>ndo</w:t>
      </w:r>
      <w:r w:rsidRPr="00377A9A">
        <w:rPr>
          <w:spacing w:val="-3"/>
        </w:rPr>
        <w:t xml:space="preserve"> total o parcialmente </w:t>
      </w:r>
      <w:r w:rsidR="003966F5">
        <w:rPr>
          <w:spacing w:val="-3"/>
        </w:rPr>
        <w:t xml:space="preserve">su propia </w:t>
      </w:r>
      <w:r w:rsidRPr="00377A9A">
        <w:rPr>
          <w:spacing w:val="-3"/>
        </w:rPr>
        <w:t xml:space="preserve">sucesión, sino </w:t>
      </w:r>
      <w:r w:rsidR="00377A9A" w:rsidRPr="00377A9A">
        <w:rPr>
          <w:spacing w:val="-3"/>
        </w:rPr>
        <w:t xml:space="preserve">que es un pacto que alcanzan los </w:t>
      </w:r>
      <w:r w:rsidRPr="00377A9A">
        <w:rPr>
          <w:spacing w:val="-3"/>
        </w:rPr>
        <w:t>futuros sucesores de un causante común acerca de la</w:t>
      </w:r>
      <w:r w:rsidR="00377A9A" w:rsidRPr="00377A9A">
        <w:rPr>
          <w:spacing w:val="-3"/>
        </w:rPr>
        <w:t xml:space="preserve"> </w:t>
      </w:r>
      <w:r w:rsidRPr="00377A9A">
        <w:rPr>
          <w:spacing w:val="-3"/>
        </w:rPr>
        <w:t>herencia de éste para cuando fallezca.</w:t>
      </w:r>
    </w:p>
    <w:p w14:paraId="7A8A2731" w14:textId="210E7FEF" w:rsidR="005164AA" w:rsidRDefault="005164AA" w:rsidP="005152C2">
      <w:pPr>
        <w:spacing w:before="120" w:after="120" w:line="360" w:lineRule="auto"/>
        <w:ind w:firstLine="708"/>
        <w:jc w:val="both"/>
        <w:rPr>
          <w:spacing w:val="-3"/>
        </w:rPr>
      </w:pPr>
    </w:p>
    <w:p w14:paraId="444EB47D" w14:textId="2B74DE15" w:rsidR="005164AA" w:rsidRPr="007E258E" w:rsidRDefault="007E258E" w:rsidP="005152C2">
      <w:pPr>
        <w:spacing w:before="120" w:after="120" w:line="360" w:lineRule="auto"/>
        <w:ind w:firstLine="708"/>
        <w:jc w:val="both"/>
        <w:rPr>
          <w:b/>
          <w:spacing w:val="-3"/>
        </w:rPr>
      </w:pPr>
      <w:r w:rsidRPr="007E258E">
        <w:rPr>
          <w:b/>
          <w:spacing w:val="-3"/>
        </w:rPr>
        <w:t>La sucesión contractual en el derecho común.</w:t>
      </w:r>
    </w:p>
    <w:p w14:paraId="6E52CD6C" w14:textId="7C6D424C" w:rsidR="00D2487A" w:rsidRDefault="002C42FF" w:rsidP="002C42FF">
      <w:pPr>
        <w:spacing w:before="120" w:after="120" w:line="360" w:lineRule="auto"/>
        <w:ind w:firstLine="708"/>
        <w:jc w:val="both"/>
        <w:rPr>
          <w:spacing w:val="-3"/>
        </w:rPr>
      </w:pPr>
      <w:r w:rsidRPr="002C42FF">
        <w:rPr>
          <w:spacing w:val="-3"/>
        </w:rPr>
        <w:t xml:space="preserve">El sistema sucesorio del Código </w:t>
      </w:r>
      <w:r>
        <w:rPr>
          <w:spacing w:val="-3"/>
        </w:rPr>
        <w:t>C</w:t>
      </w:r>
      <w:r w:rsidRPr="002C42FF">
        <w:rPr>
          <w:spacing w:val="-3"/>
        </w:rPr>
        <w:t>ivil</w:t>
      </w:r>
      <w:r>
        <w:rPr>
          <w:spacing w:val="-3"/>
        </w:rPr>
        <w:t xml:space="preserve"> es de inspiración romana, por </w:t>
      </w:r>
      <w:r w:rsidR="000F14FB">
        <w:rPr>
          <w:spacing w:val="-3"/>
        </w:rPr>
        <w:t xml:space="preserve">lo que </w:t>
      </w:r>
      <w:r w:rsidR="00D2487A">
        <w:rPr>
          <w:spacing w:val="-3"/>
        </w:rPr>
        <w:t>sienta una regla</w:t>
      </w:r>
      <w:r w:rsidRPr="002C42FF">
        <w:rPr>
          <w:spacing w:val="-3"/>
        </w:rPr>
        <w:t xml:space="preserve"> general</w:t>
      </w:r>
      <w:r w:rsidR="00D2487A">
        <w:rPr>
          <w:spacing w:val="-3"/>
        </w:rPr>
        <w:t xml:space="preserve"> de inadmisión de </w:t>
      </w:r>
      <w:r w:rsidRPr="002C42FF">
        <w:rPr>
          <w:spacing w:val="-3"/>
        </w:rPr>
        <w:t>la sucesión</w:t>
      </w:r>
      <w:r w:rsidR="00D2487A">
        <w:rPr>
          <w:spacing w:val="-3"/>
        </w:rPr>
        <w:t xml:space="preserve"> </w:t>
      </w:r>
      <w:r w:rsidRPr="002C42FF">
        <w:rPr>
          <w:spacing w:val="-3"/>
        </w:rPr>
        <w:t>contractual</w:t>
      </w:r>
      <w:r w:rsidR="00D2487A">
        <w:rPr>
          <w:spacing w:val="-3"/>
        </w:rPr>
        <w:t xml:space="preserve"> en los siguientes preceptos:</w:t>
      </w:r>
    </w:p>
    <w:p w14:paraId="2CF58E17" w14:textId="05D8550B" w:rsidR="005164AA" w:rsidRDefault="00D2487A" w:rsidP="00ED672B">
      <w:pPr>
        <w:pStyle w:val="Prrafodelista"/>
        <w:numPr>
          <w:ilvl w:val="0"/>
          <w:numId w:val="3"/>
        </w:numPr>
        <w:spacing w:before="120" w:after="120" w:line="360" w:lineRule="auto"/>
        <w:ind w:left="993" w:hanging="284"/>
        <w:jc w:val="both"/>
        <w:rPr>
          <w:spacing w:val="-3"/>
        </w:rPr>
      </w:pPr>
      <w:r w:rsidRPr="002563D1">
        <w:rPr>
          <w:spacing w:val="-3"/>
        </w:rPr>
        <w:t>En su artículo 1271</w:t>
      </w:r>
      <w:r w:rsidR="00D213EA" w:rsidRPr="002563D1">
        <w:rPr>
          <w:spacing w:val="-3"/>
        </w:rPr>
        <w:t>, que dispone que “pueden ser objeto de contrato todas las cosas que no están fuera del comercio de los hombres, aun las futuras. Sobre la herencia futura no se podrá, sin embargo, celebrar otros contratos que aquéllos cuyo objeto sea practicar entre vivos la división de un caudal y otras disposiciones particionales, conforme a lo dispuesto en el artículo 1056”</w:t>
      </w:r>
      <w:r w:rsidR="00446FD0">
        <w:rPr>
          <w:spacing w:val="-3"/>
        </w:rPr>
        <w:t>.</w:t>
      </w:r>
    </w:p>
    <w:p w14:paraId="57434988" w14:textId="51F5ADA8" w:rsidR="00446FD0" w:rsidRPr="002563D1" w:rsidRDefault="00446FD0" w:rsidP="00446FD0">
      <w:pPr>
        <w:pStyle w:val="Prrafodelista"/>
        <w:spacing w:before="120" w:after="120" w:line="360" w:lineRule="auto"/>
        <w:ind w:left="993" w:firstLine="283"/>
        <w:jc w:val="both"/>
        <w:rPr>
          <w:spacing w:val="-3"/>
        </w:rPr>
      </w:pPr>
      <w:r>
        <w:rPr>
          <w:spacing w:val="-3"/>
        </w:rPr>
        <w:t>Este último precepto, por su parte, dispone que “</w:t>
      </w:r>
      <w:r w:rsidR="009B7839">
        <w:rPr>
          <w:spacing w:val="-3"/>
        </w:rPr>
        <w:t>c</w:t>
      </w:r>
      <w:r w:rsidR="009B7839" w:rsidRPr="009B7839">
        <w:rPr>
          <w:spacing w:val="-3"/>
        </w:rPr>
        <w:t xml:space="preserve">uando el testador hiciere, por acto entre vivos o por última voluntad, la partición de sus </w:t>
      </w:r>
      <w:proofErr w:type="gramStart"/>
      <w:r w:rsidR="009B7839" w:rsidRPr="009B7839">
        <w:rPr>
          <w:spacing w:val="-3"/>
        </w:rPr>
        <w:t>bienes,</w:t>
      </w:r>
      <w:proofErr w:type="gramEnd"/>
      <w:r w:rsidR="009B7839" w:rsidRPr="009B7839">
        <w:rPr>
          <w:spacing w:val="-3"/>
        </w:rPr>
        <w:t xml:space="preserve"> se pasará por ella, en cuanto no perjudique a la legítima de los herederos forzosos</w:t>
      </w:r>
      <w:r w:rsidR="009B7839">
        <w:rPr>
          <w:spacing w:val="-3"/>
        </w:rPr>
        <w:t>”.</w:t>
      </w:r>
    </w:p>
    <w:p w14:paraId="608EF081" w14:textId="08634AA6" w:rsidR="005164AA" w:rsidRPr="002563D1" w:rsidRDefault="00D213EA" w:rsidP="00ED672B">
      <w:pPr>
        <w:pStyle w:val="Prrafodelista"/>
        <w:numPr>
          <w:ilvl w:val="0"/>
          <w:numId w:val="3"/>
        </w:numPr>
        <w:spacing w:before="120" w:after="120" w:line="360" w:lineRule="auto"/>
        <w:ind w:left="993" w:hanging="284"/>
        <w:jc w:val="both"/>
        <w:rPr>
          <w:spacing w:val="-3"/>
        </w:rPr>
      </w:pPr>
      <w:r w:rsidRPr="002563D1">
        <w:rPr>
          <w:spacing w:val="-3"/>
        </w:rPr>
        <w:t xml:space="preserve">En su artículo 658, que dispone que </w:t>
      </w:r>
      <w:r w:rsidR="00971453" w:rsidRPr="002563D1">
        <w:rPr>
          <w:spacing w:val="-3"/>
        </w:rPr>
        <w:t xml:space="preserve">“la sucesión se defiere por la voluntad del hombre manifestada en testamento y, a falta de éste, por disposición de la ley”, por lo que </w:t>
      </w:r>
      <w:r w:rsidR="00971453" w:rsidRPr="00881DD1">
        <w:rPr>
          <w:i/>
          <w:iCs/>
          <w:spacing w:val="-3"/>
        </w:rPr>
        <w:t>a sensu contrario</w:t>
      </w:r>
      <w:r w:rsidR="00971453" w:rsidRPr="002563D1">
        <w:rPr>
          <w:spacing w:val="-3"/>
        </w:rPr>
        <w:t xml:space="preserve"> la sucesión no se defiere por la voluntad del hombre manifestada en contrato.</w:t>
      </w:r>
    </w:p>
    <w:p w14:paraId="49A42913" w14:textId="707D5E8C" w:rsidR="00F76F20" w:rsidRDefault="00F76F20" w:rsidP="00ED672B">
      <w:pPr>
        <w:pStyle w:val="Prrafodelista"/>
        <w:numPr>
          <w:ilvl w:val="0"/>
          <w:numId w:val="3"/>
        </w:numPr>
        <w:spacing w:before="120" w:after="120" w:line="360" w:lineRule="auto"/>
        <w:ind w:left="993" w:hanging="284"/>
        <w:jc w:val="both"/>
        <w:rPr>
          <w:spacing w:val="-3"/>
        </w:rPr>
      </w:pPr>
      <w:r w:rsidRPr="002563D1">
        <w:rPr>
          <w:spacing w:val="-3"/>
        </w:rPr>
        <w:t>En su artículo 991, que dispone que “nadie podrá aceptar ni repudiar sin estar cierto de la muerte de la persona a quien haya de heredar y de su derecho a la herencia”, lo que prohíbe los pactos de renuncia.</w:t>
      </w:r>
    </w:p>
    <w:p w14:paraId="14A1075D" w14:textId="572006B8" w:rsidR="008C68DF" w:rsidRPr="008C68DF" w:rsidRDefault="008C68DF" w:rsidP="00ED672B">
      <w:pPr>
        <w:pStyle w:val="Prrafodelista"/>
        <w:numPr>
          <w:ilvl w:val="0"/>
          <w:numId w:val="3"/>
        </w:numPr>
        <w:spacing w:before="120" w:after="120" w:line="360" w:lineRule="auto"/>
        <w:ind w:left="993" w:hanging="284"/>
        <w:jc w:val="both"/>
        <w:rPr>
          <w:spacing w:val="-3"/>
        </w:rPr>
      </w:pPr>
      <w:r w:rsidRPr="008C68DF">
        <w:rPr>
          <w:spacing w:val="-3"/>
        </w:rPr>
        <w:lastRenderedPageBreak/>
        <w:t>En su artículo 816, que dispone que “toda renuncia o transacción sobre la legítima futura entre el que la debe y sus herederos forzosos es nula, y éstos podrán reclamarla cuando muera aquél; pero deberán</w:t>
      </w:r>
      <w:r>
        <w:rPr>
          <w:spacing w:val="-3"/>
        </w:rPr>
        <w:t xml:space="preserve"> </w:t>
      </w:r>
      <w:r w:rsidRPr="008C68DF">
        <w:rPr>
          <w:spacing w:val="-3"/>
        </w:rPr>
        <w:t>traer a colación lo que hubiesen recibido por la renuncia o transacción”</w:t>
      </w:r>
      <w:r w:rsidR="00D5043F">
        <w:rPr>
          <w:spacing w:val="-3"/>
        </w:rPr>
        <w:t>, lo que prohíbe los pactos sobre la mejora.</w:t>
      </w:r>
    </w:p>
    <w:p w14:paraId="57B72A01" w14:textId="427A1C6D" w:rsidR="0061595C" w:rsidRPr="002563D1" w:rsidRDefault="00F76F20" w:rsidP="00ED672B">
      <w:pPr>
        <w:pStyle w:val="Prrafodelista"/>
        <w:numPr>
          <w:ilvl w:val="0"/>
          <w:numId w:val="3"/>
        </w:numPr>
        <w:spacing w:before="120" w:after="120" w:line="360" w:lineRule="auto"/>
        <w:ind w:left="993" w:hanging="284"/>
        <w:jc w:val="both"/>
        <w:rPr>
          <w:spacing w:val="-3"/>
        </w:rPr>
      </w:pPr>
      <w:r w:rsidRPr="002563D1">
        <w:rPr>
          <w:spacing w:val="-3"/>
        </w:rPr>
        <w:t>En su artícu</w:t>
      </w:r>
      <w:r w:rsidR="00B0640F" w:rsidRPr="002563D1">
        <w:rPr>
          <w:spacing w:val="-3"/>
        </w:rPr>
        <w:t>lo</w:t>
      </w:r>
      <w:r w:rsidRPr="002563D1">
        <w:rPr>
          <w:spacing w:val="-3"/>
        </w:rPr>
        <w:t xml:space="preserve"> 1674</w:t>
      </w:r>
      <w:r w:rsidR="002563D1" w:rsidRPr="002563D1">
        <w:rPr>
          <w:spacing w:val="-3"/>
        </w:rPr>
        <w:t xml:space="preserve">, que dispone que </w:t>
      </w:r>
      <w:r w:rsidRPr="002563D1">
        <w:rPr>
          <w:spacing w:val="-3"/>
        </w:rPr>
        <w:t>“</w:t>
      </w:r>
      <w:r w:rsidR="002563D1" w:rsidRPr="002563D1">
        <w:rPr>
          <w:spacing w:val="-3"/>
        </w:rPr>
        <w:t>e</w:t>
      </w:r>
      <w:r w:rsidRPr="002563D1">
        <w:rPr>
          <w:spacing w:val="-3"/>
        </w:rPr>
        <w:t>n la sociedad universal de todos los bienes presentes, pasan a ser propiedad común de los socios los bienes que pertenecían a cada uno, así como todas las ganancias que adquieran con ellos.</w:t>
      </w:r>
      <w:r w:rsidR="002563D1" w:rsidRPr="002563D1">
        <w:rPr>
          <w:spacing w:val="-3"/>
        </w:rPr>
        <w:t xml:space="preserve"> </w:t>
      </w:r>
      <w:r w:rsidRPr="002563D1">
        <w:rPr>
          <w:spacing w:val="-3"/>
        </w:rPr>
        <w:t>Puede también pactarse en ella la comunicación recíproca de cualesquiera otras ganancias; pero no pueden comprenderse los bienes que los socios adquieran posteriormente por herencia, legado o donación, aunque s</w:t>
      </w:r>
      <w:r w:rsidR="002563D1" w:rsidRPr="002563D1">
        <w:rPr>
          <w:spacing w:val="-3"/>
        </w:rPr>
        <w:t>í</w:t>
      </w:r>
      <w:r w:rsidRPr="002563D1">
        <w:rPr>
          <w:spacing w:val="-3"/>
        </w:rPr>
        <w:t xml:space="preserve"> sus frutos”</w:t>
      </w:r>
      <w:r w:rsidR="002563D1" w:rsidRPr="002563D1">
        <w:rPr>
          <w:spacing w:val="-3"/>
        </w:rPr>
        <w:t>.</w:t>
      </w:r>
    </w:p>
    <w:p w14:paraId="4EA4D3C6" w14:textId="7803079B" w:rsidR="0043570B" w:rsidRPr="0043570B" w:rsidRDefault="0043570B" w:rsidP="0043570B">
      <w:pPr>
        <w:spacing w:before="120" w:after="120" w:line="360" w:lineRule="auto"/>
        <w:ind w:firstLine="708"/>
        <w:jc w:val="both"/>
        <w:rPr>
          <w:spacing w:val="-3"/>
        </w:rPr>
      </w:pPr>
      <w:r>
        <w:rPr>
          <w:spacing w:val="-3"/>
        </w:rPr>
        <w:t>Sin embargo, el Código Civil admite pactos sucesorios concretos en los siguientes preceptos:</w:t>
      </w:r>
    </w:p>
    <w:p w14:paraId="078A32B2" w14:textId="258EBC3B" w:rsidR="0043570B" w:rsidRPr="00000DCA" w:rsidRDefault="0043570B" w:rsidP="00ED672B">
      <w:pPr>
        <w:pStyle w:val="Prrafodelista"/>
        <w:numPr>
          <w:ilvl w:val="0"/>
          <w:numId w:val="4"/>
        </w:numPr>
        <w:spacing w:before="120" w:after="120" w:line="360" w:lineRule="auto"/>
        <w:ind w:left="993" w:hanging="284"/>
        <w:jc w:val="both"/>
        <w:rPr>
          <w:spacing w:val="-3"/>
        </w:rPr>
      </w:pPr>
      <w:r w:rsidRPr="00000DCA">
        <w:rPr>
          <w:spacing w:val="-3"/>
        </w:rPr>
        <w:t xml:space="preserve">En su artículo 825, que dispone que “ninguna donación por contrato entre </w:t>
      </w:r>
      <w:proofErr w:type="gramStart"/>
      <w:r w:rsidRPr="00000DCA">
        <w:rPr>
          <w:spacing w:val="-3"/>
        </w:rPr>
        <w:t>vivos,</w:t>
      </w:r>
      <w:proofErr w:type="gramEnd"/>
      <w:r w:rsidRPr="00000DCA">
        <w:rPr>
          <w:spacing w:val="-3"/>
        </w:rPr>
        <w:t xml:space="preserve"> sea simple o por causa onerosa, en favor de hijos o descendientes, que sean herederos forzosos, se reputará mejora, si el donante no ha declarado de una manera expresa su voluntad de mejorar”.</w:t>
      </w:r>
    </w:p>
    <w:p w14:paraId="63C8586A" w14:textId="25E8E259" w:rsidR="0043570B" w:rsidRPr="00000DCA" w:rsidRDefault="0043570B" w:rsidP="00ED672B">
      <w:pPr>
        <w:pStyle w:val="Prrafodelista"/>
        <w:numPr>
          <w:ilvl w:val="0"/>
          <w:numId w:val="4"/>
        </w:numPr>
        <w:spacing w:before="120" w:after="120" w:line="360" w:lineRule="auto"/>
        <w:ind w:left="993" w:hanging="284"/>
        <w:jc w:val="both"/>
        <w:rPr>
          <w:spacing w:val="-3"/>
        </w:rPr>
      </w:pPr>
      <w:r w:rsidRPr="00000DCA">
        <w:rPr>
          <w:spacing w:val="-3"/>
        </w:rPr>
        <w:t>En su artículo 826, que dispone que “la promesa de mejorar o no mejorar, hecha por escritura pública en capitulaciones matrimoniales, será válida. La disposición del testador contraria a la promesa no producirá efecto”</w:t>
      </w:r>
      <w:r w:rsidR="00353AF4" w:rsidRPr="00000DCA">
        <w:rPr>
          <w:spacing w:val="-3"/>
        </w:rPr>
        <w:t>, añadiendo el artículo</w:t>
      </w:r>
      <w:r w:rsidRPr="00000DCA">
        <w:rPr>
          <w:spacing w:val="-3"/>
        </w:rPr>
        <w:t xml:space="preserve"> 827</w:t>
      </w:r>
      <w:r w:rsidR="00353AF4" w:rsidRPr="00000DCA">
        <w:rPr>
          <w:spacing w:val="-3"/>
        </w:rPr>
        <w:t xml:space="preserve"> que “l</w:t>
      </w:r>
      <w:r w:rsidRPr="00000DCA">
        <w:rPr>
          <w:spacing w:val="-3"/>
        </w:rPr>
        <w:t>a mejora, aunque se haya verificado con entrega de bienes, será revocable, a menos que se haya hecho por capitulaciones matrimoniales o por contrato oneroso celebrado con un tercero”</w:t>
      </w:r>
      <w:r w:rsidR="00353AF4" w:rsidRPr="00000DCA">
        <w:rPr>
          <w:spacing w:val="-3"/>
        </w:rPr>
        <w:t>.</w:t>
      </w:r>
    </w:p>
    <w:p w14:paraId="49303F06" w14:textId="77777777" w:rsidR="00173049" w:rsidRDefault="00353AF4" w:rsidP="00ED672B">
      <w:pPr>
        <w:pStyle w:val="Prrafodelista"/>
        <w:numPr>
          <w:ilvl w:val="0"/>
          <w:numId w:val="4"/>
        </w:numPr>
        <w:spacing w:before="120" w:after="120" w:line="360" w:lineRule="auto"/>
        <w:ind w:left="993" w:hanging="284"/>
        <w:jc w:val="both"/>
        <w:rPr>
          <w:spacing w:val="-3"/>
        </w:rPr>
      </w:pPr>
      <w:r w:rsidRPr="00000DCA">
        <w:rPr>
          <w:spacing w:val="-3"/>
        </w:rPr>
        <w:t xml:space="preserve">En su artículo </w:t>
      </w:r>
      <w:r w:rsidR="0043570B" w:rsidRPr="00000DCA">
        <w:rPr>
          <w:spacing w:val="-3"/>
        </w:rPr>
        <w:t>1341</w:t>
      </w:r>
      <w:r w:rsidRPr="00000DCA">
        <w:rPr>
          <w:spacing w:val="-3"/>
        </w:rPr>
        <w:t>, que dispone que “p</w:t>
      </w:r>
      <w:r w:rsidR="0043570B" w:rsidRPr="00000DCA">
        <w:rPr>
          <w:spacing w:val="-3"/>
        </w:rPr>
        <w:t>or razón de matrimonio los futuros esposos podrán donarse bienes presentes.</w:t>
      </w:r>
      <w:r w:rsidR="00B7694E" w:rsidRPr="00000DCA">
        <w:rPr>
          <w:spacing w:val="-3"/>
        </w:rPr>
        <w:t xml:space="preserve"> </w:t>
      </w:r>
      <w:r w:rsidR="0043570B" w:rsidRPr="00000DCA">
        <w:rPr>
          <w:spacing w:val="-3"/>
        </w:rPr>
        <w:t>Igualmente podrán donarse antes del matrimonio en capitulaciones bienes futuros, sólo para el caso de muerte, y en la medida marcada por las disposiciones referentes a la sucesión testada”.</w:t>
      </w:r>
    </w:p>
    <w:p w14:paraId="48336C4A" w14:textId="6278A7D7" w:rsidR="0043570B" w:rsidRPr="00000DCA" w:rsidRDefault="005006BF" w:rsidP="00173049">
      <w:pPr>
        <w:pStyle w:val="Prrafodelista"/>
        <w:spacing w:before="120" w:after="120" w:line="360" w:lineRule="auto"/>
        <w:ind w:left="993" w:firstLine="283"/>
        <w:jc w:val="both"/>
        <w:rPr>
          <w:spacing w:val="-3"/>
        </w:rPr>
      </w:pPr>
      <w:r w:rsidRPr="00000DCA">
        <w:rPr>
          <w:spacing w:val="-3"/>
        </w:rPr>
        <w:t xml:space="preserve">Por ende, la donación hecha en capitulaciones </w:t>
      </w:r>
      <w:r w:rsidR="00176D76" w:rsidRPr="00000DCA">
        <w:rPr>
          <w:spacing w:val="-3"/>
        </w:rPr>
        <w:t xml:space="preserve">matrimoniales </w:t>
      </w:r>
      <w:r w:rsidR="0043570B" w:rsidRPr="00000DCA">
        <w:rPr>
          <w:spacing w:val="-3"/>
        </w:rPr>
        <w:t xml:space="preserve">equivale a una institución de heredero o legado contractuales, </w:t>
      </w:r>
      <w:r w:rsidR="00176D76" w:rsidRPr="00000DCA">
        <w:rPr>
          <w:spacing w:val="-3"/>
        </w:rPr>
        <w:t xml:space="preserve">ya que </w:t>
      </w:r>
      <w:r w:rsidR="0043570B" w:rsidRPr="00000DCA">
        <w:rPr>
          <w:spacing w:val="-3"/>
        </w:rPr>
        <w:t xml:space="preserve">una vez hecha </w:t>
      </w:r>
      <w:r w:rsidR="00F17E49">
        <w:rPr>
          <w:spacing w:val="-3"/>
        </w:rPr>
        <w:t xml:space="preserve">y aceptada </w:t>
      </w:r>
      <w:r w:rsidR="0043570B" w:rsidRPr="00000DCA">
        <w:rPr>
          <w:spacing w:val="-3"/>
        </w:rPr>
        <w:t>es irrevocable unilateralmente por el donante.</w:t>
      </w:r>
    </w:p>
    <w:p w14:paraId="60145FB9" w14:textId="0C0998ED" w:rsidR="0043570B" w:rsidRDefault="0043570B" w:rsidP="00627560">
      <w:pPr>
        <w:spacing w:before="120" w:after="120" w:line="360" w:lineRule="auto"/>
        <w:ind w:firstLine="708"/>
        <w:jc w:val="both"/>
        <w:rPr>
          <w:spacing w:val="-3"/>
        </w:rPr>
      </w:pPr>
      <w:r w:rsidRPr="0043570B">
        <w:rPr>
          <w:spacing w:val="-3"/>
        </w:rPr>
        <w:t xml:space="preserve">Por el contrario, no puede considerarse como pacto sucesorio la partición </w:t>
      </w:r>
      <w:r w:rsidRPr="00000DCA">
        <w:rPr>
          <w:i/>
          <w:iCs/>
          <w:spacing w:val="-3"/>
        </w:rPr>
        <w:t>inter vivos</w:t>
      </w:r>
      <w:r w:rsidRPr="0043570B">
        <w:rPr>
          <w:spacing w:val="-3"/>
        </w:rPr>
        <w:t xml:space="preserve"> por el testador </w:t>
      </w:r>
      <w:r w:rsidR="00000DCA">
        <w:rPr>
          <w:spacing w:val="-3"/>
        </w:rPr>
        <w:t xml:space="preserve">a la que se refiere el artículo </w:t>
      </w:r>
      <w:r w:rsidRPr="0043570B">
        <w:rPr>
          <w:spacing w:val="-3"/>
        </w:rPr>
        <w:t>1271</w:t>
      </w:r>
      <w:r w:rsidR="00000DCA">
        <w:rPr>
          <w:spacing w:val="-3"/>
        </w:rPr>
        <w:t xml:space="preserve"> con</w:t>
      </w:r>
      <w:r w:rsidRPr="0043570B">
        <w:rPr>
          <w:spacing w:val="-3"/>
        </w:rPr>
        <w:t xml:space="preserve"> relación </w:t>
      </w:r>
      <w:r w:rsidR="00000DCA">
        <w:rPr>
          <w:spacing w:val="-3"/>
        </w:rPr>
        <w:t>a</w:t>
      </w:r>
      <w:r w:rsidRPr="0043570B">
        <w:rPr>
          <w:spacing w:val="-3"/>
        </w:rPr>
        <w:t xml:space="preserve">l </w:t>
      </w:r>
      <w:r w:rsidR="00000DCA">
        <w:rPr>
          <w:spacing w:val="-3"/>
        </w:rPr>
        <w:t xml:space="preserve">artículo </w:t>
      </w:r>
      <w:r w:rsidRPr="0043570B">
        <w:rPr>
          <w:spacing w:val="-3"/>
        </w:rPr>
        <w:t>1056</w:t>
      </w:r>
      <w:r w:rsidR="00000DCA">
        <w:rPr>
          <w:spacing w:val="-3"/>
        </w:rPr>
        <w:t>,</w:t>
      </w:r>
      <w:r w:rsidR="00627560">
        <w:rPr>
          <w:spacing w:val="-3"/>
        </w:rPr>
        <w:t xml:space="preserve"> puesto que como señala reiterada jurisprudencia </w:t>
      </w:r>
      <w:r w:rsidR="00627560" w:rsidRPr="00627560">
        <w:rPr>
          <w:spacing w:val="-3"/>
        </w:rPr>
        <w:t>esta partición se limita a dividir y no a disponer y quien la lleva a cabo es el testador, de</w:t>
      </w:r>
      <w:r w:rsidR="000B76A6">
        <w:rPr>
          <w:spacing w:val="-3"/>
        </w:rPr>
        <w:t xml:space="preserve"> </w:t>
      </w:r>
      <w:r w:rsidR="00627560" w:rsidRPr="00627560">
        <w:rPr>
          <w:spacing w:val="-3"/>
        </w:rPr>
        <w:t xml:space="preserve">manera que, aunque la acuerda por acto entre vivos, esa </w:t>
      </w:r>
      <w:r w:rsidR="00627560" w:rsidRPr="00627560">
        <w:rPr>
          <w:spacing w:val="-3"/>
        </w:rPr>
        <w:lastRenderedPageBreak/>
        <w:t>partición encuentra</w:t>
      </w:r>
      <w:r w:rsidR="000B76A6">
        <w:rPr>
          <w:spacing w:val="-3"/>
        </w:rPr>
        <w:t xml:space="preserve"> </w:t>
      </w:r>
      <w:r w:rsidR="00627560" w:rsidRPr="00627560">
        <w:rPr>
          <w:spacing w:val="-3"/>
        </w:rPr>
        <w:t xml:space="preserve">su apoyo en un testamento previo o ulterior, que es acto unilateral </w:t>
      </w:r>
      <w:r w:rsidR="000B76A6">
        <w:rPr>
          <w:spacing w:val="-3"/>
        </w:rPr>
        <w:t>esencialmente revocable</w:t>
      </w:r>
      <w:r w:rsidR="00627560" w:rsidRPr="00627560">
        <w:rPr>
          <w:spacing w:val="-3"/>
        </w:rPr>
        <w:t>, unilateralidad y revocabilidad que no es predicable de los pactos sucesorios</w:t>
      </w:r>
      <w:r w:rsidRPr="0043570B">
        <w:rPr>
          <w:spacing w:val="-3"/>
        </w:rPr>
        <w:t>.</w:t>
      </w:r>
    </w:p>
    <w:p w14:paraId="2B3C4A3C" w14:textId="42F8A4E2" w:rsidR="00E37D54" w:rsidRDefault="00E37D54" w:rsidP="00D056AA">
      <w:pPr>
        <w:spacing w:before="120" w:after="120" w:line="360" w:lineRule="auto"/>
        <w:ind w:firstLine="708"/>
        <w:jc w:val="both"/>
        <w:rPr>
          <w:spacing w:val="-3"/>
        </w:rPr>
      </w:pPr>
    </w:p>
    <w:p w14:paraId="57DA37B5" w14:textId="7A2A6A26" w:rsidR="00E37D54" w:rsidRPr="00D5043F" w:rsidRDefault="00D5043F" w:rsidP="00D056AA">
      <w:pPr>
        <w:spacing w:before="120" w:after="120" w:line="360" w:lineRule="auto"/>
        <w:ind w:firstLine="708"/>
        <w:jc w:val="both"/>
        <w:rPr>
          <w:b/>
          <w:bCs/>
          <w:spacing w:val="-3"/>
        </w:rPr>
      </w:pPr>
      <w:r w:rsidRPr="00D5043F">
        <w:rPr>
          <w:b/>
          <w:bCs/>
          <w:spacing w:val="-3"/>
        </w:rPr>
        <w:t>La sucesión contractual en el derecho foral o especial.</w:t>
      </w:r>
    </w:p>
    <w:p w14:paraId="2318A9E8" w14:textId="3903B384" w:rsidR="00A443CC" w:rsidRPr="007D23FF" w:rsidRDefault="00503B48" w:rsidP="00ED672B">
      <w:pPr>
        <w:pStyle w:val="Prrafodelista"/>
        <w:numPr>
          <w:ilvl w:val="0"/>
          <w:numId w:val="5"/>
        </w:numPr>
        <w:spacing w:before="120" w:after="120" w:line="360" w:lineRule="auto"/>
        <w:ind w:left="993" w:hanging="284"/>
        <w:jc w:val="both"/>
        <w:rPr>
          <w:spacing w:val="-3"/>
        </w:rPr>
      </w:pPr>
      <w:r w:rsidRPr="007D23FF">
        <w:rPr>
          <w:spacing w:val="-3"/>
        </w:rPr>
        <w:t xml:space="preserve">La Ley de Derecho Civil del País Vasco de 25 de junio de 2015 prevé </w:t>
      </w:r>
      <w:r w:rsidR="008B0B8B" w:rsidRPr="007D23FF">
        <w:rPr>
          <w:spacing w:val="-3"/>
        </w:rPr>
        <w:t>que en</w:t>
      </w:r>
      <w:r w:rsidR="00280A73" w:rsidRPr="007D23FF">
        <w:rPr>
          <w:spacing w:val="-3"/>
        </w:rPr>
        <w:t xml:space="preserve"> </w:t>
      </w:r>
      <w:r w:rsidR="00297093" w:rsidRPr="007D23FF">
        <w:rPr>
          <w:spacing w:val="-3"/>
        </w:rPr>
        <w:t xml:space="preserve">Vizcaya </w:t>
      </w:r>
      <w:r w:rsidR="00280A73" w:rsidRPr="007D23FF">
        <w:rPr>
          <w:spacing w:val="-3"/>
        </w:rPr>
        <w:t xml:space="preserve">y </w:t>
      </w:r>
      <w:r w:rsidR="00297093" w:rsidRPr="007D23FF">
        <w:rPr>
          <w:spacing w:val="-3"/>
        </w:rPr>
        <w:t>los municipios alaveses aforados</w:t>
      </w:r>
      <w:r w:rsidR="007D23FF">
        <w:rPr>
          <w:spacing w:val="-3"/>
        </w:rPr>
        <w:t>, m</w:t>
      </w:r>
      <w:r w:rsidR="00297093" w:rsidRPr="007D23FF">
        <w:rPr>
          <w:spacing w:val="-3"/>
        </w:rPr>
        <w:t>ediante capitulaciones matrimoniales, donación</w:t>
      </w:r>
      <w:r w:rsidR="00A443CC" w:rsidRPr="007D23FF">
        <w:rPr>
          <w:spacing w:val="-3"/>
        </w:rPr>
        <w:t xml:space="preserve"> </w:t>
      </w:r>
      <w:r w:rsidR="00297093" w:rsidRPr="007D23FF">
        <w:rPr>
          <w:i/>
          <w:iCs/>
          <w:spacing w:val="-3"/>
        </w:rPr>
        <w:t>mortis causa</w:t>
      </w:r>
      <w:r w:rsidR="00297093" w:rsidRPr="007D23FF">
        <w:rPr>
          <w:spacing w:val="-3"/>
        </w:rPr>
        <w:t xml:space="preserve"> de bienes singulares</w:t>
      </w:r>
      <w:r w:rsidR="008F4CB8" w:rsidRPr="007D23FF">
        <w:rPr>
          <w:spacing w:val="-3"/>
        </w:rPr>
        <w:t>,</w:t>
      </w:r>
      <w:r w:rsidR="00297093" w:rsidRPr="007D23FF">
        <w:rPr>
          <w:spacing w:val="-3"/>
        </w:rPr>
        <w:t xml:space="preserve"> donación universal </w:t>
      </w:r>
      <w:r w:rsidR="00297093" w:rsidRPr="007D23FF">
        <w:rPr>
          <w:i/>
          <w:iCs/>
          <w:spacing w:val="-3"/>
        </w:rPr>
        <w:t>inter vivos</w:t>
      </w:r>
      <w:r w:rsidR="00297093" w:rsidRPr="007D23FF">
        <w:rPr>
          <w:spacing w:val="-3"/>
        </w:rPr>
        <w:t xml:space="preserve"> o pacto</w:t>
      </w:r>
      <w:r w:rsidR="008F4CB8" w:rsidRPr="007D23FF">
        <w:rPr>
          <w:spacing w:val="-3"/>
        </w:rPr>
        <w:t xml:space="preserve"> </w:t>
      </w:r>
      <w:r w:rsidR="00A443CC" w:rsidRPr="007D23FF">
        <w:rPr>
          <w:spacing w:val="-3"/>
        </w:rPr>
        <w:t>otorgado en escritura pública, se pued</w:t>
      </w:r>
      <w:r w:rsidR="007D23FF">
        <w:rPr>
          <w:spacing w:val="-3"/>
        </w:rPr>
        <w:t>a</w:t>
      </w:r>
      <w:r w:rsidR="00A443CC" w:rsidRPr="007D23FF">
        <w:rPr>
          <w:spacing w:val="-3"/>
        </w:rPr>
        <w:t xml:space="preserve"> disponer la sucesión en bienes de los</w:t>
      </w:r>
      <w:r w:rsidR="008F4CB8" w:rsidRPr="007D23FF">
        <w:rPr>
          <w:spacing w:val="-3"/>
        </w:rPr>
        <w:t xml:space="preserve"> </w:t>
      </w:r>
      <w:r w:rsidR="00A443CC" w:rsidRPr="007D23FF">
        <w:rPr>
          <w:spacing w:val="-3"/>
        </w:rPr>
        <w:t>otorgantes, bien a título universal o particular</w:t>
      </w:r>
      <w:r w:rsidR="008F4CB8" w:rsidRPr="007D23FF">
        <w:rPr>
          <w:spacing w:val="-3"/>
        </w:rPr>
        <w:t>, ordenando la</w:t>
      </w:r>
      <w:r w:rsidR="00A443CC" w:rsidRPr="007D23FF">
        <w:rPr>
          <w:spacing w:val="-3"/>
        </w:rPr>
        <w:t xml:space="preserve"> transmisión actual de </w:t>
      </w:r>
      <w:r w:rsidR="00280A73" w:rsidRPr="007D23FF">
        <w:rPr>
          <w:spacing w:val="-3"/>
        </w:rPr>
        <w:t xml:space="preserve">los mismos o difiriéndola al </w:t>
      </w:r>
      <w:r w:rsidR="00A443CC" w:rsidRPr="007D23FF">
        <w:rPr>
          <w:spacing w:val="-3"/>
        </w:rPr>
        <w:t>momento de la muerte.</w:t>
      </w:r>
    </w:p>
    <w:p w14:paraId="09D66B9F" w14:textId="335C4A8D" w:rsidR="00E37D54" w:rsidRDefault="007E2F63" w:rsidP="00ED672B">
      <w:pPr>
        <w:pStyle w:val="Prrafodelista"/>
        <w:numPr>
          <w:ilvl w:val="0"/>
          <w:numId w:val="5"/>
        </w:numPr>
        <w:spacing w:before="120" w:after="120" w:line="360" w:lineRule="auto"/>
        <w:ind w:left="993" w:hanging="284"/>
        <w:jc w:val="both"/>
        <w:rPr>
          <w:spacing w:val="-3"/>
        </w:rPr>
      </w:pPr>
      <w:r w:rsidRPr="00672147">
        <w:rPr>
          <w:spacing w:val="-3"/>
        </w:rPr>
        <w:t xml:space="preserve">El Código Civil de Cataluña </w:t>
      </w:r>
      <w:r>
        <w:rPr>
          <w:spacing w:val="-3"/>
        </w:rPr>
        <w:t>prevé las siguientes especialidades:</w:t>
      </w:r>
    </w:p>
    <w:p w14:paraId="07F2CC91" w14:textId="67467DC6" w:rsidR="00D5043F" w:rsidRPr="00293DBE" w:rsidRDefault="0065428A" w:rsidP="00ED672B">
      <w:pPr>
        <w:pStyle w:val="Prrafodelista"/>
        <w:numPr>
          <w:ilvl w:val="0"/>
          <w:numId w:val="6"/>
        </w:numPr>
        <w:spacing w:before="120" w:after="120" w:line="360" w:lineRule="auto"/>
        <w:ind w:left="1276" w:hanging="283"/>
        <w:jc w:val="both"/>
        <w:rPr>
          <w:spacing w:val="-3"/>
        </w:rPr>
      </w:pPr>
      <w:r w:rsidRPr="00293DBE">
        <w:rPr>
          <w:spacing w:val="-3"/>
        </w:rPr>
        <w:t>Sólo pueden otorgar pactos sucesorios el cónyuge o futuro cónyuge o la persona con quien convive en pareja estable</w:t>
      </w:r>
      <w:r w:rsidR="00F67363" w:rsidRPr="00293DBE">
        <w:rPr>
          <w:spacing w:val="-3"/>
        </w:rPr>
        <w:t xml:space="preserve"> y l</w:t>
      </w:r>
      <w:r w:rsidRPr="00293DBE">
        <w:rPr>
          <w:spacing w:val="-3"/>
        </w:rPr>
        <w:t xml:space="preserve">os parientes </w:t>
      </w:r>
      <w:r w:rsidR="00F67363" w:rsidRPr="00293DBE">
        <w:rPr>
          <w:spacing w:val="-3"/>
        </w:rPr>
        <w:t xml:space="preserve">por consanguinidad o afinidad </w:t>
      </w:r>
      <w:r w:rsidRPr="00293DBE">
        <w:rPr>
          <w:spacing w:val="-3"/>
        </w:rPr>
        <w:t>en línea</w:t>
      </w:r>
      <w:r w:rsidR="00F67363" w:rsidRPr="00293DBE">
        <w:rPr>
          <w:spacing w:val="-3"/>
        </w:rPr>
        <w:t xml:space="preserve"> </w:t>
      </w:r>
      <w:r w:rsidRPr="00293DBE">
        <w:rPr>
          <w:spacing w:val="-3"/>
        </w:rPr>
        <w:t>directa sin limitación de grado, o en línea colateral dentro del cuarto grado</w:t>
      </w:r>
      <w:r w:rsidR="00F67363" w:rsidRPr="00293DBE">
        <w:rPr>
          <w:spacing w:val="-3"/>
        </w:rPr>
        <w:t>.</w:t>
      </w:r>
    </w:p>
    <w:p w14:paraId="428EC9B7" w14:textId="709AD67E" w:rsidR="00D5043F" w:rsidRPr="00293DBE" w:rsidRDefault="00F67363" w:rsidP="00ED672B">
      <w:pPr>
        <w:pStyle w:val="Prrafodelista"/>
        <w:numPr>
          <w:ilvl w:val="0"/>
          <w:numId w:val="6"/>
        </w:numPr>
        <w:spacing w:before="120" w:after="120" w:line="360" w:lineRule="auto"/>
        <w:ind w:left="1276" w:hanging="283"/>
        <w:jc w:val="both"/>
        <w:rPr>
          <w:spacing w:val="-3"/>
        </w:rPr>
      </w:pPr>
      <w:r w:rsidRPr="00293DBE">
        <w:rPr>
          <w:spacing w:val="-3"/>
        </w:rPr>
        <w:t>Los pactos sucesorios deben constar en escritura pública.</w:t>
      </w:r>
    </w:p>
    <w:p w14:paraId="157D0787" w14:textId="56FE8840" w:rsidR="00D5043F" w:rsidRPr="00293DBE" w:rsidRDefault="00DA3AA5" w:rsidP="00ED672B">
      <w:pPr>
        <w:pStyle w:val="Prrafodelista"/>
        <w:numPr>
          <w:ilvl w:val="0"/>
          <w:numId w:val="6"/>
        </w:numPr>
        <w:spacing w:before="120" w:after="120" w:line="360" w:lineRule="auto"/>
        <w:ind w:left="1276" w:hanging="283"/>
        <w:jc w:val="both"/>
        <w:rPr>
          <w:spacing w:val="-3"/>
        </w:rPr>
      </w:pPr>
      <w:r w:rsidRPr="00293DBE">
        <w:rPr>
          <w:spacing w:val="-3"/>
        </w:rPr>
        <w:t>Sólo son válidos los siguientes pactos sucesorios:</w:t>
      </w:r>
    </w:p>
    <w:p w14:paraId="530567F0" w14:textId="77777777" w:rsidR="00FB3167" w:rsidRPr="00293DBE" w:rsidRDefault="00093FDC" w:rsidP="00ED672B">
      <w:pPr>
        <w:pStyle w:val="Prrafodelista"/>
        <w:numPr>
          <w:ilvl w:val="0"/>
          <w:numId w:val="7"/>
        </w:numPr>
        <w:spacing w:before="120" w:after="120" w:line="360" w:lineRule="auto"/>
        <w:ind w:left="1560" w:hanging="284"/>
        <w:jc w:val="both"/>
        <w:rPr>
          <w:spacing w:val="-3"/>
        </w:rPr>
      </w:pPr>
      <w:r w:rsidRPr="00293DBE">
        <w:rPr>
          <w:spacing w:val="-3"/>
        </w:rPr>
        <w:t>El heredamiento, que es una institución contractual de heredero</w:t>
      </w:r>
      <w:r w:rsidR="00D86CFB" w:rsidRPr="00293DBE">
        <w:rPr>
          <w:spacing w:val="-3"/>
        </w:rPr>
        <w:t xml:space="preserve"> de todo o parte de la herencia.</w:t>
      </w:r>
    </w:p>
    <w:p w14:paraId="104018F6" w14:textId="42185332" w:rsidR="00DA3AA5" w:rsidRPr="00293DBE" w:rsidRDefault="00907C09" w:rsidP="00261BDD">
      <w:pPr>
        <w:pStyle w:val="Prrafodelista"/>
        <w:spacing w:before="120" w:after="120" w:line="360" w:lineRule="auto"/>
        <w:ind w:left="1560" w:firstLine="283"/>
        <w:jc w:val="both"/>
        <w:rPr>
          <w:spacing w:val="-3"/>
        </w:rPr>
      </w:pPr>
      <w:r w:rsidRPr="00293DBE">
        <w:rPr>
          <w:spacing w:val="-3"/>
        </w:rPr>
        <w:t>Puede ser mutual</w:t>
      </w:r>
      <w:r w:rsidR="002F5455" w:rsidRPr="00293DBE">
        <w:rPr>
          <w:spacing w:val="-3"/>
        </w:rPr>
        <w:t xml:space="preserve"> cuando contiene una institución recíproca</w:t>
      </w:r>
      <w:r w:rsidR="009F4409" w:rsidRPr="00293DBE">
        <w:rPr>
          <w:spacing w:val="-3"/>
        </w:rPr>
        <w:t>, en cuyo caso puede pactarse que, cuando el superviviente muera, los bienes heredados hagan tránsito a otras personas, cuya elección puede encomendarse al superviviente</w:t>
      </w:r>
      <w:r w:rsidR="00FB3167" w:rsidRPr="00293DBE">
        <w:rPr>
          <w:spacing w:val="-3"/>
        </w:rPr>
        <w:t>.</w:t>
      </w:r>
    </w:p>
    <w:p w14:paraId="3A3C79E9" w14:textId="01CCCE86" w:rsidR="00FB3167" w:rsidRPr="00293DBE" w:rsidRDefault="00FB3167" w:rsidP="00261BDD">
      <w:pPr>
        <w:pStyle w:val="Prrafodelista"/>
        <w:spacing w:before="120" w:after="120" w:line="360" w:lineRule="auto"/>
        <w:ind w:left="1560" w:firstLine="283"/>
        <w:jc w:val="both"/>
        <w:rPr>
          <w:spacing w:val="-3"/>
        </w:rPr>
      </w:pPr>
      <w:r w:rsidRPr="00293DBE">
        <w:rPr>
          <w:spacing w:val="-3"/>
        </w:rPr>
        <w:t>Si la finalidad del heredamiento es el mantenimiento o la continuidad de una empresa familiar o de un establecimiento profesional, puede convenirse que su transmisión onerosa, o la de las acciones o participaciones sociales que la representen,</w:t>
      </w:r>
      <w:r w:rsidR="00162504" w:rsidRPr="00293DBE">
        <w:rPr>
          <w:spacing w:val="-3"/>
        </w:rPr>
        <w:t xml:space="preserve"> requiera</w:t>
      </w:r>
      <w:r w:rsidRPr="00293DBE">
        <w:rPr>
          <w:spacing w:val="-3"/>
        </w:rPr>
        <w:t xml:space="preserve"> el consentimiento expreso de</w:t>
      </w:r>
      <w:r w:rsidR="00162504" w:rsidRPr="00293DBE">
        <w:rPr>
          <w:spacing w:val="-3"/>
        </w:rPr>
        <w:t>l heredero</w:t>
      </w:r>
      <w:r w:rsidRPr="00293DBE">
        <w:rPr>
          <w:spacing w:val="-3"/>
        </w:rPr>
        <w:t>. También pueden establecerse normas sobre la</w:t>
      </w:r>
      <w:r w:rsidR="00162504" w:rsidRPr="00293DBE">
        <w:rPr>
          <w:spacing w:val="-3"/>
        </w:rPr>
        <w:t xml:space="preserve"> </w:t>
      </w:r>
      <w:r w:rsidRPr="00293DBE">
        <w:rPr>
          <w:spacing w:val="-3"/>
        </w:rPr>
        <w:t>administración de la empresa o el establecimiento por el heredante o el heredero</w:t>
      </w:r>
      <w:r w:rsidR="00162504" w:rsidRPr="00293DBE">
        <w:rPr>
          <w:spacing w:val="-3"/>
        </w:rPr>
        <w:t>.</w:t>
      </w:r>
    </w:p>
    <w:p w14:paraId="527FA4D0" w14:textId="20D049FE" w:rsidR="00DA3AA5" w:rsidRPr="00293DBE" w:rsidRDefault="00B32FBA" w:rsidP="00ED672B">
      <w:pPr>
        <w:pStyle w:val="Prrafodelista"/>
        <w:numPr>
          <w:ilvl w:val="0"/>
          <w:numId w:val="7"/>
        </w:numPr>
        <w:spacing w:before="120" w:after="120" w:line="360" w:lineRule="auto"/>
        <w:ind w:left="1560" w:hanging="284"/>
        <w:jc w:val="both"/>
        <w:rPr>
          <w:spacing w:val="-3"/>
        </w:rPr>
      </w:pPr>
      <w:r w:rsidRPr="00293DBE">
        <w:rPr>
          <w:spacing w:val="-3"/>
        </w:rPr>
        <w:t xml:space="preserve">Los pactos </w:t>
      </w:r>
      <w:r w:rsidR="0019286B" w:rsidRPr="00293DBE">
        <w:rPr>
          <w:spacing w:val="-3"/>
        </w:rPr>
        <w:t xml:space="preserve">relativos a atribuciones patrimoniales particulares a favor de uno de los otorgantes, recíprocas a favor del que sobreviva o </w:t>
      </w:r>
      <w:r w:rsidR="00E2085B">
        <w:rPr>
          <w:spacing w:val="-3"/>
        </w:rPr>
        <w:t xml:space="preserve">a favor </w:t>
      </w:r>
      <w:r w:rsidR="0019286B" w:rsidRPr="00293DBE">
        <w:rPr>
          <w:spacing w:val="-3"/>
        </w:rPr>
        <w:t>de terceros.</w:t>
      </w:r>
      <w:r w:rsidR="00B773A9" w:rsidRPr="00293DBE">
        <w:rPr>
          <w:spacing w:val="-3"/>
        </w:rPr>
        <w:t xml:space="preserve"> Al morir el causante, el favorecido con una atribución particular hace suyos </w:t>
      </w:r>
      <w:r w:rsidR="00B773A9" w:rsidRPr="00293DBE">
        <w:rPr>
          <w:spacing w:val="-3"/>
        </w:rPr>
        <w:lastRenderedPageBreak/>
        <w:t>los bienes independientemente de que el heredero acepte la herencia, y puede tomar posesión de ellos por sí mismo.</w:t>
      </w:r>
    </w:p>
    <w:p w14:paraId="641AB3F2" w14:textId="2F5FF23A" w:rsidR="00DA3AA5" w:rsidRDefault="00BC6E7D" w:rsidP="00ED672B">
      <w:pPr>
        <w:pStyle w:val="Prrafodelista"/>
        <w:numPr>
          <w:ilvl w:val="0"/>
          <w:numId w:val="5"/>
        </w:numPr>
        <w:spacing w:before="120" w:after="120" w:line="360" w:lineRule="auto"/>
        <w:ind w:left="993" w:hanging="284"/>
        <w:jc w:val="both"/>
        <w:rPr>
          <w:spacing w:val="-3"/>
        </w:rPr>
      </w:pPr>
      <w:r>
        <w:rPr>
          <w:spacing w:val="-3"/>
        </w:rPr>
        <w:t>El t</w:t>
      </w:r>
      <w:r w:rsidRPr="00564AD6">
        <w:rPr>
          <w:spacing w:val="-3"/>
        </w:rPr>
        <w:t xml:space="preserve">exto </w:t>
      </w:r>
      <w:r>
        <w:rPr>
          <w:spacing w:val="-3"/>
        </w:rPr>
        <w:t>r</w:t>
      </w:r>
      <w:r w:rsidRPr="00564AD6">
        <w:rPr>
          <w:spacing w:val="-3"/>
        </w:rPr>
        <w:t xml:space="preserve">efundido </w:t>
      </w:r>
      <w:r>
        <w:rPr>
          <w:spacing w:val="-3"/>
        </w:rPr>
        <w:t xml:space="preserve">de la Compilación de Derecho Civil de Baleares </w:t>
      </w:r>
      <w:r w:rsidRPr="00564AD6">
        <w:rPr>
          <w:spacing w:val="-3"/>
        </w:rPr>
        <w:t xml:space="preserve">de 6 de septiembre de 1990 </w:t>
      </w:r>
      <w:r>
        <w:rPr>
          <w:spacing w:val="-3"/>
        </w:rPr>
        <w:t>prevé las siguientes especialidades:</w:t>
      </w:r>
    </w:p>
    <w:p w14:paraId="2E177089" w14:textId="77777777" w:rsidR="00747676" w:rsidRDefault="00354476" w:rsidP="00ED672B">
      <w:pPr>
        <w:pStyle w:val="Prrafodelista"/>
        <w:numPr>
          <w:ilvl w:val="0"/>
          <w:numId w:val="8"/>
        </w:numPr>
        <w:spacing w:before="120" w:after="120" w:line="360" w:lineRule="auto"/>
        <w:ind w:left="1276" w:hanging="283"/>
        <w:jc w:val="both"/>
        <w:rPr>
          <w:spacing w:val="-3"/>
        </w:rPr>
      </w:pPr>
      <w:r w:rsidRPr="00244EC0">
        <w:rPr>
          <w:spacing w:val="-3"/>
        </w:rPr>
        <w:t>En Mallorca y Menorca</w:t>
      </w:r>
      <w:r w:rsidR="00747676">
        <w:rPr>
          <w:spacing w:val="-3"/>
        </w:rPr>
        <w:t>:</w:t>
      </w:r>
    </w:p>
    <w:p w14:paraId="0FCD8555" w14:textId="0BB5E90D" w:rsidR="00354476" w:rsidRDefault="00747676" w:rsidP="00ED672B">
      <w:pPr>
        <w:pStyle w:val="Prrafodelista"/>
        <w:numPr>
          <w:ilvl w:val="0"/>
          <w:numId w:val="9"/>
        </w:numPr>
        <w:spacing w:before="120" w:after="120" w:line="360" w:lineRule="auto"/>
        <w:ind w:left="1560" w:hanging="284"/>
        <w:jc w:val="both"/>
        <w:rPr>
          <w:spacing w:val="-3"/>
        </w:rPr>
      </w:pPr>
      <w:r>
        <w:rPr>
          <w:spacing w:val="-3"/>
        </w:rPr>
        <w:t>S</w:t>
      </w:r>
      <w:r w:rsidR="00354476" w:rsidRPr="00244EC0">
        <w:rPr>
          <w:spacing w:val="-3"/>
        </w:rPr>
        <w:t xml:space="preserve">e admite la donación universal de todos los bienes presentes y futuros, que otorga al donatario la </w:t>
      </w:r>
      <w:r w:rsidR="0057113E" w:rsidRPr="00244EC0">
        <w:rPr>
          <w:spacing w:val="-3"/>
        </w:rPr>
        <w:t>cualidad de heredero contractual del donante, quien puede excluir de la donación bienes determinados.</w:t>
      </w:r>
    </w:p>
    <w:p w14:paraId="5CBA516B" w14:textId="1985F2E3" w:rsidR="00747676" w:rsidRPr="00244EC0" w:rsidRDefault="00747676" w:rsidP="00ED672B">
      <w:pPr>
        <w:pStyle w:val="Prrafodelista"/>
        <w:numPr>
          <w:ilvl w:val="0"/>
          <w:numId w:val="9"/>
        </w:numPr>
        <w:spacing w:before="120" w:after="120" w:line="360" w:lineRule="auto"/>
        <w:ind w:left="1560" w:hanging="284"/>
        <w:jc w:val="both"/>
        <w:rPr>
          <w:spacing w:val="-3"/>
        </w:rPr>
      </w:pPr>
      <w:r>
        <w:rPr>
          <w:spacing w:val="-3"/>
        </w:rPr>
        <w:t xml:space="preserve">Se regula la definición, o pacto por el que el descendiente renuncia a su legítima de sus ascendientes </w:t>
      </w:r>
      <w:r w:rsidRPr="00590073">
        <w:rPr>
          <w:spacing w:val="-3"/>
        </w:rPr>
        <w:t>en contemplación a alguna donación o compensación hecha con anterioridad</w:t>
      </w:r>
      <w:r>
        <w:rPr>
          <w:spacing w:val="-3"/>
        </w:rPr>
        <w:t>.</w:t>
      </w:r>
    </w:p>
    <w:p w14:paraId="246B98E9" w14:textId="77777777" w:rsidR="00FD6C94" w:rsidRDefault="00354476" w:rsidP="00ED672B">
      <w:pPr>
        <w:pStyle w:val="Prrafodelista"/>
        <w:numPr>
          <w:ilvl w:val="0"/>
          <w:numId w:val="8"/>
        </w:numPr>
        <w:spacing w:before="120" w:after="120" w:line="360" w:lineRule="auto"/>
        <w:jc w:val="both"/>
        <w:rPr>
          <w:spacing w:val="-3"/>
        </w:rPr>
      </w:pPr>
      <w:r w:rsidRPr="003C440B">
        <w:rPr>
          <w:spacing w:val="-3"/>
        </w:rPr>
        <w:t>En Ibiza y Formentera</w:t>
      </w:r>
      <w:r w:rsidR="00FD6C94">
        <w:rPr>
          <w:spacing w:val="-3"/>
        </w:rPr>
        <w:t>:</w:t>
      </w:r>
    </w:p>
    <w:p w14:paraId="5A80D4FC" w14:textId="36732EB7" w:rsidR="00354476" w:rsidRDefault="002335A3" w:rsidP="00ED672B">
      <w:pPr>
        <w:pStyle w:val="Prrafodelista"/>
        <w:numPr>
          <w:ilvl w:val="0"/>
          <w:numId w:val="9"/>
        </w:numPr>
        <w:spacing w:before="120" w:after="120" w:line="360" w:lineRule="auto"/>
        <w:ind w:left="1560" w:hanging="284"/>
        <w:jc w:val="both"/>
        <w:rPr>
          <w:spacing w:val="-3"/>
        </w:rPr>
      </w:pPr>
      <w:r w:rsidRPr="003C440B">
        <w:rPr>
          <w:spacing w:val="-3"/>
        </w:rPr>
        <w:t xml:space="preserve"> </w:t>
      </w:r>
      <w:r w:rsidR="00FD6C94">
        <w:rPr>
          <w:spacing w:val="-3"/>
        </w:rPr>
        <w:t>L</w:t>
      </w:r>
      <w:r w:rsidRPr="003C440B">
        <w:rPr>
          <w:spacing w:val="-3"/>
        </w:rPr>
        <w:t xml:space="preserve">os pactos sucesorios deben constar en escritura pública, y pueden contener cualesquiera disposiciones </w:t>
      </w:r>
      <w:r w:rsidRPr="003C440B">
        <w:rPr>
          <w:i/>
          <w:iCs/>
          <w:spacing w:val="-3"/>
        </w:rPr>
        <w:t>mortis causa</w:t>
      </w:r>
      <w:r w:rsidRPr="003C440B">
        <w:rPr>
          <w:spacing w:val="-3"/>
        </w:rPr>
        <w:t>, a título universal</w:t>
      </w:r>
      <w:r w:rsidR="003C440B">
        <w:rPr>
          <w:spacing w:val="-3"/>
        </w:rPr>
        <w:t xml:space="preserve"> </w:t>
      </w:r>
      <w:r w:rsidRPr="003C440B">
        <w:rPr>
          <w:spacing w:val="-3"/>
        </w:rPr>
        <w:t xml:space="preserve">o </w:t>
      </w:r>
      <w:r w:rsidR="003C440B">
        <w:rPr>
          <w:spacing w:val="-3"/>
        </w:rPr>
        <w:t>particular.</w:t>
      </w:r>
    </w:p>
    <w:p w14:paraId="7BD3F4AC" w14:textId="4FCE2C32" w:rsidR="009E3F39" w:rsidRPr="009E3F39" w:rsidRDefault="009E3F39" w:rsidP="00ED672B">
      <w:pPr>
        <w:pStyle w:val="Prrafodelista"/>
        <w:numPr>
          <w:ilvl w:val="0"/>
          <w:numId w:val="9"/>
        </w:numPr>
        <w:spacing w:before="120" w:after="120" w:line="360" w:lineRule="auto"/>
        <w:ind w:left="1560" w:hanging="284"/>
        <w:jc w:val="both"/>
        <w:rPr>
          <w:spacing w:val="-3"/>
        </w:rPr>
      </w:pPr>
      <w:r>
        <w:rPr>
          <w:spacing w:val="-3"/>
        </w:rPr>
        <w:t>Se regula el finiquito, pacto análogo a la definición mallorquina.</w:t>
      </w:r>
    </w:p>
    <w:p w14:paraId="311560B5" w14:textId="77777777" w:rsidR="00715C71" w:rsidRDefault="00715C71" w:rsidP="00ED672B">
      <w:pPr>
        <w:pStyle w:val="Prrafodelista"/>
        <w:numPr>
          <w:ilvl w:val="0"/>
          <w:numId w:val="5"/>
        </w:numPr>
        <w:spacing w:before="120" w:after="120" w:line="360" w:lineRule="auto"/>
        <w:ind w:left="993" w:hanging="284"/>
        <w:jc w:val="both"/>
        <w:rPr>
          <w:spacing w:val="-3"/>
        </w:rPr>
      </w:pPr>
      <w:r w:rsidRPr="00734655">
        <w:rPr>
          <w:spacing w:val="-3"/>
        </w:rPr>
        <w:t>El Código del Derecho Foral de Aragón de 22 de marzo de 2011</w:t>
      </w:r>
      <w:r>
        <w:rPr>
          <w:spacing w:val="-3"/>
        </w:rPr>
        <w:t xml:space="preserve"> prevé las siguientes especialidades:</w:t>
      </w:r>
    </w:p>
    <w:p w14:paraId="451057A2" w14:textId="56F70D63" w:rsidR="00B41707" w:rsidRPr="00902E5D" w:rsidRDefault="00B41707" w:rsidP="00ED672B">
      <w:pPr>
        <w:pStyle w:val="Prrafodelista"/>
        <w:numPr>
          <w:ilvl w:val="0"/>
          <w:numId w:val="10"/>
        </w:numPr>
        <w:spacing w:before="120" w:after="120" w:line="360" w:lineRule="auto"/>
        <w:ind w:left="1276" w:hanging="283"/>
        <w:jc w:val="both"/>
        <w:rPr>
          <w:spacing w:val="-3"/>
        </w:rPr>
      </w:pPr>
      <w:r w:rsidRPr="00902E5D">
        <w:rPr>
          <w:spacing w:val="-3"/>
        </w:rPr>
        <w:t>Son válidos los pactos que sobre la propia sucesión se convengan en escritura pública, así como los que en relación con dicha sucesión otorguen otras personas en el mismo acto.</w:t>
      </w:r>
    </w:p>
    <w:p w14:paraId="0EDC5F1C" w14:textId="127FD356" w:rsidR="00BC6E7D" w:rsidRPr="00902E5D" w:rsidRDefault="00B41707" w:rsidP="00ED672B">
      <w:pPr>
        <w:pStyle w:val="Prrafodelista"/>
        <w:numPr>
          <w:ilvl w:val="0"/>
          <w:numId w:val="10"/>
        </w:numPr>
        <w:spacing w:before="120" w:after="120" w:line="360" w:lineRule="auto"/>
        <w:ind w:left="1276" w:hanging="283"/>
        <w:jc w:val="both"/>
        <w:rPr>
          <w:spacing w:val="-3"/>
        </w:rPr>
      </w:pPr>
      <w:r w:rsidRPr="00902E5D">
        <w:rPr>
          <w:spacing w:val="-3"/>
        </w:rPr>
        <w:t xml:space="preserve">Los pactos sucesorios pueden contener cualesquiera estipulaciones </w:t>
      </w:r>
      <w:r w:rsidRPr="00E529F0">
        <w:rPr>
          <w:i/>
          <w:iCs/>
          <w:spacing w:val="-3"/>
        </w:rPr>
        <w:t>mortis causa</w:t>
      </w:r>
      <w:r w:rsidRPr="00902E5D">
        <w:rPr>
          <w:spacing w:val="-3"/>
        </w:rPr>
        <w:t xml:space="preserve"> a favor de los contratantes, de uno de ellos o</w:t>
      </w:r>
      <w:r w:rsidR="00B07309" w:rsidRPr="00902E5D">
        <w:rPr>
          <w:spacing w:val="-3"/>
        </w:rPr>
        <w:t xml:space="preserve"> </w:t>
      </w:r>
      <w:r w:rsidRPr="00902E5D">
        <w:rPr>
          <w:spacing w:val="-3"/>
        </w:rPr>
        <w:t xml:space="preserve">de tercero, a título universal o </w:t>
      </w:r>
      <w:r w:rsidR="00B07309" w:rsidRPr="00902E5D">
        <w:rPr>
          <w:spacing w:val="-3"/>
        </w:rPr>
        <w:t>particular.</w:t>
      </w:r>
    </w:p>
    <w:p w14:paraId="6CE47EDA" w14:textId="77777777" w:rsidR="008655F8" w:rsidRPr="00902E5D" w:rsidRDefault="008655F8" w:rsidP="00ED672B">
      <w:pPr>
        <w:pStyle w:val="Prrafodelista"/>
        <w:numPr>
          <w:ilvl w:val="0"/>
          <w:numId w:val="10"/>
        </w:numPr>
        <w:spacing w:before="120" w:after="120" w:line="360" w:lineRule="auto"/>
        <w:ind w:left="1276" w:hanging="283"/>
        <w:jc w:val="both"/>
        <w:rPr>
          <w:spacing w:val="-3"/>
        </w:rPr>
      </w:pPr>
      <w:r w:rsidRPr="00902E5D">
        <w:rPr>
          <w:spacing w:val="-3"/>
        </w:rPr>
        <w:t>Los pactos sucesorios pueden ser:</w:t>
      </w:r>
    </w:p>
    <w:p w14:paraId="7CFE17F2" w14:textId="77777777" w:rsidR="008655F8" w:rsidRPr="00902E5D" w:rsidRDefault="008655F8" w:rsidP="00ED672B">
      <w:pPr>
        <w:pStyle w:val="Prrafodelista"/>
        <w:numPr>
          <w:ilvl w:val="0"/>
          <w:numId w:val="11"/>
        </w:numPr>
        <w:spacing w:before="120" w:after="120" w:line="360" w:lineRule="auto"/>
        <w:ind w:left="1560" w:hanging="284"/>
        <w:jc w:val="both"/>
        <w:rPr>
          <w:spacing w:val="-3"/>
        </w:rPr>
      </w:pPr>
      <w:r w:rsidRPr="00902E5D">
        <w:rPr>
          <w:spacing w:val="-3"/>
        </w:rPr>
        <w:t xml:space="preserve">De disposición </w:t>
      </w:r>
      <w:r w:rsidRPr="00902E5D">
        <w:rPr>
          <w:i/>
          <w:iCs/>
          <w:spacing w:val="-3"/>
        </w:rPr>
        <w:t>mortis causa</w:t>
      </w:r>
      <w:r w:rsidRPr="00902E5D">
        <w:rPr>
          <w:spacing w:val="-3"/>
        </w:rPr>
        <w:t xml:space="preserve"> de uno o varios contratantes a favor de otro u otros de ellos.</w:t>
      </w:r>
    </w:p>
    <w:p w14:paraId="355B6A69" w14:textId="6D47A99F" w:rsidR="008655F8" w:rsidRPr="00902E5D" w:rsidRDefault="008655F8" w:rsidP="00ED672B">
      <w:pPr>
        <w:pStyle w:val="Prrafodelista"/>
        <w:numPr>
          <w:ilvl w:val="0"/>
          <w:numId w:val="11"/>
        </w:numPr>
        <w:spacing w:before="120" w:after="120" w:line="360" w:lineRule="auto"/>
        <w:ind w:left="1560" w:hanging="284"/>
        <w:jc w:val="both"/>
        <w:rPr>
          <w:spacing w:val="-3"/>
        </w:rPr>
      </w:pPr>
      <w:r w:rsidRPr="00902E5D">
        <w:rPr>
          <w:spacing w:val="-3"/>
        </w:rPr>
        <w:t>De institución recíproca.</w:t>
      </w:r>
    </w:p>
    <w:p w14:paraId="0F0E1D02" w14:textId="2556DC95" w:rsidR="008655F8" w:rsidRPr="00902E5D" w:rsidRDefault="008655F8" w:rsidP="00ED672B">
      <w:pPr>
        <w:pStyle w:val="Prrafodelista"/>
        <w:numPr>
          <w:ilvl w:val="0"/>
          <w:numId w:val="11"/>
        </w:numPr>
        <w:spacing w:before="120" w:after="120" w:line="360" w:lineRule="auto"/>
        <w:ind w:left="1560" w:hanging="284"/>
        <w:jc w:val="both"/>
        <w:rPr>
          <w:spacing w:val="-3"/>
        </w:rPr>
      </w:pPr>
      <w:r w:rsidRPr="00902E5D">
        <w:rPr>
          <w:spacing w:val="-3"/>
        </w:rPr>
        <w:t xml:space="preserve">De disposición </w:t>
      </w:r>
      <w:r w:rsidRPr="00902E5D">
        <w:rPr>
          <w:i/>
          <w:iCs/>
          <w:spacing w:val="-3"/>
        </w:rPr>
        <w:t>mortis causa</w:t>
      </w:r>
      <w:r w:rsidRPr="00902E5D">
        <w:rPr>
          <w:spacing w:val="-3"/>
        </w:rPr>
        <w:t xml:space="preserve"> de los contratantes a favor de tercero.</w:t>
      </w:r>
    </w:p>
    <w:p w14:paraId="2B7B878E" w14:textId="77777777" w:rsidR="008655F8" w:rsidRPr="00902E5D" w:rsidRDefault="008655F8" w:rsidP="00ED672B">
      <w:pPr>
        <w:pStyle w:val="Prrafodelista"/>
        <w:numPr>
          <w:ilvl w:val="0"/>
          <w:numId w:val="11"/>
        </w:numPr>
        <w:spacing w:before="120" w:after="120" w:line="360" w:lineRule="auto"/>
        <w:ind w:left="1560" w:hanging="284"/>
        <w:jc w:val="both"/>
        <w:rPr>
          <w:spacing w:val="-3"/>
        </w:rPr>
      </w:pPr>
      <w:r w:rsidRPr="00902E5D">
        <w:rPr>
          <w:spacing w:val="-3"/>
        </w:rPr>
        <w:t>De renuncia de uno o varios contratantes a la herencia del otro u otros.</w:t>
      </w:r>
    </w:p>
    <w:p w14:paraId="6330CC17" w14:textId="77777777" w:rsidR="008655F8" w:rsidRPr="00902E5D" w:rsidRDefault="008655F8" w:rsidP="00ED672B">
      <w:pPr>
        <w:pStyle w:val="Prrafodelista"/>
        <w:numPr>
          <w:ilvl w:val="0"/>
          <w:numId w:val="10"/>
        </w:numPr>
        <w:spacing w:before="120" w:after="120" w:line="360" w:lineRule="auto"/>
        <w:ind w:left="1276" w:hanging="283"/>
        <w:jc w:val="both"/>
        <w:rPr>
          <w:spacing w:val="-3"/>
        </w:rPr>
      </w:pPr>
      <w:r w:rsidRPr="00902E5D">
        <w:rPr>
          <w:spacing w:val="-3"/>
        </w:rPr>
        <w:t xml:space="preserve">La donación </w:t>
      </w:r>
      <w:r w:rsidRPr="00902E5D">
        <w:rPr>
          <w:i/>
          <w:iCs/>
          <w:spacing w:val="-3"/>
        </w:rPr>
        <w:t>mortis causa</w:t>
      </w:r>
      <w:r w:rsidRPr="00902E5D">
        <w:rPr>
          <w:spacing w:val="-3"/>
        </w:rPr>
        <w:t xml:space="preserve"> de bienes singulares tendrá el carácter de pacto sucesorio.</w:t>
      </w:r>
    </w:p>
    <w:p w14:paraId="3008FEA2" w14:textId="519F9FFB" w:rsidR="00BC6E7D" w:rsidRPr="00902E5D" w:rsidRDefault="008655F8" w:rsidP="00ED672B">
      <w:pPr>
        <w:pStyle w:val="Prrafodelista"/>
        <w:numPr>
          <w:ilvl w:val="0"/>
          <w:numId w:val="10"/>
        </w:numPr>
        <w:spacing w:before="120" w:after="120" w:line="360" w:lineRule="auto"/>
        <w:ind w:left="1276" w:hanging="283"/>
        <w:jc w:val="both"/>
        <w:rPr>
          <w:spacing w:val="-3"/>
        </w:rPr>
      </w:pPr>
      <w:r w:rsidRPr="00902E5D">
        <w:rPr>
          <w:spacing w:val="-3"/>
        </w:rPr>
        <w:lastRenderedPageBreak/>
        <w:t>La donación universal de bienes presentes y futuros equivale a la institución contractual de heredero.</w:t>
      </w:r>
    </w:p>
    <w:p w14:paraId="7B326E97" w14:textId="2C374AE6" w:rsidR="0038576C" w:rsidRPr="00734452" w:rsidRDefault="0038576C" w:rsidP="00ED672B">
      <w:pPr>
        <w:pStyle w:val="Prrafodelista"/>
        <w:numPr>
          <w:ilvl w:val="0"/>
          <w:numId w:val="5"/>
        </w:numPr>
        <w:spacing w:before="120" w:after="120" w:line="360" w:lineRule="auto"/>
        <w:ind w:left="993" w:hanging="284"/>
        <w:jc w:val="both"/>
        <w:rPr>
          <w:spacing w:val="-3"/>
        </w:rPr>
      </w:pPr>
      <w:r w:rsidRPr="00734452">
        <w:rPr>
          <w:spacing w:val="-3"/>
        </w:rPr>
        <w:t xml:space="preserve">La Compilación de Derecho Foral de Navarra de 1 de marzo de 1973 prevé </w:t>
      </w:r>
      <w:r w:rsidR="00734452" w:rsidRPr="00734452">
        <w:rPr>
          <w:spacing w:val="-3"/>
        </w:rPr>
        <w:t xml:space="preserve">que </w:t>
      </w:r>
      <w:r w:rsidR="00734452">
        <w:rPr>
          <w:spacing w:val="-3"/>
        </w:rPr>
        <w:t>p</w:t>
      </w:r>
      <w:r w:rsidR="00FE1EE2" w:rsidRPr="00734452">
        <w:rPr>
          <w:spacing w:val="-3"/>
        </w:rPr>
        <w:t xml:space="preserve">or pacto sucesorio en escritura pública o capitulaciones matrimoniales se puede establecer, modificar, extinguir o renunciar derechos de sucesión </w:t>
      </w:r>
      <w:r w:rsidR="00FE1EE2" w:rsidRPr="00734452">
        <w:rPr>
          <w:i/>
          <w:iCs/>
          <w:spacing w:val="-3"/>
        </w:rPr>
        <w:t>mortis causa</w:t>
      </w:r>
      <w:r w:rsidR="00FE1EE2" w:rsidRPr="00734452">
        <w:rPr>
          <w:spacing w:val="-3"/>
        </w:rPr>
        <w:t xml:space="preserve"> de una herencia o parte de ella, en vida del causante de </w:t>
      </w:r>
      <w:proofErr w:type="gramStart"/>
      <w:r w:rsidR="00FE1EE2" w:rsidRPr="00734452">
        <w:rPr>
          <w:spacing w:val="-3"/>
        </w:rPr>
        <w:t>la misma</w:t>
      </w:r>
      <w:proofErr w:type="gramEnd"/>
      <w:r w:rsidR="00FE1EE2" w:rsidRPr="00734452">
        <w:rPr>
          <w:spacing w:val="-3"/>
        </w:rPr>
        <w:t>.</w:t>
      </w:r>
    </w:p>
    <w:p w14:paraId="48D48AD9" w14:textId="0C31516E" w:rsidR="0038576C" w:rsidRDefault="0038576C" w:rsidP="00ED672B">
      <w:pPr>
        <w:pStyle w:val="Prrafodelista"/>
        <w:numPr>
          <w:ilvl w:val="0"/>
          <w:numId w:val="5"/>
        </w:numPr>
        <w:spacing w:before="120" w:after="120" w:line="360" w:lineRule="auto"/>
        <w:ind w:left="993" w:hanging="284"/>
        <w:jc w:val="both"/>
        <w:rPr>
          <w:spacing w:val="-3"/>
        </w:rPr>
      </w:pPr>
      <w:r>
        <w:rPr>
          <w:spacing w:val="-3"/>
        </w:rPr>
        <w:t>La Ley de Derecho Civil de Galicia de 14 de junio de 2006 prevé las siguientes especialidades:</w:t>
      </w:r>
    </w:p>
    <w:p w14:paraId="5B0DB05E" w14:textId="317A7EBF" w:rsidR="00130268" w:rsidRDefault="00130268" w:rsidP="00ED672B">
      <w:pPr>
        <w:pStyle w:val="Prrafodelista"/>
        <w:numPr>
          <w:ilvl w:val="0"/>
          <w:numId w:val="12"/>
        </w:numPr>
        <w:spacing w:before="120" w:after="120" w:line="360" w:lineRule="auto"/>
        <w:ind w:left="1276" w:hanging="283"/>
        <w:jc w:val="both"/>
        <w:rPr>
          <w:spacing w:val="-3"/>
        </w:rPr>
      </w:pPr>
      <w:r>
        <w:rPr>
          <w:spacing w:val="-3"/>
        </w:rPr>
        <w:t>Los pactos sucesorios deben constar en escritura pública.</w:t>
      </w:r>
    </w:p>
    <w:p w14:paraId="435D3F3A" w14:textId="4B6E1E67" w:rsidR="004C2C52" w:rsidRDefault="004C2C52" w:rsidP="00ED672B">
      <w:pPr>
        <w:pStyle w:val="Prrafodelista"/>
        <w:numPr>
          <w:ilvl w:val="0"/>
          <w:numId w:val="12"/>
        </w:numPr>
        <w:spacing w:before="120" w:after="120" w:line="360" w:lineRule="auto"/>
        <w:ind w:left="1276" w:hanging="283"/>
        <w:jc w:val="both"/>
        <w:rPr>
          <w:spacing w:val="-3"/>
        </w:rPr>
      </w:pPr>
      <w:r>
        <w:rPr>
          <w:spacing w:val="-3"/>
        </w:rPr>
        <w:t>No admite el pacto de institución de heredero.</w:t>
      </w:r>
    </w:p>
    <w:p w14:paraId="1A9DBB58" w14:textId="491337A5" w:rsidR="00130268" w:rsidRDefault="00130268" w:rsidP="00ED672B">
      <w:pPr>
        <w:pStyle w:val="Prrafodelista"/>
        <w:numPr>
          <w:ilvl w:val="0"/>
          <w:numId w:val="12"/>
        </w:numPr>
        <w:spacing w:before="120" w:after="120" w:line="360" w:lineRule="auto"/>
        <w:ind w:left="1276" w:hanging="283"/>
        <w:jc w:val="both"/>
        <w:rPr>
          <w:spacing w:val="-3"/>
        </w:rPr>
      </w:pPr>
      <w:r>
        <w:rPr>
          <w:spacing w:val="-3"/>
        </w:rPr>
        <w:t xml:space="preserve">El pacto de mejora </w:t>
      </w:r>
      <w:r w:rsidR="003D037F">
        <w:rPr>
          <w:spacing w:val="-3"/>
        </w:rPr>
        <w:t>es aquel por el que se conviene en favor de descendientes la sucesión en bienes concretos, que podrán ser entregados en el momento del pacto.</w:t>
      </w:r>
    </w:p>
    <w:p w14:paraId="5624AF8B" w14:textId="0F15A425" w:rsidR="00BC6E7D" w:rsidRDefault="00B86184" w:rsidP="00ED672B">
      <w:pPr>
        <w:pStyle w:val="Prrafodelista"/>
        <w:numPr>
          <w:ilvl w:val="0"/>
          <w:numId w:val="12"/>
        </w:numPr>
        <w:spacing w:before="120" w:after="120" w:line="360" w:lineRule="auto"/>
        <w:ind w:left="1276" w:hanging="283"/>
        <w:jc w:val="both"/>
        <w:rPr>
          <w:spacing w:val="-3"/>
        </w:rPr>
      </w:pPr>
      <w:r w:rsidRPr="000B0261">
        <w:rPr>
          <w:spacing w:val="-3"/>
        </w:rPr>
        <w:t xml:space="preserve">El pacto de labrar y poseer es aquel por el que </w:t>
      </w:r>
      <w:r w:rsidR="007A6153" w:rsidRPr="000B0261">
        <w:rPr>
          <w:spacing w:val="-3"/>
        </w:rPr>
        <w:t xml:space="preserve">el ascendiente que quiera conservar indiviso un lugar acasarado o una explotación </w:t>
      </w:r>
      <w:proofErr w:type="gramStart"/>
      <w:r w:rsidR="007A6153" w:rsidRPr="000B0261">
        <w:rPr>
          <w:spacing w:val="-3"/>
        </w:rPr>
        <w:t>económica</w:t>
      </w:r>
      <w:r w:rsidR="000B0261" w:rsidRPr="000B0261">
        <w:rPr>
          <w:spacing w:val="-3"/>
        </w:rPr>
        <w:t>,</w:t>
      </w:r>
      <w:proofErr w:type="gramEnd"/>
      <w:r w:rsidR="007A6153" w:rsidRPr="000B0261">
        <w:rPr>
          <w:spacing w:val="-3"/>
        </w:rPr>
        <w:t xml:space="preserve"> podrá pactar con cualquiera de</w:t>
      </w:r>
      <w:r w:rsidR="000B0261" w:rsidRPr="000B0261">
        <w:rPr>
          <w:spacing w:val="-3"/>
        </w:rPr>
        <w:t xml:space="preserve"> </w:t>
      </w:r>
      <w:r w:rsidR="007A6153" w:rsidRPr="000B0261">
        <w:rPr>
          <w:spacing w:val="-3"/>
        </w:rPr>
        <w:t>sus descendientes su adjudicación íntegra, pudiendo el adjudicatario compensar</w:t>
      </w:r>
      <w:r w:rsidR="000B0261">
        <w:rPr>
          <w:spacing w:val="-3"/>
        </w:rPr>
        <w:t xml:space="preserve"> </w:t>
      </w:r>
      <w:r w:rsidR="007A6153" w:rsidRPr="000B0261">
        <w:rPr>
          <w:spacing w:val="-3"/>
        </w:rPr>
        <w:t>en metálico a los demás interesados</w:t>
      </w:r>
      <w:r w:rsidR="000B0261">
        <w:rPr>
          <w:spacing w:val="-3"/>
        </w:rPr>
        <w:t>.</w:t>
      </w:r>
    </w:p>
    <w:p w14:paraId="4C46EB58" w14:textId="0D291AB1" w:rsidR="002B27FF" w:rsidRPr="002B27FF" w:rsidRDefault="002B27FF" w:rsidP="00ED672B">
      <w:pPr>
        <w:pStyle w:val="Prrafodelista"/>
        <w:numPr>
          <w:ilvl w:val="0"/>
          <w:numId w:val="12"/>
        </w:numPr>
        <w:spacing w:before="120" w:after="120" w:line="360" w:lineRule="auto"/>
        <w:ind w:left="1276" w:hanging="283"/>
        <w:jc w:val="both"/>
        <w:rPr>
          <w:spacing w:val="-3"/>
        </w:rPr>
      </w:pPr>
      <w:r w:rsidRPr="002B27FF">
        <w:rPr>
          <w:spacing w:val="-3"/>
        </w:rPr>
        <w:t>El pacto de apartación es un pacto oneroso de renuncia a la legítima futura e incluso,</w:t>
      </w:r>
      <w:r>
        <w:rPr>
          <w:spacing w:val="-3"/>
        </w:rPr>
        <w:t xml:space="preserve"> </w:t>
      </w:r>
      <w:r w:rsidRPr="002B27FF">
        <w:rPr>
          <w:spacing w:val="-3"/>
        </w:rPr>
        <w:t>en su caso, a la sucesión intestada</w:t>
      </w:r>
      <w:r>
        <w:rPr>
          <w:spacing w:val="-3"/>
        </w:rPr>
        <w:t xml:space="preserve">, a cambio de </w:t>
      </w:r>
      <w:r w:rsidR="00DB0064">
        <w:rPr>
          <w:spacing w:val="-3"/>
        </w:rPr>
        <w:t>bienes concretos.</w:t>
      </w:r>
    </w:p>
    <w:p w14:paraId="3ECE560E" w14:textId="0CC81AE6" w:rsidR="00BC6E7D" w:rsidRDefault="00BC6E7D" w:rsidP="00D056AA">
      <w:pPr>
        <w:spacing w:before="120" w:after="120" w:line="360" w:lineRule="auto"/>
        <w:ind w:firstLine="708"/>
        <w:jc w:val="both"/>
        <w:rPr>
          <w:spacing w:val="-3"/>
        </w:rPr>
      </w:pPr>
    </w:p>
    <w:p w14:paraId="73BCABCA" w14:textId="6C4F5D4C" w:rsidR="00BC6E7D" w:rsidRDefault="00DB0064" w:rsidP="00DB0064">
      <w:pPr>
        <w:spacing w:before="120" w:after="120" w:line="360" w:lineRule="auto"/>
        <w:jc w:val="both"/>
        <w:rPr>
          <w:spacing w:val="-3"/>
        </w:rPr>
      </w:pPr>
      <w:r w:rsidRPr="00DB0064">
        <w:rPr>
          <w:b/>
          <w:bCs/>
          <w:spacing w:val="-3"/>
        </w:rPr>
        <w:t>LOS TÍTULOS NOBILIARIOS EN SU ASPECTO CIVIL.</w:t>
      </w:r>
    </w:p>
    <w:p w14:paraId="12B8452F" w14:textId="25DAE645" w:rsidR="000941D7" w:rsidRDefault="000941D7" w:rsidP="000941D7">
      <w:pPr>
        <w:spacing w:before="120" w:after="120" w:line="360" w:lineRule="auto"/>
        <w:ind w:firstLine="708"/>
        <w:jc w:val="both"/>
        <w:rPr>
          <w:spacing w:val="-3"/>
        </w:rPr>
      </w:pPr>
      <w:r>
        <w:rPr>
          <w:spacing w:val="-3"/>
        </w:rPr>
        <w:t>El título nobiliario es definido por el Tribunal Constitucional como</w:t>
      </w:r>
      <w:r w:rsidR="001A2D87">
        <w:rPr>
          <w:spacing w:val="-3"/>
        </w:rPr>
        <w:t xml:space="preserve"> un</w:t>
      </w:r>
      <w:r>
        <w:rPr>
          <w:spacing w:val="-3"/>
        </w:rPr>
        <w:t xml:space="preserve"> </w:t>
      </w:r>
      <w:r w:rsidRPr="000941D7">
        <w:rPr>
          <w:spacing w:val="-3"/>
        </w:rPr>
        <w:t xml:space="preserve">bien inmaterial constitutivo de un </w:t>
      </w:r>
      <w:proofErr w:type="spellStart"/>
      <w:r w:rsidRPr="00F83D25">
        <w:rPr>
          <w:i/>
          <w:iCs/>
          <w:spacing w:val="-3"/>
        </w:rPr>
        <w:t>nomen</w:t>
      </w:r>
      <w:proofErr w:type="spellEnd"/>
      <w:r w:rsidRPr="00F83D25">
        <w:rPr>
          <w:i/>
          <w:iCs/>
          <w:spacing w:val="-3"/>
        </w:rPr>
        <w:t xml:space="preserve"> honoris</w:t>
      </w:r>
      <w:r w:rsidRPr="000941D7">
        <w:rPr>
          <w:spacing w:val="-3"/>
        </w:rPr>
        <w:t xml:space="preserve">, </w:t>
      </w:r>
      <w:r w:rsidR="00F83D25">
        <w:rPr>
          <w:spacing w:val="-3"/>
        </w:rPr>
        <w:t>otorgado por el Rey e</w:t>
      </w:r>
      <w:r w:rsidRPr="000941D7">
        <w:rPr>
          <w:spacing w:val="-3"/>
        </w:rPr>
        <w:t xml:space="preserve"> indivisible entre los descendientes de quien recibió la merced.</w:t>
      </w:r>
    </w:p>
    <w:p w14:paraId="364E06B4" w14:textId="0C3A61D7" w:rsidR="002D73D5" w:rsidRPr="000941D7" w:rsidRDefault="002D73D5" w:rsidP="000941D7">
      <w:pPr>
        <w:spacing w:before="120" w:after="120" w:line="360" w:lineRule="auto"/>
        <w:ind w:firstLine="708"/>
        <w:jc w:val="both"/>
        <w:rPr>
          <w:spacing w:val="-3"/>
        </w:rPr>
      </w:pPr>
      <w:r>
        <w:rPr>
          <w:spacing w:val="-3"/>
        </w:rPr>
        <w:t>Junto a los títulos figuran las Grandezas de España, distinción también concedida por el Rey y que puede ir vinculada a cualquier título.</w:t>
      </w:r>
    </w:p>
    <w:p w14:paraId="710145FD" w14:textId="77777777" w:rsidR="002D73D5" w:rsidRDefault="003E26E2" w:rsidP="000941D7">
      <w:pPr>
        <w:spacing w:before="120" w:after="120" w:line="360" w:lineRule="auto"/>
        <w:ind w:firstLine="708"/>
        <w:jc w:val="both"/>
        <w:rPr>
          <w:spacing w:val="-3"/>
        </w:rPr>
      </w:pPr>
      <w:r>
        <w:rPr>
          <w:spacing w:val="-3"/>
        </w:rPr>
        <w:t xml:space="preserve">Conforme al </w:t>
      </w:r>
      <w:r w:rsidR="00F2271C">
        <w:rPr>
          <w:spacing w:val="-3"/>
        </w:rPr>
        <w:t>Tribunal Supremo</w:t>
      </w:r>
      <w:r w:rsidR="00967C2D">
        <w:rPr>
          <w:spacing w:val="-3"/>
        </w:rPr>
        <w:t xml:space="preserve">, </w:t>
      </w:r>
      <w:r w:rsidR="002D73D5">
        <w:rPr>
          <w:spacing w:val="-3"/>
        </w:rPr>
        <w:t>los caracteres de los títulos nobiliarios son los siguientes:</w:t>
      </w:r>
    </w:p>
    <w:p w14:paraId="33F6125C" w14:textId="6E5A091F" w:rsidR="007D7E34" w:rsidRPr="00BB6787" w:rsidRDefault="00EB6118" w:rsidP="00ED672B">
      <w:pPr>
        <w:pStyle w:val="Prrafodelista"/>
        <w:numPr>
          <w:ilvl w:val="0"/>
          <w:numId w:val="13"/>
        </w:numPr>
        <w:spacing w:before="120" w:after="120" w:line="360" w:lineRule="auto"/>
        <w:ind w:left="993" w:hanging="284"/>
        <w:jc w:val="both"/>
        <w:rPr>
          <w:spacing w:val="-3"/>
        </w:rPr>
      </w:pPr>
      <w:r w:rsidRPr="00BB6787">
        <w:rPr>
          <w:spacing w:val="-3"/>
        </w:rPr>
        <w:t>Son derechos personalísimos e inalienables</w:t>
      </w:r>
      <w:r w:rsidR="00A469C0">
        <w:rPr>
          <w:spacing w:val="-3"/>
        </w:rPr>
        <w:t xml:space="preserve"> que solo </w:t>
      </w:r>
      <w:r w:rsidR="00A469C0" w:rsidRPr="00BB6787">
        <w:rPr>
          <w:spacing w:val="-3"/>
        </w:rPr>
        <w:t>pueden adquirirse por concesión</w:t>
      </w:r>
      <w:r w:rsidR="00A469C0">
        <w:rPr>
          <w:spacing w:val="-3"/>
        </w:rPr>
        <w:t xml:space="preserve">, </w:t>
      </w:r>
      <w:r w:rsidR="00A469C0" w:rsidRPr="00BB6787">
        <w:rPr>
          <w:spacing w:val="-3"/>
        </w:rPr>
        <w:t>sucesión</w:t>
      </w:r>
      <w:r w:rsidR="00A469C0">
        <w:rPr>
          <w:spacing w:val="-3"/>
        </w:rPr>
        <w:t xml:space="preserve"> o rehabilitación</w:t>
      </w:r>
      <w:r w:rsidR="00A31B4A">
        <w:rPr>
          <w:spacing w:val="-3"/>
        </w:rPr>
        <w:t xml:space="preserve">, si bien el Tribunal Supremo admite </w:t>
      </w:r>
      <w:r w:rsidR="00A14925" w:rsidRPr="00A14925">
        <w:rPr>
          <w:spacing w:val="-3"/>
        </w:rPr>
        <w:t xml:space="preserve">la prescripción adquisitiva por la posesión ininterrumpida del </w:t>
      </w:r>
      <w:r w:rsidR="00A14925">
        <w:rPr>
          <w:spacing w:val="-3"/>
        </w:rPr>
        <w:t>título</w:t>
      </w:r>
      <w:r w:rsidR="00A14925" w:rsidRPr="00A14925">
        <w:rPr>
          <w:spacing w:val="-3"/>
        </w:rPr>
        <w:t xml:space="preserve"> durante </w:t>
      </w:r>
      <w:r w:rsidR="00A14925">
        <w:rPr>
          <w:spacing w:val="-3"/>
        </w:rPr>
        <w:t>cuarenta</w:t>
      </w:r>
      <w:r w:rsidR="00A14925" w:rsidRPr="00A14925">
        <w:rPr>
          <w:spacing w:val="-3"/>
        </w:rPr>
        <w:t xml:space="preserve"> años</w:t>
      </w:r>
      <w:r w:rsidR="00A14925">
        <w:rPr>
          <w:spacing w:val="-3"/>
        </w:rPr>
        <w:t xml:space="preserve"> unida a</w:t>
      </w:r>
      <w:r w:rsidR="00A14925" w:rsidRPr="00A14925">
        <w:rPr>
          <w:spacing w:val="-3"/>
        </w:rPr>
        <w:t xml:space="preserve"> la dejación de derechos del prellamado</w:t>
      </w:r>
      <w:r w:rsidR="00A14925">
        <w:rPr>
          <w:spacing w:val="-3"/>
        </w:rPr>
        <w:t>.</w:t>
      </w:r>
    </w:p>
    <w:p w14:paraId="65B8FB67" w14:textId="69852555" w:rsidR="000941D7" w:rsidRPr="00BB6787" w:rsidRDefault="002D73D5" w:rsidP="00ED672B">
      <w:pPr>
        <w:pStyle w:val="Prrafodelista"/>
        <w:numPr>
          <w:ilvl w:val="0"/>
          <w:numId w:val="13"/>
        </w:numPr>
        <w:spacing w:before="120" w:after="120" w:line="360" w:lineRule="auto"/>
        <w:ind w:left="993" w:hanging="284"/>
        <w:jc w:val="both"/>
        <w:rPr>
          <w:spacing w:val="-3"/>
        </w:rPr>
      </w:pPr>
      <w:r w:rsidRPr="00BB6787">
        <w:rPr>
          <w:spacing w:val="-3"/>
        </w:rPr>
        <w:lastRenderedPageBreak/>
        <w:t>Su</w:t>
      </w:r>
      <w:r w:rsidR="00967C2D" w:rsidRPr="00BB6787">
        <w:rPr>
          <w:spacing w:val="-3"/>
        </w:rPr>
        <w:t xml:space="preserve"> contenido </w:t>
      </w:r>
      <w:r w:rsidR="000941D7" w:rsidRPr="00BB6787">
        <w:rPr>
          <w:spacing w:val="-3"/>
        </w:rPr>
        <w:t>se agota en el derecho a adquirir</w:t>
      </w:r>
      <w:r w:rsidRPr="00BB6787">
        <w:rPr>
          <w:spacing w:val="-3"/>
        </w:rPr>
        <w:t xml:space="preserve"> el título</w:t>
      </w:r>
      <w:r w:rsidR="000941D7" w:rsidRPr="00BB6787">
        <w:rPr>
          <w:spacing w:val="-3"/>
        </w:rPr>
        <w:t>, usarlo y protegerlo frente a terceros de modo semejante a lo que sucede con el derecho al nombre.</w:t>
      </w:r>
    </w:p>
    <w:p w14:paraId="2268A271" w14:textId="1DD88F9F" w:rsidR="001566DE" w:rsidRPr="00BB6787" w:rsidRDefault="00EB6118" w:rsidP="00ED672B">
      <w:pPr>
        <w:pStyle w:val="Prrafodelista"/>
        <w:numPr>
          <w:ilvl w:val="0"/>
          <w:numId w:val="13"/>
        </w:numPr>
        <w:spacing w:before="120" w:after="120" w:line="360" w:lineRule="auto"/>
        <w:ind w:left="993" w:hanging="284"/>
        <w:jc w:val="both"/>
        <w:rPr>
          <w:spacing w:val="-3"/>
        </w:rPr>
      </w:pPr>
      <w:r w:rsidRPr="00BB6787">
        <w:rPr>
          <w:spacing w:val="-3"/>
        </w:rPr>
        <w:t>S</w:t>
      </w:r>
      <w:r w:rsidR="001566DE" w:rsidRPr="00BB6787">
        <w:rPr>
          <w:spacing w:val="-3"/>
        </w:rPr>
        <w:t>on perpetuos salvo que hayan sido concedidos con carácter exclusivamente personal</w:t>
      </w:r>
      <w:r w:rsidRPr="00BB6787">
        <w:rPr>
          <w:spacing w:val="-3"/>
        </w:rPr>
        <w:t>.</w:t>
      </w:r>
    </w:p>
    <w:p w14:paraId="232C8200" w14:textId="12CEC68C" w:rsidR="001566DE" w:rsidRPr="00BB6787" w:rsidRDefault="00BB6787" w:rsidP="00ED672B">
      <w:pPr>
        <w:pStyle w:val="Prrafodelista"/>
        <w:numPr>
          <w:ilvl w:val="0"/>
          <w:numId w:val="13"/>
        </w:numPr>
        <w:spacing w:before="120" w:after="120" w:line="360" w:lineRule="auto"/>
        <w:ind w:left="993" w:hanging="284"/>
        <w:jc w:val="both"/>
        <w:rPr>
          <w:spacing w:val="-3"/>
        </w:rPr>
      </w:pPr>
      <w:r w:rsidRPr="00BB6787">
        <w:rPr>
          <w:spacing w:val="-3"/>
        </w:rPr>
        <w:t xml:space="preserve">Están sujetos a </w:t>
      </w:r>
      <w:r w:rsidR="001566DE" w:rsidRPr="00BB6787">
        <w:rPr>
          <w:spacing w:val="-3"/>
        </w:rPr>
        <w:t xml:space="preserve">un orden de suceder inalterable previamente fijado al concederlos o en virtud de lo prevenido en la </w:t>
      </w:r>
      <w:r w:rsidRPr="00BB6787">
        <w:rPr>
          <w:spacing w:val="-3"/>
        </w:rPr>
        <w:t>L</w:t>
      </w:r>
      <w:r w:rsidR="001566DE" w:rsidRPr="00BB6787">
        <w:rPr>
          <w:spacing w:val="-3"/>
        </w:rPr>
        <w:t>ey.</w:t>
      </w:r>
    </w:p>
    <w:p w14:paraId="7D83EF45" w14:textId="08F46C6E" w:rsidR="001566DE" w:rsidRDefault="00BB6787" w:rsidP="001566DE">
      <w:pPr>
        <w:spacing w:before="120" w:after="120" w:line="360" w:lineRule="auto"/>
        <w:ind w:firstLine="708"/>
        <w:jc w:val="both"/>
        <w:rPr>
          <w:spacing w:val="-3"/>
        </w:rPr>
      </w:pPr>
      <w:r>
        <w:rPr>
          <w:spacing w:val="-3"/>
        </w:rPr>
        <w:t>Están regulados por las siguientes normas:</w:t>
      </w:r>
    </w:p>
    <w:p w14:paraId="5BD49CA6" w14:textId="470F0F8F" w:rsidR="00A20A83" w:rsidRPr="001566DE" w:rsidRDefault="00A20A83" w:rsidP="00ED672B">
      <w:pPr>
        <w:pStyle w:val="Prrafodelista"/>
        <w:numPr>
          <w:ilvl w:val="0"/>
          <w:numId w:val="14"/>
        </w:numPr>
        <w:spacing w:before="120" w:after="120" w:line="360" w:lineRule="auto"/>
        <w:ind w:left="993" w:hanging="284"/>
        <w:jc w:val="both"/>
        <w:rPr>
          <w:spacing w:val="-3"/>
        </w:rPr>
      </w:pPr>
      <w:r w:rsidRPr="001566DE">
        <w:rPr>
          <w:spacing w:val="-3"/>
        </w:rPr>
        <w:t>El art</w:t>
      </w:r>
      <w:r>
        <w:rPr>
          <w:spacing w:val="-3"/>
        </w:rPr>
        <w:t>ículo</w:t>
      </w:r>
      <w:r w:rsidRPr="001566DE">
        <w:rPr>
          <w:spacing w:val="-3"/>
        </w:rPr>
        <w:t xml:space="preserve"> 62 f) de la Constitución </w:t>
      </w:r>
      <w:r>
        <w:rPr>
          <w:spacing w:val="-3"/>
        </w:rPr>
        <w:t xml:space="preserve">Española de 27 de diciembre de 1978, que </w:t>
      </w:r>
      <w:r w:rsidRPr="001566DE">
        <w:rPr>
          <w:spacing w:val="-3"/>
        </w:rPr>
        <w:t xml:space="preserve">atribuye al Rey la facultad de </w:t>
      </w:r>
      <w:r>
        <w:rPr>
          <w:spacing w:val="-3"/>
        </w:rPr>
        <w:t>“</w:t>
      </w:r>
      <w:r w:rsidRPr="001566DE">
        <w:rPr>
          <w:spacing w:val="-3"/>
        </w:rPr>
        <w:t>conceder honores y distinciones con arreglo a las leyes</w:t>
      </w:r>
      <w:r>
        <w:rPr>
          <w:spacing w:val="-3"/>
        </w:rPr>
        <w:t>”</w:t>
      </w:r>
      <w:r w:rsidRPr="001566DE">
        <w:rPr>
          <w:spacing w:val="-3"/>
        </w:rPr>
        <w:t>.</w:t>
      </w:r>
    </w:p>
    <w:p w14:paraId="2F5D0131" w14:textId="5625BF4F" w:rsidR="001566DE" w:rsidRPr="00390022" w:rsidRDefault="00432BB4" w:rsidP="00ED672B">
      <w:pPr>
        <w:pStyle w:val="Prrafodelista"/>
        <w:numPr>
          <w:ilvl w:val="0"/>
          <w:numId w:val="14"/>
        </w:numPr>
        <w:spacing w:before="120" w:after="120" w:line="360" w:lineRule="auto"/>
        <w:ind w:left="993" w:hanging="284"/>
        <w:jc w:val="both"/>
        <w:rPr>
          <w:spacing w:val="-3"/>
        </w:rPr>
      </w:pPr>
      <w:r w:rsidRPr="00390022">
        <w:rPr>
          <w:spacing w:val="-3"/>
        </w:rPr>
        <w:t>Los</w:t>
      </w:r>
      <w:r w:rsidR="00BB6787" w:rsidRPr="00390022">
        <w:rPr>
          <w:spacing w:val="-3"/>
        </w:rPr>
        <w:t xml:space="preserve"> </w:t>
      </w:r>
      <w:r w:rsidR="001566DE" w:rsidRPr="00390022">
        <w:rPr>
          <w:spacing w:val="-3"/>
        </w:rPr>
        <w:t>Real</w:t>
      </w:r>
      <w:r w:rsidRPr="00390022">
        <w:rPr>
          <w:spacing w:val="-3"/>
        </w:rPr>
        <w:t>es</w:t>
      </w:r>
      <w:r w:rsidR="001566DE" w:rsidRPr="00390022">
        <w:rPr>
          <w:spacing w:val="-3"/>
        </w:rPr>
        <w:t xml:space="preserve"> Decreto</w:t>
      </w:r>
      <w:r w:rsidRPr="00390022">
        <w:rPr>
          <w:spacing w:val="-3"/>
        </w:rPr>
        <w:t>s</w:t>
      </w:r>
      <w:r w:rsidR="001566DE" w:rsidRPr="00390022">
        <w:rPr>
          <w:spacing w:val="-3"/>
        </w:rPr>
        <w:t xml:space="preserve"> de 27 de mayo de 1912</w:t>
      </w:r>
      <w:r w:rsidRPr="00390022">
        <w:rPr>
          <w:spacing w:val="-3"/>
        </w:rPr>
        <w:t xml:space="preserve"> y 8 de julio de 1922,</w:t>
      </w:r>
      <w:r w:rsidR="001566DE" w:rsidRPr="00390022">
        <w:rPr>
          <w:spacing w:val="-3"/>
        </w:rPr>
        <w:t xml:space="preserve"> </w:t>
      </w:r>
      <w:r w:rsidR="00413886" w:rsidRPr="00390022">
        <w:rPr>
          <w:spacing w:val="-3"/>
        </w:rPr>
        <w:t xml:space="preserve">modificados por el Real Decreto de 11 de marzo de 1988, </w:t>
      </w:r>
      <w:r w:rsidRPr="00390022">
        <w:rPr>
          <w:spacing w:val="-3"/>
        </w:rPr>
        <w:t>sobre</w:t>
      </w:r>
      <w:r w:rsidR="001566DE" w:rsidRPr="00390022">
        <w:rPr>
          <w:spacing w:val="-3"/>
        </w:rPr>
        <w:t xml:space="preserve"> concesión y rehabilitación de </w:t>
      </w:r>
      <w:r w:rsidRPr="00390022">
        <w:rPr>
          <w:spacing w:val="-3"/>
        </w:rPr>
        <w:t>t</w:t>
      </w:r>
      <w:r w:rsidR="001566DE" w:rsidRPr="00390022">
        <w:rPr>
          <w:spacing w:val="-3"/>
        </w:rPr>
        <w:t xml:space="preserve">ítulos y </w:t>
      </w:r>
      <w:r w:rsidRPr="00390022">
        <w:rPr>
          <w:spacing w:val="-3"/>
        </w:rPr>
        <w:t>g</w:t>
      </w:r>
      <w:r w:rsidR="001566DE" w:rsidRPr="00390022">
        <w:rPr>
          <w:spacing w:val="-3"/>
        </w:rPr>
        <w:t>randezas</w:t>
      </w:r>
      <w:r w:rsidRPr="00390022">
        <w:rPr>
          <w:spacing w:val="-3"/>
        </w:rPr>
        <w:t>.</w:t>
      </w:r>
    </w:p>
    <w:p w14:paraId="057649F1" w14:textId="05E70F24" w:rsidR="001566DE" w:rsidRPr="00390022" w:rsidRDefault="00432BB4" w:rsidP="00ED672B">
      <w:pPr>
        <w:pStyle w:val="Prrafodelista"/>
        <w:numPr>
          <w:ilvl w:val="0"/>
          <w:numId w:val="14"/>
        </w:numPr>
        <w:spacing w:before="120" w:after="120" w:line="360" w:lineRule="auto"/>
        <w:ind w:left="993" w:hanging="284"/>
        <w:jc w:val="both"/>
        <w:rPr>
          <w:spacing w:val="-3"/>
        </w:rPr>
      </w:pPr>
      <w:r w:rsidRPr="00390022">
        <w:rPr>
          <w:spacing w:val="-3"/>
        </w:rPr>
        <w:t>L</w:t>
      </w:r>
      <w:r w:rsidR="001566DE" w:rsidRPr="00390022">
        <w:rPr>
          <w:spacing w:val="-3"/>
        </w:rPr>
        <w:t>a Ley de 4 de mayo de 1948</w:t>
      </w:r>
      <w:r w:rsidR="00CE432D" w:rsidRPr="00390022">
        <w:rPr>
          <w:spacing w:val="-3"/>
        </w:rPr>
        <w:t>, que restableció los títulos tras su abolición por la legislación republicana.</w:t>
      </w:r>
    </w:p>
    <w:p w14:paraId="4E3E0B9B" w14:textId="0B5A0B10" w:rsidR="001566DE" w:rsidRPr="00390022" w:rsidRDefault="00413886" w:rsidP="00ED672B">
      <w:pPr>
        <w:pStyle w:val="Prrafodelista"/>
        <w:numPr>
          <w:ilvl w:val="0"/>
          <w:numId w:val="14"/>
        </w:numPr>
        <w:spacing w:before="120" w:after="120" w:line="360" w:lineRule="auto"/>
        <w:ind w:left="993" w:hanging="284"/>
        <w:jc w:val="both"/>
        <w:rPr>
          <w:spacing w:val="-3"/>
        </w:rPr>
      </w:pPr>
      <w:r w:rsidRPr="00390022">
        <w:rPr>
          <w:spacing w:val="-3"/>
        </w:rPr>
        <w:t xml:space="preserve">La </w:t>
      </w:r>
      <w:r w:rsidR="001566DE" w:rsidRPr="00390022">
        <w:rPr>
          <w:spacing w:val="-3"/>
        </w:rPr>
        <w:t>Ley de igualdad del hombre y la mujer en el orden de sucesión de los títulos nobiliarios</w:t>
      </w:r>
      <w:r w:rsidRPr="00390022">
        <w:rPr>
          <w:spacing w:val="-3"/>
        </w:rPr>
        <w:t xml:space="preserve"> de 30 de octubre de 2006.</w:t>
      </w:r>
    </w:p>
    <w:p w14:paraId="3D500A62" w14:textId="527DBF47" w:rsidR="001566DE" w:rsidRPr="00390022" w:rsidRDefault="001566DE" w:rsidP="00ED672B">
      <w:pPr>
        <w:pStyle w:val="Prrafodelista"/>
        <w:numPr>
          <w:ilvl w:val="0"/>
          <w:numId w:val="14"/>
        </w:numPr>
        <w:spacing w:before="120" w:after="120" w:line="360" w:lineRule="auto"/>
        <w:ind w:left="993" w:hanging="284"/>
        <w:jc w:val="both"/>
        <w:rPr>
          <w:spacing w:val="-3"/>
        </w:rPr>
      </w:pPr>
      <w:r w:rsidRPr="00390022">
        <w:rPr>
          <w:spacing w:val="-3"/>
        </w:rPr>
        <w:t>Además, se consideran vigentes puntos concretos de la II Partida, Leyes de Toro y Novísima Recopilación.</w:t>
      </w:r>
    </w:p>
    <w:p w14:paraId="28C4E6AE" w14:textId="54D7E006" w:rsidR="001F0F50" w:rsidRDefault="006E7DC4" w:rsidP="00406A01">
      <w:pPr>
        <w:spacing w:before="120" w:after="120" w:line="360" w:lineRule="auto"/>
        <w:ind w:firstLine="708"/>
        <w:jc w:val="both"/>
        <w:rPr>
          <w:spacing w:val="-3"/>
        </w:rPr>
      </w:pPr>
      <w:r>
        <w:rPr>
          <w:spacing w:val="-3"/>
        </w:rPr>
        <w:t>L</w:t>
      </w:r>
      <w:r w:rsidR="001566DE" w:rsidRPr="001566DE">
        <w:rPr>
          <w:spacing w:val="-3"/>
        </w:rPr>
        <w:t xml:space="preserve">a concesión de un </w:t>
      </w:r>
      <w:r>
        <w:rPr>
          <w:spacing w:val="-3"/>
        </w:rPr>
        <w:t>t</w:t>
      </w:r>
      <w:r w:rsidR="001566DE" w:rsidRPr="001566DE">
        <w:rPr>
          <w:spacing w:val="-3"/>
        </w:rPr>
        <w:t xml:space="preserve">ítulo </w:t>
      </w:r>
      <w:r>
        <w:rPr>
          <w:spacing w:val="-3"/>
        </w:rPr>
        <w:t>nobiliario se realiza por Real Decreto</w:t>
      </w:r>
      <w:r w:rsidR="007C4EF9">
        <w:rPr>
          <w:spacing w:val="-3"/>
        </w:rPr>
        <w:t xml:space="preserve"> previa tramitación de expediente por el </w:t>
      </w:r>
      <w:r w:rsidR="001F0F50">
        <w:rPr>
          <w:spacing w:val="-3"/>
        </w:rPr>
        <w:t>Ministerio de Justicia.</w:t>
      </w:r>
    </w:p>
    <w:p w14:paraId="3F4EDE08" w14:textId="53A2F441" w:rsidR="00406A01" w:rsidRPr="001566DE" w:rsidRDefault="001F0F50" w:rsidP="00406A01">
      <w:pPr>
        <w:spacing w:before="120" w:after="120" w:line="360" w:lineRule="auto"/>
        <w:ind w:firstLine="708"/>
        <w:jc w:val="both"/>
        <w:rPr>
          <w:spacing w:val="-3"/>
        </w:rPr>
      </w:pPr>
      <w:r>
        <w:rPr>
          <w:spacing w:val="-3"/>
        </w:rPr>
        <w:t>La</w:t>
      </w:r>
      <w:r w:rsidR="009B2FEB">
        <w:rPr>
          <w:spacing w:val="-3"/>
        </w:rPr>
        <w:t xml:space="preserve"> sucesión </w:t>
      </w:r>
      <w:r>
        <w:rPr>
          <w:spacing w:val="-3"/>
        </w:rPr>
        <w:t xml:space="preserve">de los títulos </w:t>
      </w:r>
      <w:r w:rsidR="00406A01">
        <w:rPr>
          <w:spacing w:val="-3"/>
        </w:rPr>
        <w:t>est</w:t>
      </w:r>
      <w:r w:rsidR="00A469C0">
        <w:rPr>
          <w:spacing w:val="-3"/>
        </w:rPr>
        <w:t>á</w:t>
      </w:r>
      <w:r w:rsidR="00406A01">
        <w:rPr>
          <w:spacing w:val="-3"/>
        </w:rPr>
        <w:t xml:space="preserve"> excluida del régimen general sucesorio </w:t>
      </w:r>
      <w:r w:rsidR="004C6553">
        <w:rPr>
          <w:spacing w:val="-3"/>
        </w:rPr>
        <w:t xml:space="preserve">y </w:t>
      </w:r>
      <w:r w:rsidR="009B2FEB">
        <w:rPr>
          <w:spacing w:val="-3"/>
        </w:rPr>
        <w:t>se acomoda a lo dispuesto en el mismo y,</w:t>
      </w:r>
      <w:r w:rsidR="001566DE" w:rsidRPr="001566DE">
        <w:rPr>
          <w:spacing w:val="-3"/>
        </w:rPr>
        <w:t xml:space="preserve"> en su defecto, al que tradicionalmente se ha seguido en esta materia</w:t>
      </w:r>
      <w:r w:rsidR="00176208">
        <w:rPr>
          <w:spacing w:val="-3"/>
        </w:rPr>
        <w:t xml:space="preserve">, que coincide con el orden de la sucesión a la Corona </w:t>
      </w:r>
      <w:r w:rsidR="000F231D">
        <w:rPr>
          <w:spacing w:val="-3"/>
        </w:rPr>
        <w:t xml:space="preserve">previsto por el artículo </w:t>
      </w:r>
      <w:r w:rsidR="00900F97">
        <w:rPr>
          <w:spacing w:val="-3"/>
        </w:rPr>
        <w:t>57 de la Constitución, que dispone que “l</w:t>
      </w:r>
      <w:r w:rsidR="001566DE" w:rsidRPr="001566DE">
        <w:rPr>
          <w:spacing w:val="-3"/>
        </w:rPr>
        <w:t>a sucesión en el trono seguirá el orden regular de primogenitura y representación, siendo preferida siempre la línea anterior a las posteriores; en la misma línea, el grado más próximo al más remoto; en el mismo grado, el varón a la mujer, y en el mismo sexo, la persona de más edad a la de menos”</w:t>
      </w:r>
      <w:r w:rsidR="00F402F2">
        <w:rPr>
          <w:spacing w:val="-3"/>
        </w:rPr>
        <w:t xml:space="preserve">, si bien la </w:t>
      </w:r>
      <w:r w:rsidR="00317187">
        <w:rPr>
          <w:spacing w:val="-3"/>
        </w:rPr>
        <w:t>preferencia del varón sobre la mujer</w:t>
      </w:r>
      <w:r w:rsidR="00F402F2">
        <w:rPr>
          <w:spacing w:val="-3"/>
        </w:rPr>
        <w:t xml:space="preserve"> no rige en la sucesión de títulos nobiliarios.</w:t>
      </w:r>
    </w:p>
    <w:p w14:paraId="17BEFAB3" w14:textId="56350666" w:rsidR="001566DE" w:rsidRDefault="001566DE" w:rsidP="001566DE">
      <w:pPr>
        <w:spacing w:before="120" w:after="120" w:line="360" w:lineRule="auto"/>
        <w:ind w:firstLine="708"/>
        <w:jc w:val="both"/>
        <w:rPr>
          <w:spacing w:val="-3"/>
        </w:rPr>
      </w:pPr>
      <w:r w:rsidRPr="001566DE">
        <w:rPr>
          <w:spacing w:val="-3"/>
        </w:rPr>
        <w:t xml:space="preserve">La declaración de heredero se </w:t>
      </w:r>
      <w:r w:rsidR="004C6553">
        <w:rPr>
          <w:spacing w:val="-3"/>
        </w:rPr>
        <w:t>realiz</w:t>
      </w:r>
      <w:r w:rsidRPr="001566DE">
        <w:rPr>
          <w:spacing w:val="-3"/>
        </w:rPr>
        <w:t>a por el Ministerio de Justicia, previo expediente instruido al efecto.</w:t>
      </w:r>
    </w:p>
    <w:p w14:paraId="4B434EF2" w14:textId="5153DB20" w:rsidR="00A469C0" w:rsidRPr="001566DE" w:rsidRDefault="00A469C0" w:rsidP="001566DE">
      <w:pPr>
        <w:spacing w:before="120" w:after="120" w:line="360" w:lineRule="auto"/>
        <w:ind w:firstLine="708"/>
        <w:jc w:val="both"/>
        <w:rPr>
          <w:spacing w:val="-3"/>
        </w:rPr>
      </w:pPr>
      <w:r>
        <w:rPr>
          <w:spacing w:val="-3"/>
        </w:rPr>
        <w:lastRenderedPageBreak/>
        <w:t xml:space="preserve">No obstante, </w:t>
      </w:r>
      <w:r w:rsidR="00C15B4C">
        <w:rPr>
          <w:spacing w:val="-3"/>
        </w:rPr>
        <w:t xml:space="preserve">se admite </w:t>
      </w:r>
      <w:r w:rsidR="000606C7">
        <w:rPr>
          <w:spacing w:val="-3"/>
        </w:rPr>
        <w:t xml:space="preserve">la cesión del título por el </w:t>
      </w:r>
      <w:r w:rsidR="00ED672B">
        <w:rPr>
          <w:spacing w:val="-3"/>
        </w:rPr>
        <w:t xml:space="preserve">poseedor </w:t>
      </w:r>
      <w:proofErr w:type="gramStart"/>
      <w:r w:rsidR="00ED672B">
        <w:rPr>
          <w:spacing w:val="-3"/>
        </w:rPr>
        <w:t>del mismo</w:t>
      </w:r>
      <w:proofErr w:type="gramEnd"/>
      <w:r w:rsidR="00ED672B">
        <w:rPr>
          <w:spacing w:val="-3"/>
        </w:rPr>
        <w:t xml:space="preserve"> al llamado a</w:t>
      </w:r>
      <w:r w:rsidR="000606C7">
        <w:rPr>
          <w:spacing w:val="-3"/>
        </w:rPr>
        <w:t xml:space="preserve"> suce</w:t>
      </w:r>
      <w:r w:rsidR="00ED672B">
        <w:rPr>
          <w:spacing w:val="-3"/>
        </w:rPr>
        <w:t>derle</w:t>
      </w:r>
      <w:r w:rsidR="000606C7">
        <w:rPr>
          <w:spacing w:val="-3"/>
        </w:rPr>
        <w:t xml:space="preserve"> y </w:t>
      </w:r>
      <w:r w:rsidR="00C15B4C">
        <w:rPr>
          <w:spacing w:val="-3"/>
        </w:rPr>
        <w:t>la</w:t>
      </w:r>
      <w:r w:rsidR="00C15B4C" w:rsidRPr="00C15B4C">
        <w:rPr>
          <w:spacing w:val="-3"/>
        </w:rPr>
        <w:t xml:space="preserve"> distribución </w:t>
      </w:r>
      <w:r w:rsidR="00115C3D">
        <w:rPr>
          <w:spacing w:val="-3"/>
        </w:rPr>
        <w:t xml:space="preserve">que el poseedor de varios títulos pueda hacer entre sus hijos y descendientes </w:t>
      </w:r>
      <w:r w:rsidR="00C15B4C" w:rsidRPr="00C15B4C">
        <w:rPr>
          <w:spacing w:val="-3"/>
        </w:rPr>
        <w:t>con la aprobación de</w:t>
      </w:r>
      <w:r w:rsidR="00115C3D">
        <w:rPr>
          <w:spacing w:val="-3"/>
        </w:rPr>
        <w:t>l Rey</w:t>
      </w:r>
      <w:r w:rsidR="00C15B4C" w:rsidRPr="00C15B4C">
        <w:rPr>
          <w:spacing w:val="-3"/>
        </w:rPr>
        <w:t>, reservando el principal para el inmediato sucesor.</w:t>
      </w:r>
    </w:p>
    <w:p w14:paraId="10F888C2" w14:textId="77777777" w:rsidR="00F27B16" w:rsidRDefault="001566DE" w:rsidP="001566DE">
      <w:pPr>
        <w:spacing w:before="120" w:after="120" w:line="360" w:lineRule="auto"/>
        <w:ind w:firstLine="708"/>
        <w:jc w:val="both"/>
        <w:rPr>
          <w:spacing w:val="-3"/>
        </w:rPr>
      </w:pPr>
      <w:r w:rsidRPr="001566DE">
        <w:rPr>
          <w:spacing w:val="-3"/>
        </w:rPr>
        <w:t xml:space="preserve">Corresponde también al Rey acordar la rehabilitación de </w:t>
      </w:r>
      <w:r w:rsidR="004C6553">
        <w:rPr>
          <w:spacing w:val="-3"/>
        </w:rPr>
        <w:t>t</w:t>
      </w:r>
      <w:r w:rsidRPr="001566DE">
        <w:rPr>
          <w:spacing w:val="-3"/>
        </w:rPr>
        <w:t>ítulos, siendo preciso para que proceda la rehabilitación</w:t>
      </w:r>
      <w:r w:rsidR="00F27B16">
        <w:rPr>
          <w:spacing w:val="-3"/>
        </w:rPr>
        <w:t>:</w:t>
      </w:r>
    </w:p>
    <w:p w14:paraId="63C90611" w14:textId="77777777" w:rsidR="00F27B16" w:rsidRPr="00745564" w:rsidRDefault="00F27B16" w:rsidP="00ED672B">
      <w:pPr>
        <w:pStyle w:val="Prrafodelista"/>
        <w:numPr>
          <w:ilvl w:val="0"/>
          <w:numId w:val="15"/>
        </w:numPr>
        <w:spacing w:before="120" w:after="120" w:line="360" w:lineRule="auto"/>
        <w:ind w:left="993" w:hanging="284"/>
        <w:jc w:val="both"/>
        <w:rPr>
          <w:spacing w:val="-3"/>
        </w:rPr>
      </w:pPr>
      <w:r w:rsidRPr="00745564">
        <w:rPr>
          <w:spacing w:val="-3"/>
        </w:rPr>
        <w:t xml:space="preserve">Que </w:t>
      </w:r>
      <w:r w:rsidR="001566DE" w:rsidRPr="00745564">
        <w:rPr>
          <w:spacing w:val="-3"/>
        </w:rPr>
        <w:t xml:space="preserve">el </w:t>
      </w:r>
      <w:r w:rsidR="004C6553" w:rsidRPr="00745564">
        <w:rPr>
          <w:spacing w:val="-3"/>
        </w:rPr>
        <w:t>t</w:t>
      </w:r>
      <w:r w:rsidR="001566DE" w:rsidRPr="00745564">
        <w:rPr>
          <w:spacing w:val="-3"/>
        </w:rPr>
        <w:t xml:space="preserve">ítulo haya incurrido en caducidad y no hubiere permanecido en tal situación durante </w:t>
      </w:r>
      <w:r w:rsidR="004C6553" w:rsidRPr="00745564">
        <w:rPr>
          <w:spacing w:val="-3"/>
        </w:rPr>
        <w:t>cuarenta</w:t>
      </w:r>
      <w:r w:rsidR="001566DE" w:rsidRPr="00745564">
        <w:rPr>
          <w:spacing w:val="-3"/>
        </w:rPr>
        <w:t xml:space="preserve"> o más años</w:t>
      </w:r>
      <w:r w:rsidRPr="00745564">
        <w:rPr>
          <w:spacing w:val="-3"/>
        </w:rPr>
        <w:t>.</w:t>
      </w:r>
    </w:p>
    <w:p w14:paraId="3D92E6B6" w14:textId="31FAB4FC" w:rsidR="001566DE" w:rsidRPr="00745564" w:rsidRDefault="00F27B16" w:rsidP="00ED672B">
      <w:pPr>
        <w:pStyle w:val="Prrafodelista"/>
        <w:numPr>
          <w:ilvl w:val="0"/>
          <w:numId w:val="15"/>
        </w:numPr>
        <w:spacing w:before="120" w:after="120" w:line="360" w:lineRule="auto"/>
        <w:ind w:left="993" w:hanging="284"/>
        <w:jc w:val="both"/>
        <w:rPr>
          <w:spacing w:val="-3"/>
        </w:rPr>
      </w:pPr>
      <w:r w:rsidRPr="00745564">
        <w:rPr>
          <w:spacing w:val="-3"/>
        </w:rPr>
        <w:t>Q</w:t>
      </w:r>
      <w:r w:rsidR="004C6553" w:rsidRPr="00745564">
        <w:rPr>
          <w:spacing w:val="-3"/>
        </w:rPr>
        <w:t>ue</w:t>
      </w:r>
      <w:r w:rsidR="001566DE" w:rsidRPr="00745564">
        <w:rPr>
          <w:spacing w:val="-3"/>
        </w:rPr>
        <w:t xml:space="preserve"> el solicitante tenga un parentesco con el último poseedor que no exceda del </w:t>
      </w:r>
      <w:r w:rsidR="004C6553" w:rsidRPr="00745564">
        <w:rPr>
          <w:spacing w:val="-3"/>
        </w:rPr>
        <w:t>sexto</w:t>
      </w:r>
      <w:r w:rsidR="001566DE" w:rsidRPr="00745564">
        <w:rPr>
          <w:spacing w:val="-3"/>
        </w:rPr>
        <w:t xml:space="preserve"> grado</w:t>
      </w:r>
      <w:r w:rsidR="004C6553" w:rsidRPr="00745564">
        <w:rPr>
          <w:spacing w:val="-3"/>
        </w:rPr>
        <w:t>.</w:t>
      </w:r>
    </w:p>
    <w:p w14:paraId="47A9A51D" w14:textId="62FA74E4" w:rsidR="001566DE" w:rsidRPr="00745564" w:rsidRDefault="00F27B16" w:rsidP="00ED672B">
      <w:pPr>
        <w:pStyle w:val="Prrafodelista"/>
        <w:numPr>
          <w:ilvl w:val="0"/>
          <w:numId w:val="15"/>
        </w:numPr>
        <w:spacing w:before="120" w:after="120" w:line="360" w:lineRule="auto"/>
        <w:ind w:left="993" w:hanging="284"/>
        <w:jc w:val="both"/>
        <w:rPr>
          <w:spacing w:val="-3"/>
        </w:rPr>
      </w:pPr>
      <w:r w:rsidRPr="00745564">
        <w:rPr>
          <w:spacing w:val="-3"/>
        </w:rPr>
        <w:t>Q</w:t>
      </w:r>
      <w:r w:rsidR="001566DE" w:rsidRPr="00745564">
        <w:rPr>
          <w:spacing w:val="-3"/>
        </w:rPr>
        <w:t>ue concurran en el solicitante méritos que excedan del cumplimiento normal de obligaciones propias de</w:t>
      </w:r>
      <w:r w:rsidRPr="00745564">
        <w:rPr>
          <w:spacing w:val="-3"/>
        </w:rPr>
        <w:t xml:space="preserve"> su</w:t>
      </w:r>
      <w:r w:rsidR="001566DE" w:rsidRPr="00745564">
        <w:rPr>
          <w:spacing w:val="-3"/>
        </w:rPr>
        <w:t xml:space="preserve"> cargo, profesión o situación social que no hayan sido objeto de recompensa anterior</w:t>
      </w:r>
      <w:r w:rsidRPr="00745564">
        <w:rPr>
          <w:spacing w:val="-3"/>
        </w:rPr>
        <w:t>.</w:t>
      </w:r>
    </w:p>
    <w:p w14:paraId="34D29400" w14:textId="77777777" w:rsidR="00745564" w:rsidRDefault="00745564" w:rsidP="001566DE">
      <w:pPr>
        <w:spacing w:before="120" w:after="120" w:line="360" w:lineRule="auto"/>
        <w:ind w:firstLine="708"/>
        <w:jc w:val="both"/>
        <w:rPr>
          <w:spacing w:val="-3"/>
        </w:rPr>
      </w:pPr>
      <w:r>
        <w:rPr>
          <w:spacing w:val="-3"/>
        </w:rPr>
        <w:t xml:space="preserve">La </w:t>
      </w:r>
      <w:r w:rsidR="001566DE" w:rsidRPr="001566DE">
        <w:rPr>
          <w:spacing w:val="-3"/>
        </w:rPr>
        <w:t xml:space="preserve">rehabilitación se </w:t>
      </w:r>
      <w:r>
        <w:rPr>
          <w:spacing w:val="-3"/>
        </w:rPr>
        <w:t xml:space="preserve">realiza mediante Real Decreto, previo expediente </w:t>
      </w:r>
      <w:r w:rsidR="001566DE" w:rsidRPr="001566DE">
        <w:rPr>
          <w:spacing w:val="-3"/>
        </w:rPr>
        <w:t>tramita</w:t>
      </w:r>
      <w:r>
        <w:rPr>
          <w:spacing w:val="-3"/>
        </w:rPr>
        <w:t>do</w:t>
      </w:r>
      <w:r w:rsidR="001566DE" w:rsidRPr="001566DE">
        <w:rPr>
          <w:spacing w:val="-3"/>
        </w:rPr>
        <w:t xml:space="preserve"> por el Ministerio de Justicia</w:t>
      </w:r>
      <w:r>
        <w:rPr>
          <w:spacing w:val="-3"/>
        </w:rPr>
        <w:t>.</w:t>
      </w:r>
    </w:p>
    <w:p w14:paraId="22023CB1" w14:textId="7E1D1848" w:rsidR="00BC6E7D" w:rsidRDefault="00745564" w:rsidP="001566DE">
      <w:pPr>
        <w:spacing w:before="120" w:after="120" w:line="360" w:lineRule="auto"/>
        <w:ind w:firstLine="708"/>
        <w:jc w:val="both"/>
        <w:rPr>
          <w:spacing w:val="-3"/>
        </w:rPr>
      </w:pPr>
      <w:r>
        <w:rPr>
          <w:spacing w:val="-3"/>
        </w:rPr>
        <w:t xml:space="preserve">En cualquier caso, los actos </w:t>
      </w:r>
      <w:r w:rsidR="001566DE" w:rsidRPr="001566DE">
        <w:rPr>
          <w:spacing w:val="-3"/>
        </w:rPr>
        <w:t xml:space="preserve">sobre sucesión y rehabilitación </w:t>
      </w:r>
      <w:r>
        <w:rPr>
          <w:spacing w:val="-3"/>
        </w:rPr>
        <w:t xml:space="preserve">de títulos </w:t>
      </w:r>
      <w:r w:rsidR="00ED672B">
        <w:rPr>
          <w:spacing w:val="-3"/>
        </w:rPr>
        <w:t xml:space="preserve">se </w:t>
      </w:r>
      <w:proofErr w:type="gramStart"/>
      <w:r w:rsidR="00ED672B">
        <w:rPr>
          <w:spacing w:val="-3"/>
        </w:rPr>
        <w:t>entiende</w:t>
      </w:r>
      <w:proofErr w:type="gramEnd"/>
      <w:r w:rsidR="00ED672B">
        <w:rPr>
          <w:spacing w:val="-3"/>
        </w:rPr>
        <w:t xml:space="preserve"> sin perjuicio de </w:t>
      </w:r>
      <w:r w:rsidR="001566DE" w:rsidRPr="001566DE">
        <w:rPr>
          <w:spacing w:val="-3"/>
        </w:rPr>
        <w:t xml:space="preserve">tercero </w:t>
      </w:r>
      <w:r w:rsidR="00ED672B">
        <w:rPr>
          <w:spacing w:val="-3"/>
        </w:rPr>
        <w:t xml:space="preserve">que </w:t>
      </w:r>
      <w:r>
        <w:rPr>
          <w:spacing w:val="-3"/>
        </w:rPr>
        <w:t xml:space="preserve">pueda hacer valer </w:t>
      </w:r>
      <w:r w:rsidR="00ED672B">
        <w:rPr>
          <w:spacing w:val="-3"/>
        </w:rPr>
        <w:t xml:space="preserve">su mejor derecho </w:t>
      </w:r>
      <w:r>
        <w:rPr>
          <w:spacing w:val="-3"/>
        </w:rPr>
        <w:t>ante los tribunales civiles por los trámites del juicio ordinario.</w:t>
      </w:r>
    </w:p>
    <w:p w14:paraId="40E688C4" w14:textId="3DA57B5D" w:rsidR="00745564" w:rsidRDefault="00745564" w:rsidP="001566DE">
      <w:pPr>
        <w:spacing w:before="120" w:after="120" w:line="360" w:lineRule="auto"/>
        <w:ind w:firstLine="708"/>
        <w:jc w:val="both"/>
        <w:rPr>
          <w:spacing w:val="-3"/>
        </w:rPr>
      </w:pPr>
    </w:p>
    <w:p w14:paraId="107A825E" w14:textId="46E812FC" w:rsidR="00221C70" w:rsidRDefault="00221C70" w:rsidP="001566DE">
      <w:pPr>
        <w:spacing w:before="120" w:after="120" w:line="360" w:lineRule="auto"/>
        <w:ind w:firstLine="708"/>
        <w:jc w:val="both"/>
        <w:rPr>
          <w:spacing w:val="-3"/>
        </w:rPr>
      </w:pPr>
    </w:p>
    <w:p w14:paraId="502D2849" w14:textId="6F6F5115" w:rsidR="00221C70" w:rsidRDefault="00221C70" w:rsidP="001566DE">
      <w:pPr>
        <w:spacing w:before="120" w:after="120" w:line="360" w:lineRule="auto"/>
        <w:ind w:firstLine="708"/>
        <w:jc w:val="both"/>
        <w:rPr>
          <w:spacing w:val="-3"/>
        </w:rPr>
      </w:pPr>
    </w:p>
    <w:p w14:paraId="1C86874B" w14:textId="77777777" w:rsidR="00221C70" w:rsidRDefault="00221C70" w:rsidP="001566DE">
      <w:pPr>
        <w:spacing w:before="120" w:after="120" w:line="360" w:lineRule="auto"/>
        <w:ind w:firstLine="708"/>
        <w:jc w:val="both"/>
        <w:rPr>
          <w:spacing w:val="-3"/>
        </w:rPr>
      </w:pPr>
    </w:p>
    <w:p w14:paraId="6D8ADFCF" w14:textId="77777777" w:rsidR="00BC6E7D" w:rsidRDefault="00BC6E7D" w:rsidP="00D056AA">
      <w:pPr>
        <w:spacing w:before="120" w:after="120" w:line="360" w:lineRule="auto"/>
        <w:ind w:firstLine="708"/>
        <w:jc w:val="both"/>
        <w:rPr>
          <w:spacing w:val="-3"/>
        </w:rPr>
      </w:pPr>
    </w:p>
    <w:p w14:paraId="145ABCFB" w14:textId="77777777" w:rsidR="0061595C" w:rsidRDefault="0061595C" w:rsidP="00D056AA">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24B509F4" w:rsidR="005726E8" w:rsidRPr="00FF4CC7" w:rsidRDefault="0082581E" w:rsidP="009C4B47">
      <w:pPr>
        <w:spacing w:before="120" w:after="120" w:line="360" w:lineRule="auto"/>
        <w:ind w:firstLine="708"/>
        <w:jc w:val="right"/>
        <w:rPr>
          <w:spacing w:val="-3"/>
        </w:rPr>
      </w:pPr>
      <w:r>
        <w:rPr>
          <w:spacing w:val="-3"/>
        </w:rPr>
        <w:t>1</w:t>
      </w:r>
      <w:r w:rsidR="005164AA">
        <w:rPr>
          <w:spacing w:val="-3"/>
        </w:rPr>
        <w:t>6</w:t>
      </w:r>
      <w:r w:rsidR="00FC39A8">
        <w:rPr>
          <w:spacing w:val="-3"/>
        </w:rPr>
        <w:t xml:space="preserve"> de </w:t>
      </w:r>
      <w:r w:rsidR="00445835">
        <w:rPr>
          <w:spacing w:val="-3"/>
        </w:rPr>
        <w:t>enero</w:t>
      </w:r>
      <w:r w:rsidR="00FC39A8">
        <w:rPr>
          <w:spacing w:val="-3"/>
        </w:rPr>
        <w:t xml:space="preserve"> de 202</w:t>
      </w:r>
      <w:r w:rsidR="00445835">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AD8241" w14:textId="77777777" w:rsidR="003008B3" w:rsidRDefault="003008B3" w:rsidP="00DB250B">
      <w:r>
        <w:separator/>
      </w:r>
    </w:p>
  </w:endnote>
  <w:endnote w:type="continuationSeparator" w:id="0">
    <w:p w14:paraId="2667D014" w14:textId="77777777" w:rsidR="003008B3" w:rsidRDefault="003008B3"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C8C92B" w14:textId="77777777" w:rsidR="003008B3" w:rsidRDefault="003008B3" w:rsidP="00DB250B">
      <w:r>
        <w:separator/>
      </w:r>
    </w:p>
  </w:footnote>
  <w:footnote w:type="continuationSeparator" w:id="0">
    <w:p w14:paraId="256FE37B" w14:textId="77777777" w:rsidR="003008B3" w:rsidRDefault="003008B3"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4C7AFB"/>
    <w:multiLevelType w:val="hybridMultilevel"/>
    <w:tmpl w:val="9C0E672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CD573BC"/>
    <w:multiLevelType w:val="hybridMultilevel"/>
    <w:tmpl w:val="710A0A2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AC52F27"/>
    <w:multiLevelType w:val="multilevel"/>
    <w:tmpl w:val="59AA3CD8"/>
    <w:lvl w:ilvl="0">
      <w:start w:val="1"/>
      <w:numFmt w:val="bullet"/>
      <w:lvlText w:val=""/>
      <w:lvlJc w:val="left"/>
      <w:pPr>
        <w:ind w:left="1428" w:hanging="360"/>
      </w:pPr>
      <w:rPr>
        <w:rFonts w:ascii="Symbol" w:hAnsi="Symbol"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 w15:restartNumberingAfterBreak="0">
    <w:nsid w:val="1FCC7A29"/>
    <w:multiLevelType w:val="hybridMultilevel"/>
    <w:tmpl w:val="7FB4A8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3E071EB"/>
    <w:multiLevelType w:val="multilevel"/>
    <w:tmpl w:val="DFD0B6E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6" w15:restartNumberingAfterBreak="0">
    <w:nsid w:val="248838A7"/>
    <w:multiLevelType w:val="hybridMultilevel"/>
    <w:tmpl w:val="527E2D44"/>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5C045CC"/>
    <w:multiLevelType w:val="hybridMultilevel"/>
    <w:tmpl w:val="B93488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F543E9B"/>
    <w:multiLevelType w:val="hybridMultilevel"/>
    <w:tmpl w:val="26AE38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44B64ED3"/>
    <w:multiLevelType w:val="hybridMultilevel"/>
    <w:tmpl w:val="5CF8F5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48703FA9"/>
    <w:multiLevelType w:val="hybridMultilevel"/>
    <w:tmpl w:val="FFA030F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4D601B7E"/>
    <w:multiLevelType w:val="hybridMultilevel"/>
    <w:tmpl w:val="DFD0B6E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549E776F"/>
    <w:multiLevelType w:val="hybridMultilevel"/>
    <w:tmpl w:val="7A14C4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9FA1942"/>
    <w:multiLevelType w:val="hybridMultilevel"/>
    <w:tmpl w:val="4920AD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6AD252ED"/>
    <w:multiLevelType w:val="hybridMultilevel"/>
    <w:tmpl w:val="263AE9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4"/>
  </w:num>
  <w:num w:numId="3">
    <w:abstractNumId w:val="12"/>
  </w:num>
  <w:num w:numId="4">
    <w:abstractNumId w:val="13"/>
  </w:num>
  <w:num w:numId="5">
    <w:abstractNumId w:val="7"/>
  </w:num>
  <w:num w:numId="6">
    <w:abstractNumId w:val="11"/>
  </w:num>
  <w:num w:numId="7">
    <w:abstractNumId w:val="2"/>
  </w:num>
  <w:num w:numId="8">
    <w:abstractNumId w:val="5"/>
  </w:num>
  <w:num w:numId="9">
    <w:abstractNumId w:val="3"/>
  </w:num>
  <w:num w:numId="10">
    <w:abstractNumId w:val="1"/>
  </w:num>
  <w:num w:numId="11">
    <w:abstractNumId w:val="6"/>
  </w:num>
  <w:num w:numId="12">
    <w:abstractNumId w:val="10"/>
  </w:num>
  <w:num w:numId="13">
    <w:abstractNumId w:val="14"/>
  </w:num>
  <w:num w:numId="14">
    <w:abstractNumId w:val="8"/>
  </w:num>
  <w:num w:numId="15">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78D"/>
    <w:rsid w:val="00006A81"/>
    <w:rsid w:val="00006D58"/>
    <w:rsid w:val="000074F6"/>
    <w:rsid w:val="00010934"/>
    <w:rsid w:val="00010C21"/>
    <w:rsid w:val="00010E6C"/>
    <w:rsid w:val="000114C3"/>
    <w:rsid w:val="0001179A"/>
    <w:rsid w:val="000118B3"/>
    <w:rsid w:val="00012931"/>
    <w:rsid w:val="00013347"/>
    <w:rsid w:val="00013485"/>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30420"/>
    <w:rsid w:val="00030D2B"/>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926"/>
    <w:rsid w:val="00041288"/>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CE1"/>
    <w:rsid w:val="00063216"/>
    <w:rsid w:val="0006349D"/>
    <w:rsid w:val="00063BCF"/>
    <w:rsid w:val="00063C43"/>
    <w:rsid w:val="00063C9A"/>
    <w:rsid w:val="00063EA8"/>
    <w:rsid w:val="00064339"/>
    <w:rsid w:val="000647CB"/>
    <w:rsid w:val="000649AF"/>
    <w:rsid w:val="00064E23"/>
    <w:rsid w:val="000650F5"/>
    <w:rsid w:val="0006520A"/>
    <w:rsid w:val="000652D9"/>
    <w:rsid w:val="00065417"/>
    <w:rsid w:val="000659A4"/>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B39"/>
    <w:rsid w:val="0007616A"/>
    <w:rsid w:val="00076214"/>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548A"/>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6CAB"/>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6A6"/>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36D"/>
    <w:rsid w:val="000D5483"/>
    <w:rsid w:val="000D5C11"/>
    <w:rsid w:val="000D63CC"/>
    <w:rsid w:val="000D65C8"/>
    <w:rsid w:val="000D6FC9"/>
    <w:rsid w:val="000E01F0"/>
    <w:rsid w:val="000E02CC"/>
    <w:rsid w:val="000E0540"/>
    <w:rsid w:val="000E0998"/>
    <w:rsid w:val="000E0A22"/>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DCD"/>
    <w:rsid w:val="000F520F"/>
    <w:rsid w:val="000F5254"/>
    <w:rsid w:val="000F52FA"/>
    <w:rsid w:val="000F5BCB"/>
    <w:rsid w:val="000F5E5C"/>
    <w:rsid w:val="000F643E"/>
    <w:rsid w:val="000F65B3"/>
    <w:rsid w:val="000F7EF0"/>
    <w:rsid w:val="000F7F49"/>
    <w:rsid w:val="000F7FF8"/>
    <w:rsid w:val="001002D7"/>
    <w:rsid w:val="001008B0"/>
    <w:rsid w:val="001009E5"/>
    <w:rsid w:val="00100B0C"/>
    <w:rsid w:val="0010109B"/>
    <w:rsid w:val="00101419"/>
    <w:rsid w:val="00101ECF"/>
    <w:rsid w:val="001022E6"/>
    <w:rsid w:val="00102308"/>
    <w:rsid w:val="001026D4"/>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E8A"/>
    <w:rsid w:val="001076D8"/>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B7F"/>
    <w:rsid w:val="00123CD9"/>
    <w:rsid w:val="00123FF1"/>
    <w:rsid w:val="001246BC"/>
    <w:rsid w:val="0012478E"/>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42E"/>
    <w:rsid w:val="00131861"/>
    <w:rsid w:val="00131BC9"/>
    <w:rsid w:val="0013274D"/>
    <w:rsid w:val="00133244"/>
    <w:rsid w:val="001332ED"/>
    <w:rsid w:val="00133C73"/>
    <w:rsid w:val="001344F9"/>
    <w:rsid w:val="001348B9"/>
    <w:rsid w:val="00134B04"/>
    <w:rsid w:val="00134DFD"/>
    <w:rsid w:val="00135164"/>
    <w:rsid w:val="00135979"/>
    <w:rsid w:val="001364C9"/>
    <w:rsid w:val="001364FC"/>
    <w:rsid w:val="0013653E"/>
    <w:rsid w:val="00136A43"/>
    <w:rsid w:val="00136A5D"/>
    <w:rsid w:val="00136D6D"/>
    <w:rsid w:val="00137E78"/>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A0C"/>
    <w:rsid w:val="00143B03"/>
    <w:rsid w:val="00143CC0"/>
    <w:rsid w:val="00143CD0"/>
    <w:rsid w:val="00144E12"/>
    <w:rsid w:val="00144FC6"/>
    <w:rsid w:val="0014551F"/>
    <w:rsid w:val="00146639"/>
    <w:rsid w:val="001466DA"/>
    <w:rsid w:val="001470B9"/>
    <w:rsid w:val="00147182"/>
    <w:rsid w:val="0014731C"/>
    <w:rsid w:val="00147862"/>
    <w:rsid w:val="001478F9"/>
    <w:rsid w:val="00147D28"/>
    <w:rsid w:val="00147DB9"/>
    <w:rsid w:val="0015028F"/>
    <w:rsid w:val="0015037E"/>
    <w:rsid w:val="00151817"/>
    <w:rsid w:val="00151901"/>
    <w:rsid w:val="00151A53"/>
    <w:rsid w:val="00151A89"/>
    <w:rsid w:val="00151BAD"/>
    <w:rsid w:val="0015209A"/>
    <w:rsid w:val="001521C6"/>
    <w:rsid w:val="0015278E"/>
    <w:rsid w:val="00152A12"/>
    <w:rsid w:val="00152E37"/>
    <w:rsid w:val="0015341B"/>
    <w:rsid w:val="001534E5"/>
    <w:rsid w:val="001536FE"/>
    <w:rsid w:val="00153A8A"/>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BD5"/>
    <w:rsid w:val="001A2D18"/>
    <w:rsid w:val="001A2D87"/>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71C0"/>
    <w:rsid w:val="001A7FB0"/>
    <w:rsid w:val="001B036C"/>
    <w:rsid w:val="001B045F"/>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C58"/>
    <w:rsid w:val="001B3C93"/>
    <w:rsid w:val="001B47E6"/>
    <w:rsid w:val="001B55CC"/>
    <w:rsid w:val="001B64FA"/>
    <w:rsid w:val="001B695F"/>
    <w:rsid w:val="001B696C"/>
    <w:rsid w:val="001B6A70"/>
    <w:rsid w:val="001B6E43"/>
    <w:rsid w:val="001B71B4"/>
    <w:rsid w:val="001B71EB"/>
    <w:rsid w:val="001B7223"/>
    <w:rsid w:val="001B7587"/>
    <w:rsid w:val="001B768C"/>
    <w:rsid w:val="001B78AC"/>
    <w:rsid w:val="001B7E56"/>
    <w:rsid w:val="001C04CC"/>
    <w:rsid w:val="001C115E"/>
    <w:rsid w:val="001C1587"/>
    <w:rsid w:val="001C16F9"/>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528D"/>
    <w:rsid w:val="001D58B4"/>
    <w:rsid w:val="001D645F"/>
    <w:rsid w:val="001D6699"/>
    <w:rsid w:val="001D696A"/>
    <w:rsid w:val="001D6E10"/>
    <w:rsid w:val="001D70AD"/>
    <w:rsid w:val="001D74FC"/>
    <w:rsid w:val="001D7581"/>
    <w:rsid w:val="001D7CF0"/>
    <w:rsid w:val="001E03C6"/>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0F50"/>
    <w:rsid w:val="001F1291"/>
    <w:rsid w:val="001F17D7"/>
    <w:rsid w:val="001F1B17"/>
    <w:rsid w:val="001F1C89"/>
    <w:rsid w:val="001F280F"/>
    <w:rsid w:val="001F291C"/>
    <w:rsid w:val="001F3875"/>
    <w:rsid w:val="001F3F29"/>
    <w:rsid w:val="001F3F57"/>
    <w:rsid w:val="001F41B8"/>
    <w:rsid w:val="001F41F6"/>
    <w:rsid w:val="001F4724"/>
    <w:rsid w:val="001F47C5"/>
    <w:rsid w:val="001F4C91"/>
    <w:rsid w:val="001F4F91"/>
    <w:rsid w:val="001F5A05"/>
    <w:rsid w:val="001F68A8"/>
    <w:rsid w:val="001F6DA2"/>
    <w:rsid w:val="001F6DB0"/>
    <w:rsid w:val="001F79CB"/>
    <w:rsid w:val="002003F8"/>
    <w:rsid w:val="00200892"/>
    <w:rsid w:val="00200A37"/>
    <w:rsid w:val="00200DD0"/>
    <w:rsid w:val="00200F53"/>
    <w:rsid w:val="002013A8"/>
    <w:rsid w:val="00201551"/>
    <w:rsid w:val="002019B8"/>
    <w:rsid w:val="00201F72"/>
    <w:rsid w:val="002020D9"/>
    <w:rsid w:val="00202845"/>
    <w:rsid w:val="00203B68"/>
    <w:rsid w:val="00203D1B"/>
    <w:rsid w:val="00203D8B"/>
    <w:rsid w:val="00204317"/>
    <w:rsid w:val="00204CB4"/>
    <w:rsid w:val="0020503A"/>
    <w:rsid w:val="0020508A"/>
    <w:rsid w:val="002054F7"/>
    <w:rsid w:val="00205777"/>
    <w:rsid w:val="00205FBF"/>
    <w:rsid w:val="002065D9"/>
    <w:rsid w:val="0020698C"/>
    <w:rsid w:val="00206BAE"/>
    <w:rsid w:val="00206F74"/>
    <w:rsid w:val="00207375"/>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4014F"/>
    <w:rsid w:val="002408ED"/>
    <w:rsid w:val="00240970"/>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63D1"/>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D0F"/>
    <w:rsid w:val="00266ED6"/>
    <w:rsid w:val="00266EF1"/>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6CCF"/>
    <w:rsid w:val="00276DF4"/>
    <w:rsid w:val="0027783B"/>
    <w:rsid w:val="00277DD2"/>
    <w:rsid w:val="002800AD"/>
    <w:rsid w:val="002804FA"/>
    <w:rsid w:val="002808D1"/>
    <w:rsid w:val="00280A73"/>
    <w:rsid w:val="00280CAE"/>
    <w:rsid w:val="0028145E"/>
    <w:rsid w:val="0028152B"/>
    <w:rsid w:val="00281F35"/>
    <w:rsid w:val="00281F44"/>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914"/>
    <w:rsid w:val="00290A69"/>
    <w:rsid w:val="00290DDF"/>
    <w:rsid w:val="00290E6E"/>
    <w:rsid w:val="00290FE1"/>
    <w:rsid w:val="002911E4"/>
    <w:rsid w:val="00291463"/>
    <w:rsid w:val="00291E58"/>
    <w:rsid w:val="00292646"/>
    <w:rsid w:val="00292D85"/>
    <w:rsid w:val="00292E24"/>
    <w:rsid w:val="00293075"/>
    <w:rsid w:val="00293435"/>
    <w:rsid w:val="00293DBE"/>
    <w:rsid w:val="00293EC1"/>
    <w:rsid w:val="00294306"/>
    <w:rsid w:val="00294484"/>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E34"/>
    <w:rsid w:val="002A4F7D"/>
    <w:rsid w:val="002A5276"/>
    <w:rsid w:val="002A5AD6"/>
    <w:rsid w:val="002A6218"/>
    <w:rsid w:val="002A630F"/>
    <w:rsid w:val="002A68A5"/>
    <w:rsid w:val="002A6ACF"/>
    <w:rsid w:val="002A6D0C"/>
    <w:rsid w:val="002A727C"/>
    <w:rsid w:val="002A72B1"/>
    <w:rsid w:val="002A74AD"/>
    <w:rsid w:val="002A7556"/>
    <w:rsid w:val="002A7691"/>
    <w:rsid w:val="002A7BBA"/>
    <w:rsid w:val="002A7E9C"/>
    <w:rsid w:val="002A7F34"/>
    <w:rsid w:val="002B1C5F"/>
    <w:rsid w:val="002B1F62"/>
    <w:rsid w:val="002B23B5"/>
    <w:rsid w:val="002B23E6"/>
    <w:rsid w:val="002B275B"/>
    <w:rsid w:val="002B27FF"/>
    <w:rsid w:val="002B3563"/>
    <w:rsid w:val="002B3E69"/>
    <w:rsid w:val="002B40E2"/>
    <w:rsid w:val="002B48B6"/>
    <w:rsid w:val="002B4C8E"/>
    <w:rsid w:val="002B4F16"/>
    <w:rsid w:val="002B5C3F"/>
    <w:rsid w:val="002B61AC"/>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ABC"/>
    <w:rsid w:val="002D73D5"/>
    <w:rsid w:val="002D7741"/>
    <w:rsid w:val="002D77CA"/>
    <w:rsid w:val="002D7A6F"/>
    <w:rsid w:val="002D7B70"/>
    <w:rsid w:val="002D7FD0"/>
    <w:rsid w:val="002E0292"/>
    <w:rsid w:val="002E0D9D"/>
    <w:rsid w:val="002E1343"/>
    <w:rsid w:val="002E1398"/>
    <w:rsid w:val="002E331D"/>
    <w:rsid w:val="002E34D4"/>
    <w:rsid w:val="002E37BF"/>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455"/>
    <w:rsid w:val="002F572A"/>
    <w:rsid w:val="002F57E0"/>
    <w:rsid w:val="002F5B6A"/>
    <w:rsid w:val="002F5C05"/>
    <w:rsid w:val="002F72BE"/>
    <w:rsid w:val="002F7418"/>
    <w:rsid w:val="002F74C5"/>
    <w:rsid w:val="002F764D"/>
    <w:rsid w:val="002F79EA"/>
    <w:rsid w:val="002F7DD8"/>
    <w:rsid w:val="00300310"/>
    <w:rsid w:val="003008B3"/>
    <w:rsid w:val="003011E2"/>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38"/>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ACD"/>
    <w:rsid w:val="00313FCC"/>
    <w:rsid w:val="0031410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F98"/>
    <w:rsid w:val="00316FF8"/>
    <w:rsid w:val="00317187"/>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D99"/>
    <w:rsid w:val="003420CF"/>
    <w:rsid w:val="003420EF"/>
    <w:rsid w:val="0034294F"/>
    <w:rsid w:val="00342CB2"/>
    <w:rsid w:val="00342D18"/>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FDE"/>
    <w:rsid w:val="00347317"/>
    <w:rsid w:val="00347380"/>
    <w:rsid w:val="00347456"/>
    <w:rsid w:val="00347845"/>
    <w:rsid w:val="00347B50"/>
    <w:rsid w:val="00347CF0"/>
    <w:rsid w:val="00347DF4"/>
    <w:rsid w:val="0035017F"/>
    <w:rsid w:val="00351BC2"/>
    <w:rsid w:val="00351CB9"/>
    <w:rsid w:val="00351D8E"/>
    <w:rsid w:val="0035245A"/>
    <w:rsid w:val="003536D3"/>
    <w:rsid w:val="003538D2"/>
    <w:rsid w:val="00353AF4"/>
    <w:rsid w:val="00353F38"/>
    <w:rsid w:val="00354102"/>
    <w:rsid w:val="00354476"/>
    <w:rsid w:val="00354516"/>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5258"/>
    <w:rsid w:val="00365C8F"/>
    <w:rsid w:val="00366539"/>
    <w:rsid w:val="00366F0F"/>
    <w:rsid w:val="00370385"/>
    <w:rsid w:val="0037073A"/>
    <w:rsid w:val="00370974"/>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F2"/>
    <w:rsid w:val="00387C52"/>
    <w:rsid w:val="00387D71"/>
    <w:rsid w:val="0039000A"/>
    <w:rsid w:val="00390022"/>
    <w:rsid w:val="00390878"/>
    <w:rsid w:val="003910BE"/>
    <w:rsid w:val="00391169"/>
    <w:rsid w:val="00391409"/>
    <w:rsid w:val="003920EE"/>
    <w:rsid w:val="00392411"/>
    <w:rsid w:val="003925E1"/>
    <w:rsid w:val="003928C2"/>
    <w:rsid w:val="00392F13"/>
    <w:rsid w:val="00393574"/>
    <w:rsid w:val="003936C2"/>
    <w:rsid w:val="00393782"/>
    <w:rsid w:val="00393C90"/>
    <w:rsid w:val="00393D2B"/>
    <w:rsid w:val="00393EFE"/>
    <w:rsid w:val="00394405"/>
    <w:rsid w:val="00395044"/>
    <w:rsid w:val="0039525B"/>
    <w:rsid w:val="003954DD"/>
    <w:rsid w:val="00395695"/>
    <w:rsid w:val="00395C6C"/>
    <w:rsid w:val="00395FE4"/>
    <w:rsid w:val="00396395"/>
    <w:rsid w:val="003966F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976"/>
    <w:rsid w:val="003A2B70"/>
    <w:rsid w:val="003A2D92"/>
    <w:rsid w:val="003A2DFE"/>
    <w:rsid w:val="003A2F1B"/>
    <w:rsid w:val="003A38C2"/>
    <w:rsid w:val="003A39A6"/>
    <w:rsid w:val="003A3DE6"/>
    <w:rsid w:val="003A3FEB"/>
    <w:rsid w:val="003A4BEB"/>
    <w:rsid w:val="003A50CB"/>
    <w:rsid w:val="003A5608"/>
    <w:rsid w:val="003A564C"/>
    <w:rsid w:val="003A5A3D"/>
    <w:rsid w:val="003A5CAF"/>
    <w:rsid w:val="003A68DF"/>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330"/>
    <w:rsid w:val="003B7903"/>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5591"/>
    <w:rsid w:val="003C5DC4"/>
    <w:rsid w:val="003C62F9"/>
    <w:rsid w:val="003C6535"/>
    <w:rsid w:val="003C69C1"/>
    <w:rsid w:val="003C69CD"/>
    <w:rsid w:val="003C7213"/>
    <w:rsid w:val="003C73FD"/>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E7C"/>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410F"/>
    <w:rsid w:val="003E4B06"/>
    <w:rsid w:val="003E4B37"/>
    <w:rsid w:val="003E53DD"/>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3290"/>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10E0"/>
    <w:rsid w:val="0041153F"/>
    <w:rsid w:val="00411B50"/>
    <w:rsid w:val="00411CC3"/>
    <w:rsid w:val="00412B58"/>
    <w:rsid w:val="00412CE5"/>
    <w:rsid w:val="004130E4"/>
    <w:rsid w:val="00413422"/>
    <w:rsid w:val="00413886"/>
    <w:rsid w:val="004138E4"/>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44B0"/>
    <w:rsid w:val="004246BA"/>
    <w:rsid w:val="00424AF1"/>
    <w:rsid w:val="00424DD0"/>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591"/>
    <w:rsid w:val="00434C4B"/>
    <w:rsid w:val="00435174"/>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CF5"/>
    <w:rsid w:val="0044625A"/>
    <w:rsid w:val="0044686D"/>
    <w:rsid w:val="00446C00"/>
    <w:rsid w:val="00446FD0"/>
    <w:rsid w:val="004473F8"/>
    <w:rsid w:val="00447409"/>
    <w:rsid w:val="004477C8"/>
    <w:rsid w:val="00447A94"/>
    <w:rsid w:val="00450AC6"/>
    <w:rsid w:val="00450FBB"/>
    <w:rsid w:val="00451604"/>
    <w:rsid w:val="004519C3"/>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960"/>
    <w:rsid w:val="0047392A"/>
    <w:rsid w:val="00473B50"/>
    <w:rsid w:val="00473B84"/>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793A"/>
    <w:rsid w:val="0048056C"/>
    <w:rsid w:val="00480E67"/>
    <w:rsid w:val="004811AD"/>
    <w:rsid w:val="0048142A"/>
    <w:rsid w:val="004815E3"/>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D07"/>
    <w:rsid w:val="00485D5A"/>
    <w:rsid w:val="00485E0A"/>
    <w:rsid w:val="004864A4"/>
    <w:rsid w:val="004865AD"/>
    <w:rsid w:val="00486C1A"/>
    <w:rsid w:val="00486CA1"/>
    <w:rsid w:val="00486F35"/>
    <w:rsid w:val="0048700A"/>
    <w:rsid w:val="00487AEB"/>
    <w:rsid w:val="00490811"/>
    <w:rsid w:val="0049100F"/>
    <w:rsid w:val="0049116C"/>
    <w:rsid w:val="0049160C"/>
    <w:rsid w:val="00491662"/>
    <w:rsid w:val="0049177A"/>
    <w:rsid w:val="00492368"/>
    <w:rsid w:val="00492FA5"/>
    <w:rsid w:val="00493299"/>
    <w:rsid w:val="004939C8"/>
    <w:rsid w:val="004943E6"/>
    <w:rsid w:val="004943FF"/>
    <w:rsid w:val="0049474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9D0"/>
    <w:rsid w:val="004A2C50"/>
    <w:rsid w:val="004A2C98"/>
    <w:rsid w:val="004A2E97"/>
    <w:rsid w:val="004A3240"/>
    <w:rsid w:val="004A339A"/>
    <w:rsid w:val="004A37AB"/>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A2"/>
    <w:rsid w:val="004A6794"/>
    <w:rsid w:val="004A6930"/>
    <w:rsid w:val="004A6C24"/>
    <w:rsid w:val="004A6F7A"/>
    <w:rsid w:val="004B0208"/>
    <w:rsid w:val="004B0B18"/>
    <w:rsid w:val="004B17D3"/>
    <w:rsid w:val="004B1B98"/>
    <w:rsid w:val="004B2909"/>
    <w:rsid w:val="004B3011"/>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52"/>
    <w:rsid w:val="004C2CEC"/>
    <w:rsid w:val="004C3561"/>
    <w:rsid w:val="004C3F0A"/>
    <w:rsid w:val="004C3F52"/>
    <w:rsid w:val="004C3F5F"/>
    <w:rsid w:val="004C4181"/>
    <w:rsid w:val="004C4786"/>
    <w:rsid w:val="004C48B6"/>
    <w:rsid w:val="004C57DA"/>
    <w:rsid w:val="004C5A8D"/>
    <w:rsid w:val="004C6553"/>
    <w:rsid w:val="004C65B1"/>
    <w:rsid w:val="004C67ED"/>
    <w:rsid w:val="004C6A56"/>
    <w:rsid w:val="004C6A59"/>
    <w:rsid w:val="004C6A97"/>
    <w:rsid w:val="004C6CCF"/>
    <w:rsid w:val="004C6F1C"/>
    <w:rsid w:val="004C7C1A"/>
    <w:rsid w:val="004C7D1A"/>
    <w:rsid w:val="004D01E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588E"/>
    <w:rsid w:val="004D64F9"/>
    <w:rsid w:val="004D670A"/>
    <w:rsid w:val="004D6E81"/>
    <w:rsid w:val="004D6E92"/>
    <w:rsid w:val="004D71DF"/>
    <w:rsid w:val="004D75FA"/>
    <w:rsid w:val="004D7779"/>
    <w:rsid w:val="004E0DBF"/>
    <w:rsid w:val="004E1392"/>
    <w:rsid w:val="004E1C64"/>
    <w:rsid w:val="004E2AF4"/>
    <w:rsid w:val="004E2B29"/>
    <w:rsid w:val="004E3200"/>
    <w:rsid w:val="004E33F4"/>
    <w:rsid w:val="004E37C6"/>
    <w:rsid w:val="004E3BBE"/>
    <w:rsid w:val="004E3FC5"/>
    <w:rsid w:val="004E4097"/>
    <w:rsid w:val="004E451B"/>
    <w:rsid w:val="004E4A1D"/>
    <w:rsid w:val="004E4B05"/>
    <w:rsid w:val="004E511B"/>
    <w:rsid w:val="004E54F8"/>
    <w:rsid w:val="004E56DA"/>
    <w:rsid w:val="004E5893"/>
    <w:rsid w:val="004E5903"/>
    <w:rsid w:val="004E5C1C"/>
    <w:rsid w:val="004E5C4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460A"/>
    <w:rsid w:val="004F51C9"/>
    <w:rsid w:val="004F5958"/>
    <w:rsid w:val="004F5BC0"/>
    <w:rsid w:val="004F5DC9"/>
    <w:rsid w:val="004F669D"/>
    <w:rsid w:val="004F7165"/>
    <w:rsid w:val="004F7933"/>
    <w:rsid w:val="004F7B48"/>
    <w:rsid w:val="00500326"/>
    <w:rsid w:val="005006BF"/>
    <w:rsid w:val="00500709"/>
    <w:rsid w:val="005007E7"/>
    <w:rsid w:val="005010CC"/>
    <w:rsid w:val="005016F1"/>
    <w:rsid w:val="00501D48"/>
    <w:rsid w:val="00501D6A"/>
    <w:rsid w:val="00501E0C"/>
    <w:rsid w:val="005022E2"/>
    <w:rsid w:val="005026DD"/>
    <w:rsid w:val="00502B94"/>
    <w:rsid w:val="00502FC6"/>
    <w:rsid w:val="00503062"/>
    <w:rsid w:val="00503B48"/>
    <w:rsid w:val="00503DAE"/>
    <w:rsid w:val="0050432B"/>
    <w:rsid w:val="005047DD"/>
    <w:rsid w:val="00504D73"/>
    <w:rsid w:val="00504E2B"/>
    <w:rsid w:val="00505A52"/>
    <w:rsid w:val="00505B82"/>
    <w:rsid w:val="0050626F"/>
    <w:rsid w:val="0050636B"/>
    <w:rsid w:val="00506938"/>
    <w:rsid w:val="0050700E"/>
    <w:rsid w:val="005070EF"/>
    <w:rsid w:val="005070F7"/>
    <w:rsid w:val="0050760A"/>
    <w:rsid w:val="0051050E"/>
    <w:rsid w:val="005106C0"/>
    <w:rsid w:val="00510BEB"/>
    <w:rsid w:val="00511F1B"/>
    <w:rsid w:val="00512ABE"/>
    <w:rsid w:val="005130A4"/>
    <w:rsid w:val="005134FD"/>
    <w:rsid w:val="00513721"/>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F8"/>
    <w:rsid w:val="00526097"/>
    <w:rsid w:val="005265DB"/>
    <w:rsid w:val="005270A1"/>
    <w:rsid w:val="00527DED"/>
    <w:rsid w:val="00530144"/>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AA5"/>
    <w:rsid w:val="00534C2C"/>
    <w:rsid w:val="00534F89"/>
    <w:rsid w:val="005352B9"/>
    <w:rsid w:val="00535B8F"/>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4B4A"/>
    <w:rsid w:val="00555A3D"/>
    <w:rsid w:val="00556A68"/>
    <w:rsid w:val="00557006"/>
    <w:rsid w:val="0055750A"/>
    <w:rsid w:val="00557554"/>
    <w:rsid w:val="00557F55"/>
    <w:rsid w:val="00560BBF"/>
    <w:rsid w:val="00561A7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44B"/>
    <w:rsid w:val="005664D7"/>
    <w:rsid w:val="0056697E"/>
    <w:rsid w:val="00566A67"/>
    <w:rsid w:val="00566D20"/>
    <w:rsid w:val="00566D3F"/>
    <w:rsid w:val="00566DE9"/>
    <w:rsid w:val="005673DF"/>
    <w:rsid w:val="005678BE"/>
    <w:rsid w:val="00567D14"/>
    <w:rsid w:val="00570662"/>
    <w:rsid w:val="00570BCA"/>
    <w:rsid w:val="0057113E"/>
    <w:rsid w:val="00571FD8"/>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2074"/>
    <w:rsid w:val="00582224"/>
    <w:rsid w:val="005824BD"/>
    <w:rsid w:val="00582A3A"/>
    <w:rsid w:val="00582A8F"/>
    <w:rsid w:val="00582CB7"/>
    <w:rsid w:val="00582F33"/>
    <w:rsid w:val="00583C58"/>
    <w:rsid w:val="005841CC"/>
    <w:rsid w:val="005843C1"/>
    <w:rsid w:val="00584D4D"/>
    <w:rsid w:val="00585022"/>
    <w:rsid w:val="00585065"/>
    <w:rsid w:val="00585A0C"/>
    <w:rsid w:val="00585B0A"/>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FF3"/>
    <w:rsid w:val="00592047"/>
    <w:rsid w:val="005922D7"/>
    <w:rsid w:val="00592B21"/>
    <w:rsid w:val="00592DB3"/>
    <w:rsid w:val="0059318B"/>
    <w:rsid w:val="00593289"/>
    <w:rsid w:val="005936BD"/>
    <w:rsid w:val="005936E6"/>
    <w:rsid w:val="00593D6E"/>
    <w:rsid w:val="00594144"/>
    <w:rsid w:val="005944D2"/>
    <w:rsid w:val="005958C8"/>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2DF"/>
    <w:rsid w:val="005B4777"/>
    <w:rsid w:val="005B558B"/>
    <w:rsid w:val="005B5629"/>
    <w:rsid w:val="005B5783"/>
    <w:rsid w:val="005B5C19"/>
    <w:rsid w:val="005B640C"/>
    <w:rsid w:val="005B6552"/>
    <w:rsid w:val="005B6D4A"/>
    <w:rsid w:val="005B7316"/>
    <w:rsid w:val="005B7D5D"/>
    <w:rsid w:val="005C04FE"/>
    <w:rsid w:val="005C1F16"/>
    <w:rsid w:val="005C1FE1"/>
    <w:rsid w:val="005C2833"/>
    <w:rsid w:val="005C29DC"/>
    <w:rsid w:val="005C2E7C"/>
    <w:rsid w:val="005C3282"/>
    <w:rsid w:val="005C3414"/>
    <w:rsid w:val="005C386E"/>
    <w:rsid w:val="005C3A11"/>
    <w:rsid w:val="005C4340"/>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D9B"/>
    <w:rsid w:val="005D020A"/>
    <w:rsid w:val="005D05A0"/>
    <w:rsid w:val="005D0742"/>
    <w:rsid w:val="005D1B2C"/>
    <w:rsid w:val="005D23A6"/>
    <w:rsid w:val="005D2756"/>
    <w:rsid w:val="005D2963"/>
    <w:rsid w:val="005D2A42"/>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71D3"/>
    <w:rsid w:val="005F7792"/>
    <w:rsid w:val="0060007B"/>
    <w:rsid w:val="006004AE"/>
    <w:rsid w:val="00600AB7"/>
    <w:rsid w:val="00600AE6"/>
    <w:rsid w:val="00600D38"/>
    <w:rsid w:val="00601281"/>
    <w:rsid w:val="0060145B"/>
    <w:rsid w:val="0060155D"/>
    <w:rsid w:val="00601C60"/>
    <w:rsid w:val="00601FFE"/>
    <w:rsid w:val="00602959"/>
    <w:rsid w:val="00602E87"/>
    <w:rsid w:val="00603A23"/>
    <w:rsid w:val="006041A4"/>
    <w:rsid w:val="0060446C"/>
    <w:rsid w:val="00604500"/>
    <w:rsid w:val="006046CD"/>
    <w:rsid w:val="006049BD"/>
    <w:rsid w:val="00604FC9"/>
    <w:rsid w:val="00605DA1"/>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9A"/>
    <w:rsid w:val="00612117"/>
    <w:rsid w:val="006129DB"/>
    <w:rsid w:val="00612CD7"/>
    <w:rsid w:val="00612D4D"/>
    <w:rsid w:val="006137CD"/>
    <w:rsid w:val="00613EEC"/>
    <w:rsid w:val="00614023"/>
    <w:rsid w:val="00614348"/>
    <w:rsid w:val="006151E7"/>
    <w:rsid w:val="0061537B"/>
    <w:rsid w:val="0061595C"/>
    <w:rsid w:val="006163FE"/>
    <w:rsid w:val="00616BF7"/>
    <w:rsid w:val="006174B2"/>
    <w:rsid w:val="006176EB"/>
    <w:rsid w:val="00617C7F"/>
    <w:rsid w:val="00617CC9"/>
    <w:rsid w:val="00617CE5"/>
    <w:rsid w:val="006207BB"/>
    <w:rsid w:val="006207F1"/>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E8"/>
    <w:rsid w:val="00627560"/>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41F"/>
    <w:rsid w:val="00634B94"/>
    <w:rsid w:val="00634FBA"/>
    <w:rsid w:val="006358F8"/>
    <w:rsid w:val="00635BEA"/>
    <w:rsid w:val="00635C76"/>
    <w:rsid w:val="00636A1E"/>
    <w:rsid w:val="00636D94"/>
    <w:rsid w:val="00637174"/>
    <w:rsid w:val="0063733C"/>
    <w:rsid w:val="006378F0"/>
    <w:rsid w:val="00637F4E"/>
    <w:rsid w:val="00640683"/>
    <w:rsid w:val="0064122A"/>
    <w:rsid w:val="00641897"/>
    <w:rsid w:val="00641D0A"/>
    <w:rsid w:val="00641F5C"/>
    <w:rsid w:val="00641FEB"/>
    <w:rsid w:val="006420BF"/>
    <w:rsid w:val="006420F5"/>
    <w:rsid w:val="006421BB"/>
    <w:rsid w:val="00642264"/>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892"/>
    <w:rsid w:val="00656DB3"/>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8B4"/>
    <w:rsid w:val="00666E46"/>
    <w:rsid w:val="006670DB"/>
    <w:rsid w:val="00667F80"/>
    <w:rsid w:val="0067048E"/>
    <w:rsid w:val="006704EB"/>
    <w:rsid w:val="006707C1"/>
    <w:rsid w:val="00671373"/>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A84"/>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B"/>
    <w:rsid w:val="006A26D7"/>
    <w:rsid w:val="006A275F"/>
    <w:rsid w:val="006A2B51"/>
    <w:rsid w:val="006A2DA6"/>
    <w:rsid w:val="006A316A"/>
    <w:rsid w:val="006A37BA"/>
    <w:rsid w:val="006A4074"/>
    <w:rsid w:val="006A43A7"/>
    <w:rsid w:val="006A5845"/>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796"/>
    <w:rsid w:val="006C2B54"/>
    <w:rsid w:val="006C32E7"/>
    <w:rsid w:val="006C35AA"/>
    <w:rsid w:val="006C35C3"/>
    <w:rsid w:val="006C36CC"/>
    <w:rsid w:val="006C3C2B"/>
    <w:rsid w:val="006C3DEE"/>
    <w:rsid w:val="006C3E73"/>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D7F"/>
    <w:rsid w:val="006E2DE9"/>
    <w:rsid w:val="006E2E3F"/>
    <w:rsid w:val="006E32CD"/>
    <w:rsid w:val="006E34FF"/>
    <w:rsid w:val="006E39C6"/>
    <w:rsid w:val="006E41A0"/>
    <w:rsid w:val="006E4703"/>
    <w:rsid w:val="006E484E"/>
    <w:rsid w:val="006E4ECC"/>
    <w:rsid w:val="006E4F21"/>
    <w:rsid w:val="006E5633"/>
    <w:rsid w:val="006E5EEE"/>
    <w:rsid w:val="006E5F10"/>
    <w:rsid w:val="006E6170"/>
    <w:rsid w:val="006E62B8"/>
    <w:rsid w:val="006E6BA4"/>
    <w:rsid w:val="006E6DC6"/>
    <w:rsid w:val="006E6FAD"/>
    <w:rsid w:val="006E7279"/>
    <w:rsid w:val="006E7DC4"/>
    <w:rsid w:val="006E7DD7"/>
    <w:rsid w:val="006F033E"/>
    <w:rsid w:val="006F05BE"/>
    <w:rsid w:val="006F06FE"/>
    <w:rsid w:val="006F0922"/>
    <w:rsid w:val="006F0DE8"/>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96C"/>
    <w:rsid w:val="00703B03"/>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53F"/>
    <w:rsid w:val="007276E4"/>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F1F"/>
    <w:rsid w:val="00792025"/>
    <w:rsid w:val="0079235D"/>
    <w:rsid w:val="0079263F"/>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3092"/>
    <w:rsid w:val="007C3388"/>
    <w:rsid w:val="007C33FA"/>
    <w:rsid w:val="007C3A0B"/>
    <w:rsid w:val="007C4EF9"/>
    <w:rsid w:val="007C561D"/>
    <w:rsid w:val="007C562F"/>
    <w:rsid w:val="007C5658"/>
    <w:rsid w:val="007C65A0"/>
    <w:rsid w:val="007C6AA7"/>
    <w:rsid w:val="007C6D67"/>
    <w:rsid w:val="007C6DB7"/>
    <w:rsid w:val="007C6EB9"/>
    <w:rsid w:val="007C7752"/>
    <w:rsid w:val="007D0161"/>
    <w:rsid w:val="007D01A6"/>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D7E34"/>
    <w:rsid w:val="007E0DE9"/>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772"/>
    <w:rsid w:val="007E4E72"/>
    <w:rsid w:val="007E5597"/>
    <w:rsid w:val="007E5D21"/>
    <w:rsid w:val="007E60E8"/>
    <w:rsid w:val="007E6EB2"/>
    <w:rsid w:val="007E780F"/>
    <w:rsid w:val="007F05A2"/>
    <w:rsid w:val="007F0687"/>
    <w:rsid w:val="007F06D6"/>
    <w:rsid w:val="007F093E"/>
    <w:rsid w:val="007F1940"/>
    <w:rsid w:val="007F19C8"/>
    <w:rsid w:val="007F1E14"/>
    <w:rsid w:val="007F2EAE"/>
    <w:rsid w:val="007F35B9"/>
    <w:rsid w:val="007F3699"/>
    <w:rsid w:val="007F4059"/>
    <w:rsid w:val="007F4704"/>
    <w:rsid w:val="007F47FC"/>
    <w:rsid w:val="007F4AEE"/>
    <w:rsid w:val="007F4B6F"/>
    <w:rsid w:val="007F4E8C"/>
    <w:rsid w:val="007F5DF4"/>
    <w:rsid w:val="007F63C6"/>
    <w:rsid w:val="007F694A"/>
    <w:rsid w:val="007F78B7"/>
    <w:rsid w:val="007F7B42"/>
    <w:rsid w:val="007F7D02"/>
    <w:rsid w:val="007F7DAB"/>
    <w:rsid w:val="007F7F09"/>
    <w:rsid w:val="00800320"/>
    <w:rsid w:val="008009C0"/>
    <w:rsid w:val="0080137E"/>
    <w:rsid w:val="0080186E"/>
    <w:rsid w:val="00801D1B"/>
    <w:rsid w:val="00801E17"/>
    <w:rsid w:val="00802164"/>
    <w:rsid w:val="00802DC9"/>
    <w:rsid w:val="00803231"/>
    <w:rsid w:val="0080345E"/>
    <w:rsid w:val="00803B34"/>
    <w:rsid w:val="00803D9F"/>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529E"/>
    <w:rsid w:val="008255F2"/>
    <w:rsid w:val="0082581E"/>
    <w:rsid w:val="0082590B"/>
    <w:rsid w:val="00825D5B"/>
    <w:rsid w:val="00825E06"/>
    <w:rsid w:val="00825E10"/>
    <w:rsid w:val="00825EDE"/>
    <w:rsid w:val="00826653"/>
    <w:rsid w:val="00826C74"/>
    <w:rsid w:val="0082700E"/>
    <w:rsid w:val="00827480"/>
    <w:rsid w:val="0082785C"/>
    <w:rsid w:val="0083001C"/>
    <w:rsid w:val="00830D84"/>
    <w:rsid w:val="0083110A"/>
    <w:rsid w:val="00831D25"/>
    <w:rsid w:val="00831E7C"/>
    <w:rsid w:val="0083212B"/>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6291"/>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827"/>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F52"/>
    <w:rsid w:val="00871FE7"/>
    <w:rsid w:val="00872ED8"/>
    <w:rsid w:val="008735D7"/>
    <w:rsid w:val="00873658"/>
    <w:rsid w:val="00875026"/>
    <w:rsid w:val="00875EF2"/>
    <w:rsid w:val="008762F6"/>
    <w:rsid w:val="008764E0"/>
    <w:rsid w:val="008770AE"/>
    <w:rsid w:val="0087739B"/>
    <w:rsid w:val="008776D1"/>
    <w:rsid w:val="0087783D"/>
    <w:rsid w:val="00877F99"/>
    <w:rsid w:val="00877FD4"/>
    <w:rsid w:val="00880321"/>
    <w:rsid w:val="00880A13"/>
    <w:rsid w:val="00880BC8"/>
    <w:rsid w:val="008811EB"/>
    <w:rsid w:val="008815BA"/>
    <w:rsid w:val="00881708"/>
    <w:rsid w:val="00881991"/>
    <w:rsid w:val="00881DD1"/>
    <w:rsid w:val="008826C5"/>
    <w:rsid w:val="00882861"/>
    <w:rsid w:val="00882981"/>
    <w:rsid w:val="00882B15"/>
    <w:rsid w:val="00882EAC"/>
    <w:rsid w:val="00883685"/>
    <w:rsid w:val="00884849"/>
    <w:rsid w:val="00884B46"/>
    <w:rsid w:val="008851E3"/>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8A0"/>
    <w:rsid w:val="008A4928"/>
    <w:rsid w:val="008A4942"/>
    <w:rsid w:val="008A4C77"/>
    <w:rsid w:val="008A4E4C"/>
    <w:rsid w:val="008A543D"/>
    <w:rsid w:val="008A5C11"/>
    <w:rsid w:val="008A61B3"/>
    <w:rsid w:val="008A71A5"/>
    <w:rsid w:val="008A72AD"/>
    <w:rsid w:val="008A744D"/>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777"/>
    <w:rsid w:val="008D17DC"/>
    <w:rsid w:val="008D1845"/>
    <w:rsid w:val="008D2651"/>
    <w:rsid w:val="008D2BF7"/>
    <w:rsid w:val="008D2DE6"/>
    <w:rsid w:val="008D41C1"/>
    <w:rsid w:val="008D49DA"/>
    <w:rsid w:val="008D4BDD"/>
    <w:rsid w:val="008D5013"/>
    <w:rsid w:val="008D56C9"/>
    <w:rsid w:val="008D57B5"/>
    <w:rsid w:val="008D6181"/>
    <w:rsid w:val="008D7211"/>
    <w:rsid w:val="008D7697"/>
    <w:rsid w:val="008D76DC"/>
    <w:rsid w:val="008D7B17"/>
    <w:rsid w:val="008D7BCC"/>
    <w:rsid w:val="008E0190"/>
    <w:rsid w:val="008E05BA"/>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950"/>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8E8"/>
    <w:rsid w:val="00903D85"/>
    <w:rsid w:val="00903D98"/>
    <w:rsid w:val="009048B7"/>
    <w:rsid w:val="0090491D"/>
    <w:rsid w:val="009049F7"/>
    <w:rsid w:val="009051ED"/>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7C0"/>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ED3"/>
    <w:rsid w:val="00935F06"/>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B9"/>
    <w:rsid w:val="009574ED"/>
    <w:rsid w:val="00957651"/>
    <w:rsid w:val="00957F1F"/>
    <w:rsid w:val="009603A2"/>
    <w:rsid w:val="00960934"/>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7081C"/>
    <w:rsid w:val="009708D1"/>
    <w:rsid w:val="00970FCD"/>
    <w:rsid w:val="00971296"/>
    <w:rsid w:val="0097129E"/>
    <w:rsid w:val="00971453"/>
    <w:rsid w:val="00971D93"/>
    <w:rsid w:val="00971E83"/>
    <w:rsid w:val="00971FC8"/>
    <w:rsid w:val="00972540"/>
    <w:rsid w:val="00972FA1"/>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77B4F"/>
    <w:rsid w:val="009805A0"/>
    <w:rsid w:val="0098067F"/>
    <w:rsid w:val="009806BA"/>
    <w:rsid w:val="009809DF"/>
    <w:rsid w:val="00980D83"/>
    <w:rsid w:val="00980EAA"/>
    <w:rsid w:val="00981276"/>
    <w:rsid w:val="00981399"/>
    <w:rsid w:val="0098166F"/>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1A0A"/>
    <w:rsid w:val="009926C9"/>
    <w:rsid w:val="009935B6"/>
    <w:rsid w:val="009935BF"/>
    <w:rsid w:val="009937C9"/>
    <w:rsid w:val="0099385B"/>
    <w:rsid w:val="00993FF0"/>
    <w:rsid w:val="009941B1"/>
    <w:rsid w:val="009942A0"/>
    <w:rsid w:val="00994C54"/>
    <w:rsid w:val="00994F44"/>
    <w:rsid w:val="0099524B"/>
    <w:rsid w:val="009957C2"/>
    <w:rsid w:val="00995EEC"/>
    <w:rsid w:val="009963DF"/>
    <w:rsid w:val="00996848"/>
    <w:rsid w:val="009968E2"/>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16F"/>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B7"/>
    <w:rsid w:val="009B5AB5"/>
    <w:rsid w:val="009B5C9B"/>
    <w:rsid w:val="009B6100"/>
    <w:rsid w:val="009B614F"/>
    <w:rsid w:val="009B6D3E"/>
    <w:rsid w:val="009B700E"/>
    <w:rsid w:val="009B74C7"/>
    <w:rsid w:val="009B74F2"/>
    <w:rsid w:val="009B7839"/>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E59"/>
    <w:rsid w:val="009D0DFF"/>
    <w:rsid w:val="009D1438"/>
    <w:rsid w:val="009D160E"/>
    <w:rsid w:val="009D1B43"/>
    <w:rsid w:val="009D1E1B"/>
    <w:rsid w:val="009D2A66"/>
    <w:rsid w:val="009D2B86"/>
    <w:rsid w:val="009D2C7E"/>
    <w:rsid w:val="009D2E33"/>
    <w:rsid w:val="009D3108"/>
    <w:rsid w:val="009D317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4251"/>
    <w:rsid w:val="009F4409"/>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6E1"/>
    <w:rsid w:val="00A06FDF"/>
    <w:rsid w:val="00A101C8"/>
    <w:rsid w:val="00A10B05"/>
    <w:rsid w:val="00A10C70"/>
    <w:rsid w:val="00A10DC0"/>
    <w:rsid w:val="00A111E8"/>
    <w:rsid w:val="00A1125C"/>
    <w:rsid w:val="00A1184F"/>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4925"/>
    <w:rsid w:val="00A1559F"/>
    <w:rsid w:val="00A157EB"/>
    <w:rsid w:val="00A159F1"/>
    <w:rsid w:val="00A160BB"/>
    <w:rsid w:val="00A168F3"/>
    <w:rsid w:val="00A16949"/>
    <w:rsid w:val="00A16D16"/>
    <w:rsid w:val="00A16D8A"/>
    <w:rsid w:val="00A1792F"/>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FFA"/>
    <w:rsid w:val="00A23593"/>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ABC"/>
    <w:rsid w:val="00A35E18"/>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80F"/>
    <w:rsid w:val="00A43C2F"/>
    <w:rsid w:val="00A43F55"/>
    <w:rsid w:val="00A443CC"/>
    <w:rsid w:val="00A443DA"/>
    <w:rsid w:val="00A44785"/>
    <w:rsid w:val="00A447F7"/>
    <w:rsid w:val="00A44AAF"/>
    <w:rsid w:val="00A44AF5"/>
    <w:rsid w:val="00A45124"/>
    <w:rsid w:val="00A4520B"/>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15A0"/>
    <w:rsid w:val="00A517D1"/>
    <w:rsid w:val="00A5210A"/>
    <w:rsid w:val="00A524E2"/>
    <w:rsid w:val="00A529BC"/>
    <w:rsid w:val="00A52A4B"/>
    <w:rsid w:val="00A52F8C"/>
    <w:rsid w:val="00A5394D"/>
    <w:rsid w:val="00A53AB6"/>
    <w:rsid w:val="00A54042"/>
    <w:rsid w:val="00A541CB"/>
    <w:rsid w:val="00A545BC"/>
    <w:rsid w:val="00A5468A"/>
    <w:rsid w:val="00A54F68"/>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1095"/>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5E3B"/>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F23"/>
    <w:rsid w:val="00A826CD"/>
    <w:rsid w:val="00A835B7"/>
    <w:rsid w:val="00A83EB6"/>
    <w:rsid w:val="00A84003"/>
    <w:rsid w:val="00A841E9"/>
    <w:rsid w:val="00A84B05"/>
    <w:rsid w:val="00A84D0D"/>
    <w:rsid w:val="00A85238"/>
    <w:rsid w:val="00A853F1"/>
    <w:rsid w:val="00A85A6F"/>
    <w:rsid w:val="00A862F0"/>
    <w:rsid w:val="00A86A7D"/>
    <w:rsid w:val="00A86F96"/>
    <w:rsid w:val="00A87670"/>
    <w:rsid w:val="00A87930"/>
    <w:rsid w:val="00A87A5B"/>
    <w:rsid w:val="00A87F3A"/>
    <w:rsid w:val="00A901F9"/>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D4A"/>
    <w:rsid w:val="00A975D7"/>
    <w:rsid w:val="00A97AF3"/>
    <w:rsid w:val="00A97C5A"/>
    <w:rsid w:val="00A97D77"/>
    <w:rsid w:val="00AA17B4"/>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53"/>
    <w:rsid w:val="00AC550D"/>
    <w:rsid w:val="00AC61E8"/>
    <w:rsid w:val="00AC664D"/>
    <w:rsid w:val="00AC69E2"/>
    <w:rsid w:val="00AC76BE"/>
    <w:rsid w:val="00AC792D"/>
    <w:rsid w:val="00AC7A9C"/>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F03AC"/>
    <w:rsid w:val="00AF03D5"/>
    <w:rsid w:val="00AF1371"/>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76A"/>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2547"/>
    <w:rsid w:val="00B22703"/>
    <w:rsid w:val="00B22803"/>
    <w:rsid w:val="00B22872"/>
    <w:rsid w:val="00B23154"/>
    <w:rsid w:val="00B23211"/>
    <w:rsid w:val="00B2342E"/>
    <w:rsid w:val="00B23D7C"/>
    <w:rsid w:val="00B241CC"/>
    <w:rsid w:val="00B24287"/>
    <w:rsid w:val="00B24515"/>
    <w:rsid w:val="00B2485E"/>
    <w:rsid w:val="00B25053"/>
    <w:rsid w:val="00B25173"/>
    <w:rsid w:val="00B252B1"/>
    <w:rsid w:val="00B252EA"/>
    <w:rsid w:val="00B2628B"/>
    <w:rsid w:val="00B26778"/>
    <w:rsid w:val="00B26AF5"/>
    <w:rsid w:val="00B2714C"/>
    <w:rsid w:val="00B27C57"/>
    <w:rsid w:val="00B27E16"/>
    <w:rsid w:val="00B27FFE"/>
    <w:rsid w:val="00B3000B"/>
    <w:rsid w:val="00B30296"/>
    <w:rsid w:val="00B309E9"/>
    <w:rsid w:val="00B30E85"/>
    <w:rsid w:val="00B31463"/>
    <w:rsid w:val="00B3167C"/>
    <w:rsid w:val="00B3186A"/>
    <w:rsid w:val="00B31AA9"/>
    <w:rsid w:val="00B31CA4"/>
    <w:rsid w:val="00B3248C"/>
    <w:rsid w:val="00B32B51"/>
    <w:rsid w:val="00B32E77"/>
    <w:rsid w:val="00B32EDB"/>
    <w:rsid w:val="00B32FBA"/>
    <w:rsid w:val="00B331DF"/>
    <w:rsid w:val="00B3384F"/>
    <w:rsid w:val="00B33AE1"/>
    <w:rsid w:val="00B33C2C"/>
    <w:rsid w:val="00B34DEA"/>
    <w:rsid w:val="00B34FBA"/>
    <w:rsid w:val="00B353CB"/>
    <w:rsid w:val="00B35A14"/>
    <w:rsid w:val="00B36766"/>
    <w:rsid w:val="00B367D3"/>
    <w:rsid w:val="00B367EC"/>
    <w:rsid w:val="00B36D7F"/>
    <w:rsid w:val="00B40030"/>
    <w:rsid w:val="00B40396"/>
    <w:rsid w:val="00B404B5"/>
    <w:rsid w:val="00B40512"/>
    <w:rsid w:val="00B40EC7"/>
    <w:rsid w:val="00B4148C"/>
    <w:rsid w:val="00B41707"/>
    <w:rsid w:val="00B41726"/>
    <w:rsid w:val="00B42EEB"/>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B1D"/>
    <w:rsid w:val="00B52337"/>
    <w:rsid w:val="00B53021"/>
    <w:rsid w:val="00B53F09"/>
    <w:rsid w:val="00B54AF6"/>
    <w:rsid w:val="00B55097"/>
    <w:rsid w:val="00B55123"/>
    <w:rsid w:val="00B551AB"/>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40A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29A"/>
    <w:rsid w:val="00B703DB"/>
    <w:rsid w:val="00B7043F"/>
    <w:rsid w:val="00B7058E"/>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A73"/>
    <w:rsid w:val="00B73C28"/>
    <w:rsid w:val="00B749BC"/>
    <w:rsid w:val="00B74E38"/>
    <w:rsid w:val="00B75463"/>
    <w:rsid w:val="00B75774"/>
    <w:rsid w:val="00B75BA3"/>
    <w:rsid w:val="00B75EDA"/>
    <w:rsid w:val="00B75F2A"/>
    <w:rsid w:val="00B76223"/>
    <w:rsid w:val="00B76730"/>
    <w:rsid w:val="00B7694E"/>
    <w:rsid w:val="00B7697A"/>
    <w:rsid w:val="00B76C5B"/>
    <w:rsid w:val="00B77308"/>
    <w:rsid w:val="00B7736C"/>
    <w:rsid w:val="00B773A9"/>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184"/>
    <w:rsid w:val="00B86238"/>
    <w:rsid w:val="00B862FA"/>
    <w:rsid w:val="00B86F0D"/>
    <w:rsid w:val="00B87028"/>
    <w:rsid w:val="00B87810"/>
    <w:rsid w:val="00B87964"/>
    <w:rsid w:val="00B87AD8"/>
    <w:rsid w:val="00B90AAF"/>
    <w:rsid w:val="00B91166"/>
    <w:rsid w:val="00B91755"/>
    <w:rsid w:val="00B91C92"/>
    <w:rsid w:val="00B91DA2"/>
    <w:rsid w:val="00B91F96"/>
    <w:rsid w:val="00B92175"/>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F80"/>
    <w:rsid w:val="00BA6143"/>
    <w:rsid w:val="00BA62AF"/>
    <w:rsid w:val="00BA64CB"/>
    <w:rsid w:val="00BA67BB"/>
    <w:rsid w:val="00BA6B5A"/>
    <w:rsid w:val="00BA7027"/>
    <w:rsid w:val="00BA71D8"/>
    <w:rsid w:val="00BB010D"/>
    <w:rsid w:val="00BB0748"/>
    <w:rsid w:val="00BB0886"/>
    <w:rsid w:val="00BB0A0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5DA1"/>
    <w:rsid w:val="00BC60FC"/>
    <w:rsid w:val="00BC61FC"/>
    <w:rsid w:val="00BC69C1"/>
    <w:rsid w:val="00BC6E7D"/>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5666"/>
    <w:rsid w:val="00BD5A7B"/>
    <w:rsid w:val="00BD65E5"/>
    <w:rsid w:val="00BD68BA"/>
    <w:rsid w:val="00BD6D42"/>
    <w:rsid w:val="00BD70D4"/>
    <w:rsid w:val="00BD7163"/>
    <w:rsid w:val="00BD746C"/>
    <w:rsid w:val="00BD78B6"/>
    <w:rsid w:val="00BD7D84"/>
    <w:rsid w:val="00BE02E5"/>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773"/>
    <w:rsid w:val="00BE7E61"/>
    <w:rsid w:val="00BF02EB"/>
    <w:rsid w:val="00BF04F8"/>
    <w:rsid w:val="00BF0576"/>
    <w:rsid w:val="00BF126F"/>
    <w:rsid w:val="00BF14B4"/>
    <w:rsid w:val="00BF1DB8"/>
    <w:rsid w:val="00BF2408"/>
    <w:rsid w:val="00BF2B4F"/>
    <w:rsid w:val="00BF2BE5"/>
    <w:rsid w:val="00BF319E"/>
    <w:rsid w:val="00BF332E"/>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9C3"/>
    <w:rsid w:val="00C3065F"/>
    <w:rsid w:val="00C30E8E"/>
    <w:rsid w:val="00C31404"/>
    <w:rsid w:val="00C31528"/>
    <w:rsid w:val="00C3171A"/>
    <w:rsid w:val="00C31E87"/>
    <w:rsid w:val="00C325DE"/>
    <w:rsid w:val="00C327E7"/>
    <w:rsid w:val="00C334EF"/>
    <w:rsid w:val="00C335FB"/>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1291"/>
    <w:rsid w:val="00C416A6"/>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C65"/>
    <w:rsid w:val="00C5527F"/>
    <w:rsid w:val="00C55914"/>
    <w:rsid w:val="00C55C4D"/>
    <w:rsid w:val="00C56971"/>
    <w:rsid w:val="00C56B7B"/>
    <w:rsid w:val="00C57383"/>
    <w:rsid w:val="00C60874"/>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6C0"/>
    <w:rsid w:val="00C73828"/>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736"/>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58"/>
    <w:rsid w:val="00CB1362"/>
    <w:rsid w:val="00CB142C"/>
    <w:rsid w:val="00CB17E1"/>
    <w:rsid w:val="00CB1CD2"/>
    <w:rsid w:val="00CB1FD1"/>
    <w:rsid w:val="00CB2FBF"/>
    <w:rsid w:val="00CB30F4"/>
    <w:rsid w:val="00CB320D"/>
    <w:rsid w:val="00CB3300"/>
    <w:rsid w:val="00CB3CE7"/>
    <w:rsid w:val="00CB400D"/>
    <w:rsid w:val="00CB49B3"/>
    <w:rsid w:val="00CB4A3E"/>
    <w:rsid w:val="00CB5741"/>
    <w:rsid w:val="00CB5792"/>
    <w:rsid w:val="00CB582C"/>
    <w:rsid w:val="00CB586B"/>
    <w:rsid w:val="00CB6527"/>
    <w:rsid w:val="00CB778E"/>
    <w:rsid w:val="00CC018D"/>
    <w:rsid w:val="00CC01ED"/>
    <w:rsid w:val="00CC04FF"/>
    <w:rsid w:val="00CC0F0F"/>
    <w:rsid w:val="00CC0F4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DB0"/>
    <w:rsid w:val="00CF0080"/>
    <w:rsid w:val="00CF0126"/>
    <w:rsid w:val="00CF03EB"/>
    <w:rsid w:val="00CF06E5"/>
    <w:rsid w:val="00CF0EB0"/>
    <w:rsid w:val="00CF2644"/>
    <w:rsid w:val="00CF2A84"/>
    <w:rsid w:val="00CF2CA8"/>
    <w:rsid w:val="00CF2E20"/>
    <w:rsid w:val="00CF2EE3"/>
    <w:rsid w:val="00CF2FA4"/>
    <w:rsid w:val="00CF3638"/>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ACE"/>
    <w:rsid w:val="00D12310"/>
    <w:rsid w:val="00D12522"/>
    <w:rsid w:val="00D1266F"/>
    <w:rsid w:val="00D12717"/>
    <w:rsid w:val="00D12A2C"/>
    <w:rsid w:val="00D12DDC"/>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E33"/>
    <w:rsid w:val="00D2712D"/>
    <w:rsid w:val="00D2755B"/>
    <w:rsid w:val="00D27751"/>
    <w:rsid w:val="00D278D4"/>
    <w:rsid w:val="00D27924"/>
    <w:rsid w:val="00D27DF1"/>
    <w:rsid w:val="00D30453"/>
    <w:rsid w:val="00D3095E"/>
    <w:rsid w:val="00D30B53"/>
    <w:rsid w:val="00D30CBF"/>
    <w:rsid w:val="00D30CFB"/>
    <w:rsid w:val="00D31B1E"/>
    <w:rsid w:val="00D31B43"/>
    <w:rsid w:val="00D31F0D"/>
    <w:rsid w:val="00D32245"/>
    <w:rsid w:val="00D32483"/>
    <w:rsid w:val="00D325E3"/>
    <w:rsid w:val="00D33344"/>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24E"/>
    <w:rsid w:val="00D464E3"/>
    <w:rsid w:val="00D4653D"/>
    <w:rsid w:val="00D46586"/>
    <w:rsid w:val="00D4693D"/>
    <w:rsid w:val="00D46DAD"/>
    <w:rsid w:val="00D47198"/>
    <w:rsid w:val="00D474F7"/>
    <w:rsid w:val="00D47B69"/>
    <w:rsid w:val="00D47EC1"/>
    <w:rsid w:val="00D50003"/>
    <w:rsid w:val="00D5043F"/>
    <w:rsid w:val="00D509A3"/>
    <w:rsid w:val="00D50B4D"/>
    <w:rsid w:val="00D50C22"/>
    <w:rsid w:val="00D50D83"/>
    <w:rsid w:val="00D5116C"/>
    <w:rsid w:val="00D5187B"/>
    <w:rsid w:val="00D51B8C"/>
    <w:rsid w:val="00D51D1A"/>
    <w:rsid w:val="00D51F61"/>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1365"/>
    <w:rsid w:val="00D71791"/>
    <w:rsid w:val="00D71AE2"/>
    <w:rsid w:val="00D71CAC"/>
    <w:rsid w:val="00D71E8A"/>
    <w:rsid w:val="00D722E8"/>
    <w:rsid w:val="00D723DB"/>
    <w:rsid w:val="00D72472"/>
    <w:rsid w:val="00D724CA"/>
    <w:rsid w:val="00D72819"/>
    <w:rsid w:val="00D72C55"/>
    <w:rsid w:val="00D74616"/>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F20"/>
    <w:rsid w:val="00D8333B"/>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D01"/>
    <w:rsid w:val="00D93D07"/>
    <w:rsid w:val="00D93D30"/>
    <w:rsid w:val="00D93E97"/>
    <w:rsid w:val="00D94008"/>
    <w:rsid w:val="00D94664"/>
    <w:rsid w:val="00D94AFD"/>
    <w:rsid w:val="00D94C5F"/>
    <w:rsid w:val="00D95407"/>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8B7"/>
    <w:rsid w:val="00DA5BA0"/>
    <w:rsid w:val="00DA5EF5"/>
    <w:rsid w:val="00DA5F30"/>
    <w:rsid w:val="00DA7574"/>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572"/>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853"/>
    <w:rsid w:val="00DF3A1E"/>
    <w:rsid w:val="00DF434E"/>
    <w:rsid w:val="00DF4746"/>
    <w:rsid w:val="00DF49E6"/>
    <w:rsid w:val="00DF4A24"/>
    <w:rsid w:val="00DF4B6B"/>
    <w:rsid w:val="00DF5213"/>
    <w:rsid w:val="00DF5899"/>
    <w:rsid w:val="00DF59B9"/>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85B"/>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761"/>
    <w:rsid w:val="00E3639A"/>
    <w:rsid w:val="00E365D7"/>
    <w:rsid w:val="00E36C16"/>
    <w:rsid w:val="00E36F20"/>
    <w:rsid w:val="00E373C5"/>
    <w:rsid w:val="00E376C7"/>
    <w:rsid w:val="00E37A7A"/>
    <w:rsid w:val="00E37D54"/>
    <w:rsid w:val="00E40606"/>
    <w:rsid w:val="00E40C6E"/>
    <w:rsid w:val="00E40D81"/>
    <w:rsid w:val="00E41FF3"/>
    <w:rsid w:val="00E42338"/>
    <w:rsid w:val="00E42483"/>
    <w:rsid w:val="00E4260E"/>
    <w:rsid w:val="00E42868"/>
    <w:rsid w:val="00E42D25"/>
    <w:rsid w:val="00E4349C"/>
    <w:rsid w:val="00E43E44"/>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2679"/>
    <w:rsid w:val="00E529F0"/>
    <w:rsid w:val="00E52FD5"/>
    <w:rsid w:val="00E54651"/>
    <w:rsid w:val="00E54E79"/>
    <w:rsid w:val="00E54E91"/>
    <w:rsid w:val="00E551FF"/>
    <w:rsid w:val="00E56298"/>
    <w:rsid w:val="00E56B12"/>
    <w:rsid w:val="00E5755F"/>
    <w:rsid w:val="00E60014"/>
    <w:rsid w:val="00E60323"/>
    <w:rsid w:val="00E604E8"/>
    <w:rsid w:val="00E604F3"/>
    <w:rsid w:val="00E60547"/>
    <w:rsid w:val="00E609D4"/>
    <w:rsid w:val="00E61017"/>
    <w:rsid w:val="00E61790"/>
    <w:rsid w:val="00E61870"/>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1125"/>
    <w:rsid w:val="00E71395"/>
    <w:rsid w:val="00E71AAE"/>
    <w:rsid w:val="00E71AAF"/>
    <w:rsid w:val="00E71EFE"/>
    <w:rsid w:val="00E72385"/>
    <w:rsid w:val="00E7310E"/>
    <w:rsid w:val="00E7326A"/>
    <w:rsid w:val="00E737A3"/>
    <w:rsid w:val="00E73901"/>
    <w:rsid w:val="00E73AE9"/>
    <w:rsid w:val="00E74DA2"/>
    <w:rsid w:val="00E74FD9"/>
    <w:rsid w:val="00E752B3"/>
    <w:rsid w:val="00E75318"/>
    <w:rsid w:val="00E7547B"/>
    <w:rsid w:val="00E754EE"/>
    <w:rsid w:val="00E7571C"/>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26E"/>
    <w:rsid w:val="00E84403"/>
    <w:rsid w:val="00E8453D"/>
    <w:rsid w:val="00E845FB"/>
    <w:rsid w:val="00E84DC8"/>
    <w:rsid w:val="00E85043"/>
    <w:rsid w:val="00E853E9"/>
    <w:rsid w:val="00E855CA"/>
    <w:rsid w:val="00E8566A"/>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DD"/>
    <w:rsid w:val="00E94A40"/>
    <w:rsid w:val="00E94A5F"/>
    <w:rsid w:val="00E951CC"/>
    <w:rsid w:val="00E96B35"/>
    <w:rsid w:val="00E96CE2"/>
    <w:rsid w:val="00E97C11"/>
    <w:rsid w:val="00E97FF4"/>
    <w:rsid w:val="00EA01BA"/>
    <w:rsid w:val="00EA0265"/>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9C"/>
    <w:rsid w:val="00ED1EF0"/>
    <w:rsid w:val="00ED21E4"/>
    <w:rsid w:val="00ED229C"/>
    <w:rsid w:val="00ED2A18"/>
    <w:rsid w:val="00ED2BE8"/>
    <w:rsid w:val="00ED2C9D"/>
    <w:rsid w:val="00ED3739"/>
    <w:rsid w:val="00ED37A8"/>
    <w:rsid w:val="00ED4C40"/>
    <w:rsid w:val="00ED4C65"/>
    <w:rsid w:val="00ED4CEA"/>
    <w:rsid w:val="00ED501F"/>
    <w:rsid w:val="00ED52D1"/>
    <w:rsid w:val="00ED54E5"/>
    <w:rsid w:val="00ED6214"/>
    <w:rsid w:val="00ED672B"/>
    <w:rsid w:val="00ED6A21"/>
    <w:rsid w:val="00ED768B"/>
    <w:rsid w:val="00ED7783"/>
    <w:rsid w:val="00ED7881"/>
    <w:rsid w:val="00ED78C3"/>
    <w:rsid w:val="00ED7963"/>
    <w:rsid w:val="00ED7C04"/>
    <w:rsid w:val="00ED7F07"/>
    <w:rsid w:val="00EE085F"/>
    <w:rsid w:val="00EE0FA3"/>
    <w:rsid w:val="00EE0FE6"/>
    <w:rsid w:val="00EE14B9"/>
    <w:rsid w:val="00EE176F"/>
    <w:rsid w:val="00EE1C95"/>
    <w:rsid w:val="00EE1D04"/>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F0075"/>
    <w:rsid w:val="00EF040B"/>
    <w:rsid w:val="00EF042C"/>
    <w:rsid w:val="00EF056B"/>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68D"/>
    <w:rsid w:val="00F03EFC"/>
    <w:rsid w:val="00F04054"/>
    <w:rsid w:val="00F040DD"/>
    <w:rsid w:val="00F056B9"/>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53FB"/>
    <w:rsid w:val="00F15407"/>
    <w:rsid w:val="00F15CCE"/>
    <w:rsid w:val="00F15E80"/>
    <w:rsid w:val="00F15F52"/>
    <w:rsid w:val="00F16671"/>
    <w:rsid w:val="00F169D3"/>
    <w:rsid w:val="00F16AC5"/>
    <w:rsid w:val="00F16F04"/>
    <w:rsid w:val="00F1741E"/>
    <w:rsid w:val="00F17B1E"/>
    <w:rsid w:val="00F17E49"/>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5D0F"/>
    <w:rsid w:val="00F26467"/>
    <w:rsid w:val="00F26D06"/>
    <w:rsid w:val="00F26E98"/>
    <w:rsid w:val="00F276B6"/>
    <w:rsid w:val="00F27768"/>
    <w:rsid w:val="00F27B16"/>
    <w:rsid w:val="00F30E57"/>
    <w:rsid w:val="00F31000"/>
    <w:rsid w:val="00F310A6"/>
    <w:rsid w:val="00F313CB"/>
    <w:rsid w:val="00F315B4"/>
    <w:rsid w:val="00F31E12"/>
    <w:rsid w:val="00F3247A"/>
    <w:rsid w:val="00F3259C"/>
    <w:rsid w:val="00F32BC7"/>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7308"/>
    <w:rsid w:val="00F37348"/>
    <w:rsid w:val="00F376E0"/>
    <w:rsid w:val="00F3777F"/>
    <w:rsid w:val="00F40177"/>
    <w:rsid w:val="00F4019D"/>
    <w:rsid w:val="00F402F2"/>
    <w:rsid w:val="00F40462"/>
    <w:rsid w:val="00F40713"/>
    <w:rsid w:val="00F41A8F"/>
    <w:rsid w:val="00F41B90"/>
    <w:rsid w:val="00F41BFD"/>
    <w:rsid w:val="00F424A3"/>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8A"/>
    <w:rsid w:val="00F47A71"/>
    <w:rsid w:val="00F47DFF"/>
    <w:rsid w:val="00F50046"/>
    <w:rsid w:val="00F505D6"/>
    <w:rsid w:val="00F505F3"/>
    <w:rsid w:val="00F50636"/>
    <w:rsid w:val="00F50E46"/>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B16"/>
    <w:rsid w:val="00F5603B"/>
    <w:rsid w:val="00F5614D"/>
    <w:rsid w:val="00F56158"/>
    <w:rsid w:val="00F569BA"/>
    <w:rsid w:val="00F56A0C"/>
    <w:rsid w:val="00F5720D"/>
    <w:rsid w:val="00F579C2"/>
    <w:rsid w:val="00F57AEC"/>
    <w:rsid w:val="00F57D5D"/>
    <w:rsid w:val="00F60153"/>
    <w:rsid w:val="00F603D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6F20"/>
    <w:rsid w:val="00F77066"/>
    <w:rsid w:val="00F778C3"/>
    <w:rsid w:val="00F77AE4"/>
    <w:rsid w:val="00F77B47"/>
    <w:rsid w:val="00F77E0A"/>
    <w:rsid w:val="00F80271"/>
    <w:rsid w:val="00F802DC"/>
    <w:rsid w:val="00F82546"/>
    <w:rsid w:val="00F828E0"/>
    <w:rsid w:val="00F82DE1"/>
    <w:rsid w:val="00F82E9C"/>
    <w:rsid w:val="00F8301C"/>
    <w:rsid w:val="00F83448"/>
    <w:rsid w:val="00F83D25"/>
    <w:rsid w:val="00F84A05"/>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3BD"/>
    <w:rsid w:val="00FA0928"/>
    <w:rsid w:val="00FA0F87"/>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B36"/>
    <w:rsid w:val="00FA7B9B"/>
    <w:rsid w:val="00FA7DB5"/>
    <w:rsid w:val="00FB00A2"/>
    <w:rsid w:val="00FB0940"/>
    <w:rsid w:val="00FB0B79"/>
    <w:rsid w:val="00FB0EE4"/>
    <w:rsid w:val="00FB1033"/>
    <w:rsid w:val="00FB1A01"/>
    <w:rsid w:val="00FB1F1B"/>
    <w:rsid w:val="00FB212C"/>
    <w:rsid w:val="00FB2C32"/>
    <w:rsid w:val="00FB3167"/>
    <w:rsid w:val="00FB5923"/>
    <w:rsid w:val="00FB5E63"/>
    <w:rsid w:val="00FB5F47"/>
    <w:rsid w:val="00FB6678"/>
    <w:rsid w:val="00FB6700"/>
    <w:rsid w:val="00FB6CA4"/>
    <w:rsid w:val="00FB71FA"/>
    <w:rsid w:val="00FB79B1"/>
    <w:rsid w:val="00FC01D1"/>
    <w:rsid w:val="00FC0A72"/>
    <w:rsid w:val="00FC1441"/>
    <w:rsid w:val="00FC1C78"/>
    <w:rsid w:val="00FC1EC7"/>
    <w:rsid w:val="00FC1FEC"/>
    <w:rsid w:val="00FC2189"/>
    <w:rsid w:val="00FC238E"/>
    <w:rsid w:val="00FC246D"/>
    <w:rsid w:val="00FC2EB2"/>
    <w:rsid w:val="00FC36E8"/>
    <w:rsid w:val="00FC3724"/>
    <w:rsid w:val="00FC39A8"/>
    <w:rsid w:val="00FC3B3B"/>
    <w:rsid w:val="00FC3C0C"/>
    <w:rsid w:val="00FC3C60"/>
    <w:rsid w:val="00FC3E89"/>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917"/>
    <w:rsid w:val="00FE7192"/>
    <w:rsid w:val="00FE72B9"/>
    <w:rsid w:val="00FF06D5"/>
    <w:rsid w:val="00FF0DEC"/>
    <w:rsid w:val="00FF122C"/>
    <w:rsid w:val="00FF1440"/>
    <w:rsid w:val="00FF1508"/>
    <w:rsid w:val="00FF1846"/>
    <w:rsid w:val="00FF1899"/>
    <w:rsid w:val="00FF1900"/>
    <w:rsid w:val="00FF1B3C"/>
    <w:rsid w:val="00FF1BD3"/>
    <w:rsid w:val="00FF21B5"/>
    <w:rsid w:val="00FF2287"/>
    <w:rsid w:val="00FF2396"/>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1844</TotalTime>
  <Pages>8</Pages>
  <Words>2369</Words>
  <Characters>13031</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151</cp:revision>
  <dcterms:created xsi:type="dcterms:W3CDTF">2022-01-15T18:38:00Z</dcterms:created>
  <dcterms:modified xsi:type="dcterms:W3CDTF">2022-03-28T14:44:00Z</dcterms:modified>
</cp:coreProperties>
</file>